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3F1F5" w14:textId="77777777" w:rsidR="008232F9" w:rsidRPr="00A44C85" w:rsidRDefault="008232F9" w:rsidP="008232F9">
      <w:pPr>
        <w:adjustRightInd w:val="0"/>
        <w:snapToGrid w:val="0"/>
        <w:spacing w:line="900" w:lineRule="exact"/>
        <w:rPr>
          <w:rFonts w:ascii="方正仿宋简体" w:eastAsia="方正仿宋简体"/>
        </w:rPr>
      </w:pPr>
    </w:p>
    <w:p w14:paraId="06E635C0" w14:textId="77777777" w:rsidR="008232F9" w:rsidRPr="00042397" w:rsidRDefault="008232F9" w:rsidP="005B0F9B">
      <w:pPr>
        <w:adjustRightInd w:val="0"/>
        <w:snapToGrid w:val="0"/>
        <w:spacing w:afterLines="175" w:after="546" w:line="600" w:lineRule="exact"/>
        <w:jc w:val="center"/>
        <w:rPr>
          <w:rFonts w:asciiTheme="minorEastAsia" w:hAnsiTheme="minorEastAsia" w:cs="宋体-PUA"/>
          <w:b/>
          <w:kern w:val="0"/>
          <w:sz w:val="24"/>
        </w:rPr>
      </w:pPr>
      <w:r w:rsidRPr="00042397">
        <w:rPr>
          <w:rFonts w:asciiTheme="minorEastAsia" w:hAnsiTheme="minorEastAsia" w:cs="宋体-PUA" w:hint="eastAsia"/>
          <w:b/>
          <w:kern w:val="0"/>
          <w:sz w:val="24"/>
        </w:rPr>
        <w:t>希望专审字</w:t>
      </w:r>
      <w:r w:rsidRPr="0061395D">
        <w:rPr>
          <w:rFonts w:asciiTheme="minorEastAsia" w:hAnsiTheme="minorEastAsia" w:cs="宋体-PUA" w:hint="eastAsia"/>
          <w:b/>
          <w:kern w:val="0"/>
          <w:sz w:val="24"/>
        </w:rPr>
        <w:t>【20</w:t>
      </w:r>
      <w:r>
        <w:rPr>
          <w:rFonts w:asciiTheme="minorEastAsia" w:hAnsiTheme="minorEastAsia" w:cs="宋体-PUA"/>
          <w:b/>
          <w:kern w:val="0"/>
          <w:sz w:val="24"/>
        </w:rPr>
        <w:t>21</w:t>
      </w:r>
      <w:r w:rsidRPr="0061395D">
        <w:rPr>
          <w:rFonts w:asciiTheme="minorEastAsia" w:hAnsiTheme="minorEastAsia" w:cs="宋体-PUA" w:hint="eastAsia"/>
          <w:b/>
          <w:kern w:val="0"/>
          <w:sz w:val="24"/>
        </w:rPr>
        <w:t>】</w:t>
      </w:r>
      <w:r w:rsidRPr="00042397">
        <w:rPr>
          <w:rFonts w:asciiTheme="minorEastAsia" w:hAnsiTheme="minorEastAsia" w:cs="宋体-PUA" w:hint="eastAsia"/>
          <w:b/>
          <w:kern w:val="0"/>
          <w:sz w:val="24"/>
        </w:rPr>
        <w:t>第1000</w:t>
      </w:r>
      <w:r>
        <w:rPr>
          <w:rFonts w:asciiTheme="minorEastAsia" w:hAnsiTheme="minorEastAsia" w:cs="宋体-PUA"/>
          <w:b/>
          <w:kern w:val="0"/>
          <w:sz w:val="24"/>
        </w:rPr>
        <w:t>13</w:t>
      </w:r>
      <w:r w:rsidRPr="00042397">
        <w:rPr>
          <w:rFonts w:asciiTheme="minorEastAsia" w:hAnsiTheme="minorEastAsia" w:cs="宋体-PUA" w:hint="eastAsia"/>
          <w:b/>
          <w:kern w:val="0"/>
          <w:sz w:val="24"/>
        </w:rPr>
        <w:t>号</w:t>
      </w:r>
    </w:p>
    <w:p w14:paraId="48A8AFE3" w14:textId="77777777" w:rsidR="008232F9" w:rsidRDefault="008232F9" w:rsidP="008232F9">
      <w:pPr>
        <w:overflowPunct w:val="0"/>
        <w:autoSpaceDE w:val="0"/>
        <w:autoSpaceDN w:val="0"/>
        <w:adjustRightInd w:val="0"/>
        <w:snapToGrid w:val="0"/>
        <w:spacing w:line="560" w:lineRule="exact"/>
        <w:jc w:val="center"/>
        <w:rPr>
          <w:rFonts w:ascii="黑体" w:eastAsia="黑体" w:hAnsi="黑体"/>
          <w:b/>
          <w:bCs/>
          <w:sz w:val="32"/>
          <w:szCs w:val="32"/>
        </w:rPr>
      </w:pPr>
      <w:r>
        <w:rPr>
          <w:rFonts w:ascii="黑体" w:eastAsia="黑体" w:hAnsi="黑体" w:hint="eastAsia"/>
          <w:b/>
          <w:bCs/>
          <w:sz w:val="32"/>
          <w:szCs w:val="32"/>
        </w:rPr>
        <w:t>永州市</w:t>
      </w:r>
      <w:r w:rsidRPr="003E28CB">
        <w:rPr>
          <w:rFonts w:ascii="黑体" w:eastAsia="黑体" w:hAnsi="黑体" w:hint="eastAsia"/>
          <w:b/>
          <w:bCs/>
          <w:sz w:val="32"/>
          <w:szCs w:val="32"/>
        </w:rPr>
        <w:t>零陵区</w:t>
      </w:r>
      <w:r>
        <w:rPr>
          <w:rFonts w:ascii="黑体" w:eastAsia="黑体" w:hAnsi="黑体" w:hint="eastAsia"/>
          <w:b/>
          <w:bCs/>
          <w:sz w:val="32"/>
          <w:szCs w:val="32"/>
        </w:rPr>
        <w:t>城市环境卫生和园林绿化服务中心</w:t>
      </w:r>
    </w:p>
    <w:p w14:paraId="0A706698" w14:textId="77777777" w:rsidR="008232F9" w:rsidRDefault="008232F9" w:rsidP="005B0F9B">
      <w:pPr>
        <w:overflowPunct w:val="0"/>
        <w:autoSpaceDE w:val="0"/>
        <w:autoSpaceDN w:val="0"/>
        <w:adjustRightInd w:val="0"/>
        <w:snapToGrid w:val="0"/>
        <w:spacing w:afterLines="50" w:after="156" w:line="560" w:lineRule="exact"/>
        <w:jc w:val="center"/>
        <w:rPr>
          <w:rFonts w:ascii="黑体" w:eastAsia="黑体" w:hAnsi="黑体"/>
          <w:b/>
          <w:bCs/>
          <w:sz w:val="32"/>
          <w:szCs w:val="32"/>
        </w:rPr>
      </w:pPr>
      <w:r>
        <w:rPr>
          <w:rFonts w:ascii="黑体" w:eastAsia="黑体" w:hAnsi="黑体" w:hint="eastAsia"/>
          <w:b/>
          <w:bCs/>
          <w:sz w:val="32"/>
          <w:szCs w:val="32"/>
        </w:rPr>
        <w:t>20</w:t>
      </w:r>
      <w:r>
        <w:rPr>
          <w:rFonts w:ascii="黑体" w:eastAsia="黑体" w:hAnsi="黑体"/>
          <w:b/>
          <w:bCs/>
          <w:sz w:val="32"/>
          <w:szCs w:val="32"/>
        </w:rPr>
        <w:t>20</w:t>
      </w:r>
      <w:r>
        <w:rPr>
          <w:rFonts w:ascii="黑体" w:eastAsia="黑体" w:hAnsi="黑体" w:hint="eastAsia"/>
          <w:b/>
          <w:bCs/>
          <w:sz w:val="32"/>
          <w:szCs w:val="32"/>
        </w:rPr>
        <w:t>年度项目</w:t>
      </w:r>
      <w:r w:rsidR="00D932D2">
        <w:rPr>
          <w:rFonts w:ascii="黑体" w:eastAsia="黑体" w:hAnsi="黑体" w:hint="eastAsia"/>
          <w:b/>
          <w:bCs/>
          <w:sz w:val="32"/>
          <w:szCs w:val="32"/>
        </w:rPr>
        <w:t>资金</w:t>
      </w:r>
    </w:p>
    <w:p w14:paraId="151C8181" w14:textId="77777777" w:rsidR="008232F9" w:rsidRDefault="008232F9" w:rsidP="005B0F9B">
      <w:pPr>
        <w:adjustRightInd w:val="0"/>
        <w:snapToGrid w:val="0"/>
        <w:spacing w:afterLines="75" w:after="234" w:line="560" w:lineRule="exact"/>
        <w:jc w:val="center"/>
        <w:rPr>
          <w:rFonts w:ascii="黑体" w:eastAsia="黑体" w:hAnsi="黑体"/>
          <w:b/>
          <w:bCs/>
          <w:sz w:val="44"/>
          <w:szCs w:val="44"/>
        </w:rPr>
      </w:pPr>
      <w:r>
        <w:rPr>
          <w:rFonts w:ascii="黑体" w:eastAsia="黑体" w:hAnsi="黑体" w:hint="eastAsia"/>
          <w:b/>
          <w:bCs/>
          <w:sz w:val="44"/>
          <w:szCs w:val="44"/>
        </w:rPr>
        <w:t>绩效评价报告</w:t>
      </w:r>
    </w:p>
    <w:p w14:paraId="01A0F2C1" w14:textId="77777777" w:rsidR="00276ACB" w:rsidRDefault="00276ACB" w:rsidP="005B0F9B">
      <w:pPr>
        <w:autoSpaceDE w:val="0"/>
        <w:autoSpaceDN w:val="0"/>
        <w:adjustRightInd w:val="0"/>
        <w:spacing w:beforeLines="125" w:before="390" w:line="520" w:lineRule="exact"/>
        <w:rPr>
          <w:rFonts w:ascii="仿宋_GB2312" w:eastAsia="仿宋_GB2312"/>
          <w:b/>
          <w:sz w:val="28"/>
          <w:szCs w:val="28"/>
        </w:rPr>
      </w:pPr>
    </w:p>
    <w:p w14:paraId="168D9521" w14:textId="203FFAF1" w:rsidR="00AB3E35" w:rsidRPr="00EC1979" w:rsidRDefault="005E67E2" w:rsidP="00B412EE">
      <w:pPr>
        <w:spacing w:line="560" w:lineRule="exact"/>
        <w:ind w:firstLineChars="200" w:firstLine="560"/>
        <w:rPr>
          <w:rFonts w:asciiTheme="minorEastAsia" w:hAnsiTheme="minorEastAsia" w:cs="仿宋_GB2312"/>
          <w:sz w:val="28"/>
          <w:szCs w:val="28"/>
        </w:rPr>
      </w:pPr>
      <w:r w:rsidRPr="00EC1979">
        <w:rPr>
          <w:rFonts w:asciiTheme="minorEastAsia" w:hAnsiTheme="minorEastAsia" w:cs="Times New Roman" w:hint="eastAsia"/>
          <w:sz w:val="28"/>
          <w:szCs w:val="28"/>
        </w:rPr>
        <w:t>湖南希望会计师事务所有限责任公司</w:t>
      </w:r>
      <w:r w:rsidR="009F7591">
        <w:rPr>
          <w:rFonts w:asciiTheme="minorEastAsia" w:hAnsiTheme="minorEastAsia" w:cs="Times New Roman" w:hint="eastAsia"/>
          <w:sz w:val="28"/>
          <w:szCs w:val="28"/>
        </w:rPr>
        <w:t>接</w:t>
      </w:r>
      <w:r w:rsidR="00DD673A" w:rsidRPr="00EC1979">
        <w:rPr>
          <w:rFonts w:asciiTheme="minorEastAsia" w:hAnsiTheme="minorEastAsia" w:cs="仿宋_GB2312" w:hint="eastAsia"/>
          <w:sz w:val="28"/>
          <w:szCs w:val="28"/>
        </w:rPr>
        <w:t>受</w:t>
      </w:r>
      <w:r w:rsidR="00587B33" w:rsidRPr="00EC1979">
        <w:rPr>
          <w:rFonts w:asciiTheme="minorEastAsia" w:hAnsiTheme="minorEastAsia" w:cs="仿宋_GB2312" w:hint="eastAsia"/>
          <w:sz w:val="28"/>
          <w:szCs w:val="28"/>
        </w:rPr>
        <w:t>永州市</w:t>
      </w:r>
      <w:r w:rsidR="00DD673A" w:rsidRPr="00EC1979">
        <w:rPr>
          <w:rFonts w:asciiTheme="minorEastAsia" w:hAnsiTheme="minorEastAsia" w:cs="仿宋_GB2312" w:hint="eastAsia"/>
          <w:sz w:val="28"/>
          <w:szCs w:val="28"/>
        </w:rPr>
        <w:t>零陵区财政局委托，</w:t>
      </w:r>
      <w:r w:rsidR="00D960AF" w:rsidRPr="00EC1979">
        <w:rPr>
          <w:rFonts w:asciiTheme="minorEastAsia" w:hAnsiTheme="minorEastAsia" w:cs="仿宋_GB2312" w:hint="eastAsia"/>
          <w:sz w:val="28"/>
          <w:szCs w:val="28"/>
        </w:rPr>
        <w:t>根据</w:t>
      </w:r>
      <w:r w:rsidR="00DD673A" w:rsidRPr="00EC1979">
        <w:rPr>
          <w:rFonts w:asciiTheme="minorEastAsia" w:hAnsiTheme="minorEastAsia" w:cs="仿宋_GB2312" w:hint="eastAsia"/>
          <w:sz w:val="28"/>
          <w:szCs w:val="28"/>
        </w:rPr>
        <w:t>《</w:t>
      </w:r>
      <w:r w:rsidR="00D960AF" w:rsidRPr="00EC1979">
        <w:rPr>
          <w:rFonts w:asciiTheme="minorEastAsia" w:hAnsiTheme="minorEastAsia" w:cs="仿宋_GB2312" w:hint="eastAsia"/>
          <w:sz w:val="28"/>
          <w:szCs w:val="28"/>
        </w:rPr>
        <w:t>中共中央国务院关于全面实施预算绩效管理的意见</w:t>
      </w:r>
      <w:r w:rsidR="009F7591">
        <w:rPr>
          <w:rFonts w:asciiTheme="minorEastAsia" w:hAnsiTheme="minorEastAsia" w:cs="仿宋_GB2312" w:hint="eastAsia"/>
          <w:sz w:val="28"/>
          <w:szCs w:val="28"/>
        </w:rPr>
        <w:t>》（</w:t>
      </w:r>
      <w:r w:rsidR="00D960AF" w:rsidRPr="00EC1979">
        <w:rPr>
          <w:rFonts w:asciiTheme="minorEastAsia" w:hAnsiTheme="minorEastAsia" w:cs="仿宋_GB2312" w:hint="eastAsia"/>
          <w:sz w:val="28"/>
          <w:szCs w:val="28"/>
        </w:rPr>
        <w:t>中发</w:t>
      </w:r>
      <w:r w:rsidR="00D960AF" w:rsidRPr="00EC1979">
        <w:rPr>
          <w:rFonts w:asciiTheme="minorEastAsia" w:hAnsiTheme="minorEastAsia" w:hint="eastAsia"/>
          <w:bCs/>
          <w:sz w:val="28"/>
          <w:szCs w:val="28"/>
        </w:rPr>
        <w:t>〔2018〕34号</w:t>
      </w:r>
      <w:r w:rsidR="00DD673A" w:rsidRPr="00EC1979">
        <w:rPr>
          <w:rFonts w:asciiTheme="minorEastAsia" w:hAnsiTheme="minorEastAsia" w:cs="仿宋_GB2312" w:hint="eastAsia"/>
          <w:sz w:val="28"/>
          <w:szCs w:val="28"/>
        </w:rPr>
        <w:t>）</w:t>
      </w:r>
      <w:r w:rsidR="009F7591">
        <w:rPr>
          <w:rFonts w:asciiTheme="minorEastAsia" w:hAnsiTheme="minorEastAsia" w:cs="仿宋_GB2312" w:hint="eastAsia"/>
          <w:sz w:val="28"/>
          <w:szCs w:val="28"/>
        </w:rPr>
        <w:t>、</w:t>
      </w:r>
      <w:r w:rsidR="00DD5A23" w:rsidRPr="00EC1979">
        <w:rPr>
          <w:rFonts w:asciiTheme="minorEastAsia" w:hAnsiTheme="minorEastAsia" w:cs="仿宋_GB2312" w:hint="eastAsia"/>
          <w:sz w:val="28"/>
          <w:szCs w:val="28"/>
        </w:rPr>
        <w:t>《</w:t>
      </w:r>
      <w:r w:rsidR="00D960AF" w:rsidRPr="00EC1979">
        <w:rPr>
          <w:rFonts w:asciiTheme="minorEastAsia" w:hAnsiTheme="minorEastAsia" w:cs="仿宋_GB2312" w:hint="eastAsia"/>
          <w:sz w:val="28"/>
          <w:szCs w:val="28"/>
        </w:rPr>
        <w:t>财政部</w:t>
      </w:r>
      <w:r w:rsidR="00DD5A23" w:rsidRPr="00EC1979">
        <w:rPr>
          <w:rFonts w:asciiTheme="minorEastAsia" w:hAnsiTheme="minorEastAsia" w:cs="仿宋_GB2312" w:hint="eastAsia"/>
          <w:sz w:val="28"/>
          <w:szCs w:val="28"/>
        </w:rPr>
        <w:t>关于印发项目</w:t>
      </w:r>
      <w:r w:rsidR="00D960AF" w:rsidRPr="00EC1979">
        <w:rPr>
          <w:rFonts w:asciiTheme="minorEastAsia" w:hAnsiTheme="minorEastAsia" w:cs="仿宋_GB2312" w:hint="eastAsia"/>
          <w:sz w:val="28"/>
          <w:szCs w:val="28"/>
        </w:rPr>
        <w:t>支出绩效评价管理办法</w:t>
      </w:r>
      <w:r w:rsidR="00DD5A23" w:rsidRPr="00EC1979">
        <w:rPr>
          <w:rFonts w:asciiTheme="minorEastAsia" w:hAnsiTheme="minorEastAsia" w:cs="仿宋_GB2312" w:hint="eastAsia"/>
          <w:sz w:val="28"/>
          <w:szCs w:val="28"/>
        </w:rPr>
        <w:t>的通知</w:t>
      </w:r>
      <w:r w:rsidR="00D960AF" w:rsidRPr="00EC1979">
        <w:rPr>
          <w:rFonts w:asciiTheme="minorEastAsia" w:hAnsiTheme="minorEastAsia" w:cs="仿宋_GB2312" w:hint="eastAsia"/>
          <w:sz w:val="28"/>
          <w:szCs w:val="28"/>
        </w:rPr>
        <w:t>》（财预</w:t>
      </w:r>
      <w:r w:rsidR="00D960AF" w:rsidRPr="00EC1979">
        <w:rPr>
          <w:rFonts w:asciiTheme="minorEastAsia" w:hAnsiTheme="minorEastAsia" w:hint="eastAsia"/>
          <w:bCs/>
          <w:sz w:val="28"/>
          <w:szCs w:val="28"/>
        </w:rPr>
        <w:t>〔</w:t>
      </w:r>
      <w:r w:rsidR="00DD5A23" w:rsidRPr="00EC1979">
        <w:rPr>
          <w:rFonts w:asciiTheme="minorEastAsia" w:hAnsiTheme="minorEastAsia" w:hint="eastAsia"/>
          <w:bCs/>
          <w:sz w:val="28"/>
          <w:szCs w:val="28"/>
        </w:rPr>
        <w:t>2020</w:t>
      </w:r>
      <w:r w:rsidR="00D960AF" w:rsidRPr="00EC1979">
        <w:rPr>
          <w:rFonts w:asciiTheme="minorEastAsia" w:hAnsiTheme="minorEastAsia" w:hint="eastAsia"/>
          <w:bCs/>
          <w:sz w:val="28"/>
          <w:szCs w:val="28"/>
        </w:rPr>
        <w:t>〕</w:t>
      </w:r>
      <w:r w:rsidR="00DD5A23" w:rsidRPr="00EC1979">
        <w:rPr>
          <w:rFonts w:asciiTheme="minorEastAsia" w:hAnsiTheme="minorEastAsia" w:hint="eastAsia"/>
          <w:bCs/>
          <w:sz w:val="28"/>
          <w:szCs w:val="28"/>
        </w:rPr>
        <w:t>10</w:t>
      </w:r>
      <w:r w:rsidR="00D960AF" w:rsidRPr="00EC1979">
        <w:rPr>
          <w:rFonts w:asciiTheme="minorEastAsia" w:hAnsiTheme="minorEastAsia" w:hint="eastAsia"/>
          <w:bCs/>
          <w:sz w:val="28"/>
          <w:szCs w:val="28"/>
        </w:rPr>
        <w:t>号</w:t>
      </w:r>
      <w:r w:rsidR="00DD5A23" w:rsidRPr="00EC1979">
        <w:rPr>
          <w:rFonts w:asciiTheme="minorEastAsia" w:hAnsiTheme="minorEastAsia" w:cs="仿宋_GB2312" w:hint="eastAsia"/>
          <w:sz w:val="28"/>
          <w:szCs w:val="28"/>
        </w:rPr>
        <w:t>）</w:t>
      </w:r>
      <w:r w:rsidR="009F7591">
        <w:rPr>
          <w:rFonts w:asciiTheme="minorEastAsia" w:hAnsiTheme="minorEastAsia" w:cs="仿宋_GB2312" w:hint="eastAsia"/>
          <w:sz w:val="28"/>
          <w:szCs w:val="28"/>
        </w:rPr>
        <w:t>、</w:t>
      </w:r>
      <w:r w:rsidR="00D960AF" w:rsidRPr="00EC1979">
        <w:rPr>
          <w:rFonts w:asciiTheme="minorEastAsia" w:hAnsiTheme="minorEastAsia" w:cs="仿宋_GB2312" w:hint="eastAsia"/>
          <w:sz w:val="28"/>
          <w:szCs w:val="28"/>
        </w:rPr>
        <w:t>《中共湖南省委办公厅</w:t>
      </w:r>
      <w:r w:rsidR="00DD5A23" w:rsidRPr="00EC1979">
        <w:rPr>
          <w:rFonts w:asciiTheme="minorEastAsia" w:hAnsiTheme="minorEastAsia" w:cs="仿宋_GB2312" w:hint="eastAsia"/>
          <w:sz w:val="28"/>
          <w:szCs w:val="28"/>
        </w:rPr>
        <w:t xml:space="preserve"> </w:t>
      </w:r>
      <w:r w:rsidR="00D960AF" w:rsidRPr="00EC1979">
        <w:rPr>
          <w:rFonts w:asciiTheme="minorEastAsia" w:hAnsiTheme="minorEastAsia" w:cs="仿宋_GB2312" w:hint="eastAsia"/>
          <w:sz w:val="28"/>
          <w:szCs w:val="28"/>
        </w:rPr>
        <w:t>湖南省人民政府办公厅关于全面实施预算绩效管理的实施意见》（湘办发</w:t>
      </w:r>
      <w:r w:rsidR="00D960AF" w:rsidRPr="00EC1979">
        <w:rPr>
          <w:rFonts w:asciiTheme="minorEastAsia" w:hAnsiTheme="minorEastAsia" w:hint="eastAsia"/>
          <w:bCs/>
          <w:sz w:val="28"/>
          <w:szCs w:val="28"/>
        </w:rPr>
        <w:t>〔2019〕10号</w:t>
      </w:r>
      <w:r w:rsidR="00D960AF" w:rsidRPr="00EC1979">
        <w:rPr>
          <w:rFonts w:asciiTheme="minorEastAsia" w:hAnsiTheme="minorEastAsia" w:cs="仿宋_GB2312" w:hint="eastAsia"/>
          <w:sz w:val="28"/>
          <w:szCs w:val="28"/>
        </w:rPr>
        <w:t>）</w:t>
      </w:r>
      <w:r w:rsidR="003D66B5">
        <w:rPr>
          <w:rFonts w:asciiTheme="minorEastAsia" w:hAnsiTheme="minorEastAsia" w:cs="仿宋_GB2312" w:hint="eastAsia"/>
          <w:sz w:val="28"/>
          <w:szCs w:val="28"/>
        </w:rPr>
        <w:t>、《湖南省预算支出绩效评价管理办法》</w:t>
      </w:r>
      <w:r w:rsidR="003D66B5" w:rsidRPr="00EC1979">
        <w:rPr>
          <w:rFonts w:asciiTheme="minorEastAsia" w:hAnsiTheme="minorEastAsia" w:cs="仿宋_GB2312" w:hint="eastAsia"/>
          <w:sz w:val="28"/>
          <w:szCs w:val="28"/>
        </w:rPr>
        <w:t>（湘</w:t>
      </w:r>
      <w:r w:rsidR="003D66B5">
        <w:rPr>
          <w:rFonts w:asciiTheme="minorEastAsia" w:hAnsiTheme="minorEastAsia" w:cs="仿宋_GB2312" w:hint="eastAsia"/>
          <w:sz w:val="28"/>
          <w:szCs w:val="28"/>
        </w:rPr>
        <w:t>财绩</w:t>
      </w:r>
      <w:r w:rsidR="003D66B5" w:rsidRPr="00EC1979">
        <w:rPr>
          <w:rFonts w:asciiTheme="minorEastAsia" w:hAnsiTheme="minorEastAsia" w:hint="eastAsia"/>
          <w:bCs/>
          <w:sz w:val="28"/>
          <w:szCs w:val="28"/>
        </w:rPr>
        <w:t>〔20</w:t>
      </w:r>
      <w:r w:rsidR="003D66B5">
        <w:rPr>
          <w:rFonts w:asciiTheme="minorEastAsia" w:hAnsiTheme="minorEastAsia"/>
          <w:bCs/>
          <w:sz w:val="28"/>
          <w:szCs w:val="28"/>
        </w:rPr>
        <w:t>20</w:t>
      </w:r>
      <w:r w:rsidR="003D66B5" w:rsidRPr="00EC1979">
        <w:rPr>
          <w:rFonts w:asciiTheme="minorEastAsia" w:hAnsiTheme="minorEastAsia" w:hint="eastAsia"/>
          <w:bCs/>
          <w:sz w:val="28"/>
          <w:szCs w:val="28"/>
        </w:rPr>
        <w:t>〕</w:t>
      </w:r>
      <w:r w:rsidR="003D66B5">
        <w:rPr>
          <w:rFonts w:asciiTheme="minorEastAsia" w:hAnsiTheme="minorEastAsia" w:hint="eastAsia"/>
          <w:bCs/>
          <w:sz w:val="28"/>
          <w:szCs w:val="28"/>
        </w:rPr>
        <w:t>7</w:t>
      </w:r>
      <w:r w:rsidR="003D66B5" w:rsidRPr="00EC1979">
        <w:rPr>
          <w:rFonts w:asciiTheme="minorEastAsia" w:hAnsiTheme="minorEastAsia" w:hint="eastAsia"/>
          <w:bCs/>
          <w:sz w:val="28"/>
          <w:szCs w:val="28"/>
        </w:rPr>
        <w:t>号</w:t>
      </w:r>
      <w:r w:rsidR="003D66B5" w:rsidRPr="00EC1979">
        <w:rPr>
          <w:rFonts w:asciiTheme="minorEastAsia" w:hAnsiTheme="minorEastAsia" w:cs="仿宋_GB2312" w:hint="eastAsia"/>
          <w:sz w:val="28"/>
          <w:szCs w:val="28"/>
        </w:rPr>
        <w:t>）</w:t>
      </w:r>
      <w:r w:rsidR="00DD5A23" w:rsidRPr="00EC1979">
        <w:rPr>
          <w:rFonts w:asciiTheme="minorEastAsia" w:hAnsiTheme="minorEastAsia" w:cs="仿宋_GB2312" w:hint="eastAsia"/>
          <w:sz w:val="28"/>
          <w:szCs w:val="28"/>
        </w:rPr>
        <w:t>和</w:t>
      </w:r>
      <w:r w:rsidR="00A40DC9" w:rsidRPr="00EC1979">
        <w:rPr>
          <w:rFonts w:asciiTheme="minorEastAsia" w:hAnsiTheme="minorEastAsia" w:cs="仿宋_GB2312" w:hint="eastAsia"/>
          <w:sz w:val="28"/>
          <w:szCs w:val="28"/>
        </w:rPr>
        <w:t>《</w:t>
      </w:r>
      <w:r w:rsidR="0038642B" w:rsidRPr="00EC1979">
        <w:rPr>
          <w:rFonts w:asciiTheme="minorEastAsia" w:hAnsiTheme="minorEastAsia" w:cs="仿宋_GB2312" w:hint="eastAsia"/>
          <w:sz w:val="28"/>
          <w:szCs w:val="28"/>
        </w:rPr>
        <w:t>零陵区财政局</w:t>
      </w:r>
      <w:r w:rsidR="00DD5A23" w:rsidRPr="00EC1979">
        <w:rPr>
          <w:rFonts w:asciiTheme="minorEastAsia" w:hAnsiTheme="minorEastAsia" w:cs="仿宋_GB2312" w:hint="eastAsia"/>
          <w:sz w:val="28"/>
          <w:szCs w:val="28"/>
        </w:rPr>
        <w:t>关于</w:t>
      </w:r>
      <w:r w:rsidR="001B300C">
        <w:rPr>
          <w:rFonts w:asciiTheme="minorEastAsia" w:hAnsiTheme="minorEastAsia" w:cs="仿宋_GB2312" w:hint="eastAsia"/>
          <w:sz w:val="28"/>
          <w:szCs w:val="28"/>
        </w:rPr>
        <w:t>对</w:t>
      </w:r>
      <w:r w:rsidR="008F602C">
        <w:rPr>
          <w:rFonts w:asciiTheme="minorEastAsia" w:hAnsiTheme="minorEastAsia" w:cs="仿宋_GB2312" w:hint="eastAsia"/>
          <w:sz w:val="28"/>
          <w:szCs w:val="28"/>
        </w:rPr>
        <w:t>2020年度区城市环境卫生和园林绿化服务中心项目资金</w:t>
      </w:r>
      <w:r w:rsidR="001B300C">
        <w:rPr>
          <w:rFonts w:asciiTheme="minorEastAsia" w:hAnsiTheme="minorEastAsia" w:cs="仿宋_GB2312" w:hint="eastAsia"/>
          <w:sz w:val="28"/>
          <w:szCs w:val="28"/>
        </w:rPr>
        <w:t>开展</w:t>
      </w:r>
      <w:r w:rsidR="00DD5A23" w:rsidRPr="00EC1979">
        <w:rPr>
          <w:rFonts w:asciiTheme="minorEastAsia" w:hAnsiTheme="minorEastAsia" w:cs="仿宋_GB2312" w:hint="eastAsia"/>
          <w:sz w:val="28"/>
          <w:szCs w:val="28"/>
        </w:rPr>
        <w:t>绩效评价的通</w:t>
      </w:r>
      <w:r w:rsidR="00DD5A23" w:rsidRPr="00471CB4">
        <w:rPr>
          <w:rFonts w:asciiTheme="minorEastAsia" w:hAnsiTheme="minorEastAsia" w:cs="仿宋_GB2312" w:hint="eastAsia"/>
          <w:sz w:val="28"/>
          <w:szCs w:val="28"/>
        </w:rPr>
        <w:t>知》</w:t>
      </w:r>
      <w:r w:rsidR="008058EA" w:rsidRPr="00471CB4">
        <w:rPr>
          <w:rFonts w:asciiTheme="minorEastAsia" w:hAnsiTheme="minorEastAsia" w:hint="eastAsia"/>
          <w:sz w:val="28"/>
          <w:szCs w:val="28"/>
        </w:rPr>
        <w:t>(零财绩</w:t>
      </w:r>
      <w:r w:rsidR="008058EA" w:rsidRPr="00471CB4">
        <w:rPr>
          <w:rFonts w:asciiTheme="minorEastAsia" w:hAnsiTheme="minorEastAsia" w:hint="eastAsia"/>
          <w:bCs/>
          <w:sz w:val="28"/>
          <w:szCs w:val="28"/>
        </w:rPr>
        <w:t>〔</w:t>
      </w:r>
      <w:r w:rsidR="008F602C">
        <w:rPr>
          <w:rFonts w:asciiTheme="minorEastAsia" w:hAnsiTheme="minorEastAsia" w:hint="eastAsia"/>
          <w:bCs/>
          <w:sz w:val="28"/>
          <w:szCs w:val="28"/>
        </w:rPr>
        <w:t>2021</w:t>
      </w:r>
      <w:r w:rsidR="008058EA" w:rsidRPr="00471CB4">
        <w:rPr>
          <w:rFonts w:asciiTheme="minorEastAsia" w:hAnsiTheme="minorEastAsia" w:hint="eastAsia"/>
          <w:bCs/>
          <w:sz w:val="28"/>
          <w:szCs w:val="28"/>
        </w:rPr>
        <w:t>〕</w:t>
      </w:r>
      <w:r w:rsidR="008F602C">
        <w:rPr>
          <w:rFonts w:asciiTheme="minorEastAsia" w:hAnsiTheme="minorEastAsia" w:hint="eastAsia"/>
          <w:bCs/>
          <w:sz w:val="28"/>
          <w:szCs w:val="28"/>
        </w:rPr>
        <w:t>7</w:t>
      </w:r>
      <w:r w:rsidR="008058EA" w:rsidRPr="00471CB4">
        <w:rPr>
          <w:rFonts w:asciiTheme="minorEastAsia" w:hAnsiTheme="minorEastAsia" w:hint="eastAsia"/>
          <w:bCs/>
          <w:sz w:val="28"/>
          <w:szCs w:val="28"/>
        </w:rPr>
        <w:t>号)</w:t>
      </w:r>
      <w:r w:rsidR="009F7591" w:rsidRPr="00471CB4">
        <w:rPr>
          <w:rFonts w:asciiTheme="minorEastAsia" w:hAnsiTheme="minorEastAsia" w:cs="仿宋_GB2312" w:hint="eastAsia"/>
          <w:sz w:val="28"/>
          <w:szCs w:val="28"/>
        </w:rPr>
        <w:t xml:space="preserve"> 文件</w:t>
      </w:r>
      <w:r w:rsidR="0038642B" w:rsidRPr="00471CB4">
        <w:rPr>
          <w:rFonts w:asciiTheme="minorEastAsia" w:hAnsiTheme="minorEastAsia" w:cs="仿宋_GB2312" w:hint="eastAsia"/>
          <w:sz w:val="28"/>
          <w:szCs w:val="28"/>
        </w:rPr>
        <w:t>精神</w:t>
      </w:r>
      <w:r w:rsidR="009F7591" w:rsidRPr="00471CB4">
        <w:rPr>
          <w:rFonts w:asciiTheme="minorEastAsia" w:hAnsiTheme="minorEastAsia" w:cs="仿宋_GB2312" w:hint="eastAsia"/>
          <w:sz w:val="28"/>
          <w:szCs w:val="28"/>
        </w:rPr>
        <w:t>的</w:t>
      </w:r>
      <w:r w:rsidR="00DD673A" w:rsidRPr="00471CB4">
        <w:rPr>
          <w:rFonts w:asciiTheme="minorEastAsia" w:hAnsiTheme="minorEastAsia" w:cs="仿宋_GB2312" w:hint="eastAsia"/>
          <w:sz w:val="28"/>
          <w:szCs w:val="28"/>
        </w:rPr>
        <w:t>要求，对</w:t>
      </w:r>
      <w:r w:rsidR="009F7591" w:rsidRPr="00471CB4">
        <w:rPr>
          <w:rFonts w:asciiTheme="minorEastAsia" w:hAnsiTheme="minorEastAsia" w:cs="仿宋_GB2312" w:hint="eastAsia"/>
          <w:sz w:val="28"/>
          <w:szCs w:val="28"/>
        </w:rPr>
        <w:t>永州市</w:t>
      </w:r>
      <w:r w:rsidR="00DD673A" w:rsidRPr="00471CB4">
        <w:rPr>
          <w:rFonts w:asciiTheme="minorEastAsia" w:hAnsiTheme="minorEastAsia" w:cs="仿宋_GB2312" w:hint="eastAsia"/>
          <w:sz w:val="28"/>
          <w:szCs w:val="28"/>
        </w:rPr>
        <w:t>零陵</w:t>
      </w:r>
      <w:r w:rsidR="00596BD6" w:rsidRPr="00471CB4">
        <w:rPr>
          <w:rFonts w:asciiTheme="minorEastAsia" w:hAnsiTheme="minorEastAsia" w:cs="仿宋_GB2312" w:hint="eastAsia"/>
          <w:sz w:val="28"/>
          <w:szCs w:val="28"/>
        </w:rPr>
        <w:t>区</w:t>
      </w:r>
      <w:r w:rsidR="008F602C">
        <w:rPr>
          <w:rFonts w:asciiTheme="minorEastAsia" w:hAnsiTheme="minorEastAsia" w:cs="仿宋_GB2312" w:hint="eastAsia"/>
          <w:sz w:val="28"/>
          <w:szCs w:val="28"/>
        </w:rPr>
        <w:t>城市环境卫生和园林绿化服务中心</w:t>
      </w:r>
      <w:r w:rsidR="009F7591">
        <w:rPr>
          <w:rFonts w:asciiTheme="minorEastAsia" w:hAnsiTheme="minorEastAsia" w:cs="仿宋_GB2312" w:hint="eastAsia"/>
          <w:sz w:val="28"/>
          <w:szCs w:val="28"/>
        </w:rPr>
        <w:t>（以下简称“</w:t>
      </w:r>
      <w:r w:rsidR="003B001A">
        <w:rPr>
          <w:rFonts w:asciiTheme="minorEastAsia" w:hAnsiTheme="minorEastAsia" w:cs="仿宋_GB2312" w:hint="eastAsia"/>
          <w:sz w:val="28"/>
          <w:szCs w:val="28"/>
        </w:rPr>
        <w:t>零陵区环卫和园林服务中心</w:t>
      </w:r>
      <w:r w:rsidR="009F7591">
        <w:rPr>
          <w:rFonts w:asciiTheme="minorEastAsia" w:hAnsiTheme="minorEastAsia" w:cs="仿宋_GB2312" w:hint="eastAsia"/>
          <w:sz w:val="28"/>
          <w:szCs w:val="28"/>
        </w:rPr>
        <w:t>”）</w:t>
      </w:r>
      <w:r w:rsidR="00DD673A" w:rsidRPr="00EC1979">
        <w:rPr>
          <w:rFonts w:asciiTheme="minorEastAsia" w:hAnsiTheme="minorEastAsia" w:cs="仿宋_GB2312" w:hint="eastAsia"/>
          <w:sz w:val="28"/>
          <w:szCs w:val="28"/>
        </w:rPr>
        <w:t>管理的</w:t>
      </w:r>
      <w:r w:rsidR="008F602C">
        <w:rPr>
          <w:rFonts w:asciiTheme="minorEastAsia" w:hAnsiTheme="minorEastAsia" w:hint="eastAsia"/>
          <w:bCs/>
          <w:sz w:val="28"/>
          <w:szCs w:val="28"/>
        </w:rPr>
        <w:t>2020年度项目资金</w:t>
      </w:r>
      <w:r w:rsidR="00DD673A" w:rsidRPr="00EC1979">
        <w:rPr>
          <w:rFonts w:asciiTheme="minorEastAsia" w:hAnsiTheme="minorEastAsia" w:cs="仿宋_GB2312" w:hint="eastAsia"/>
          <w:sz w:val="28"/>
          <w:szCs w:val="28"/>
        </w:rPr>
        <w:t>的投入</w:t>
      </w:r>
      <w:r w:rsidR="000604FF" w:rsidRPr="00EC1979">
        <w:rPr>
          <w:rFonts w:asciiTheme="minorEastAsia" w:hAnsiTheme="minorEastAsia" w:cs="仿宋_GB2312" w:hint="eastAsia"/>
          <w:sz w:val="28"/>
          <w:szCs w:val="28"/>
        </w:rPr>
        <w:t>使用</w:t>
      </w:r>
      <w:r w:rsidR="00DD673A" w:rsidRPr="00EC1979">
        <w:rPr>
          <w:rFonts w:asciiTheme="minorEastAsia" w:hAnsiTheme="minorEastAsia" w:cs="仿宋_GB2312" w:hint="eastAsia"/>
          <w:sz w:val="28"/>
          <w:szCs w:val="28"/>
        </w:rPr>
        <w:t>情况开展了绩效评价。</w:t>
      </w:r>
    </w:p>
    <w:p w14:paraId="509EE39D" w14:textId="5071A022" w:rsidR="00D21AE4" w:rsidRDefault="00DD673A" w:rsidP="00B412EE">
      <w:pPr>
        <w:spacing w:line="560" w:lineRule="exact"/>
        <w:ind w:firstLineChars="200" w:firstLine="560"/>
        <w:rPr>
          <w:rFonts w:asciiTheme="minorEastAsia" w:hAnsiTheme="minorEastAsia" w:cs="仿宋_GB2312"/>
          <w:sz w:val="28"/>
          <w:szCs w:val="28"/>
        </w:rPr>
      </w:pPr>
      <w:r w:rsidRPr="00EC1979">
        <w:rPr>
          <w:rFonts w:asciiTheme="minorEastAsia" w:hAnsiTheme="minorEastAsia" w:cs="仿宋_GB2312" w:hint="eastAsia"/>
          <w:sz w:val="28"/>
          <w:szCs w:val="28"/>
        </w:rPr>
        <w:t>整个</w:t>
      </w:r>
      <w:r w:rsidR="000604FF" w:rsidRPr="00EC1979">
        <w:rPr>
          <w:rFonts w:asciiTheme="minorEastAsia" w:hAnsiTheme="minorEastAsia" w:cs="仿宋_GB2312" w:hint="eastAsia"/>
          <w:sz w:val="28"/>
          <w:szCs w:val="28"/>
        </w:rPr>
        <w:t>绩效评价</w:t>
      </w:r>
      <w:r w:rsidRPr="00EC1979">
        <w:rPr>
          <w:rFonts w:asciiTheme="minorEastAsia" w:hAnsiTheme="minorEastAsia" w:cs="仿宋_GB2312" w:hint="eastAsia"/>
          <w:sz w:val="28"/>
          <w:szCs w:val="28"/>
        </w:rPr>
        <w:t>过程</w:t>
      </w:r>
      <w:r w:rsidR="000604FF" w:rsidRPr="00EC1979">
        <w:rPr>
          <w:rFonts w:asciiTheme="minorEastAsia" w:hAnsiTheme="minorEastAsia" w:cs="仿宋_GB2312" w:hint="eastAsia"/>
          <w:sz w:val="28"/>
          <w:szCs w:val="28"/>
        </w:rPr>
        <w:t>，</w:t>
      </w:r>
      <w:r w:rsidRPr="00EC1979">
        <w:rPr>
          <w:rFonts w:asciiTheme="minorEastAsia" w:hAnsiTheme="minorEastAsia" w:cs="仿宋_GB2312" w:hint="eastAsia"/>
          <w:sz w:val="28"/>
          <w:szCs w:val="28"/>
        </w:rPr>
        <w:t>涉及</w:t>
      </w:r>
      <w:r w:rsidR="003B001A">
        <w:rPr>
          <w:rFonts w:asciiTheme="minorEastAsia" w:hAnsiTheme="minorEastAsia" w:cs="仿宋_GB2312" w:hint="eastAsia"/>
          <w:sz w:val="28"/>
          <w:szCs w:val="28"/>
        </w:rPr>
        <w:t>零陵区环卫和园林服务中心</w:t>
      </w:r>
      <w:r w:rsidR="00596BD6" w:rsidRPr="00EC1979">
        <w:rPr>
          <w:rFonts w:asciiTheme="minorEastAsia" w:hAnsiTheme="minorEastAsia" w:cs="仿宋_GB2312" w:hint="eastAsia"/>
          <w:sz w:val="28"/>
          <w:szCs w:val="28"/>
        </w:rPr>
        <w:t>管理的</w:t>
      </w:r>
      <w:r w:rsidR="008F602C">
        <w:rPr>
          <w:rFonts w:asciiTheme="minorEastAsia" w:hAnsiTheme="minorEastAsia" w:hint="eastAsia"/>
          <w:bCs/>
          <w:sz w:val="28"/>
          <w:szCs w:val="28"/>
        </w:rPr>
        <w:t>2020</w:t>
      </w:r>
      <w:r w:rsidR="00AB3E35" w:rsidRPr="00EC1979">
        <w:rPr>
          <w:rFonts w:asciiTheme="minorEastAsia" w:hAnsiTheme="minorEastAsia" w:hint="eastAsia"/>
          <w:bCs/>
          <w:sz w:val="28"/>
          <w:szCs w:val="28"/>
        </w:rPr>
        <w:t>年</w:t>
      </w:r>
      <w:r w:rsidR="008F602C">
        <w:rPr>
          <w:rFonts w:asciiTheme="minorEastAsia" w:hAnsiTheme="minorEastAsia" w:hint="eastAsia"/>
          <w:bCs/>
          <w:sz w:val="28"/>
          <w:szCs w:val="28"/>
        </w:rPr>
        <w:t>度</w:t>
      </w:r>
      <w:r w:rsidR="00E048C7">
        <w:rPr>
          <w:rFonts w:asciiTheme="minorEastAsia" w:hAnsiTheme="minorEastAsia" w:cs="仿宋_GB2312" w:hint="eastAsia"/>
          <w:sz w:val="28"/>
          <w:szCs w:val="28"/>
        </w:rPr>
        <w:t>项目</w:t>
      </w:r>
      <w:r w:rsidR="00DD5A23" w:rsidRPr="00EC1979">
        <w:rPr>
          <w:rFonts w:asciiTheme="minorEastAsia" w:hAnsiTheme="minorEastAsia" w:cs="仿宋_GB2312" w:hint="eastAsia"/>
          <w:sz w:val="28"/>
          <w:szCs w:val="28"/>
        </w:rPr>
        <w:t>资金</w:t>
      </w:r>
      <w:r w:rsidR="009947B3" w:rsidRPr="00EC1979">
        <w:rPr>
          <w:rFonts w:asciiTheme="minorEastAsia" w:hAnsiTheme="minorEastAsia" w:cs="仿宋_GB2312" w:hint="eastAsia"/>
          <w:sz w:val="28"/>
          <w:szCs w:val="28"/>
        </w:rPr>
        <w:t>的</w:t>
      </w:r>
      <w:r w:rsidR="00DD5A23" w:rsidRPr="00EC1979">
        <w:rPr>
          <w:rFonts w:asciiTheme="minorEastAsia" w:hAnsiTheme="minorEastAsia" w:cs="仿宋_GB2312" w:hint="eastAsia"/>
          <w:sz w:val="28"/>
          <w:szCs w:val="28"/>
        </w:rPr>
        <w:t>预算安排</w:t>
      </w:r>
      <w:r w:rsidR="009947B3" w:rsidRPr="00EC1979">
        <w:rPr>
          <w:rFonts w:asciiTheme="minorEastAsia" w:hAnsiTheme="minorEastAsia" w:cs="仿宋_GB2312" w:hint="eastAsia"/>
          <w:sz w:val="28"/>
          <w:szCs w:val="28"/>
        </w:rPr>
        <w:t>、资金到位、分配</w:t>
      </w:r>
      <w:r w:rsidR="000604FF" w:rsidRPr="00EC1979">
        <w:rPr>
          <w:rFonts w:asciiTheme="minorEastAsia" w:hAnsiTheme="minorEastAsia" w:cs="仿宋_GB2312" w:hint="eastAsia"/>
          <w:sz w:val="28"/>
          <w:szCs w:val="28"/>
        </w:rPr>
        <w:t>使用</w:t>
      </w:r>
      <w:r w:rsidR="00525E4A" w:rsidRPr="00EC1979">
        <w:rPr>
          <w:rFonts w:asciiTheme="minorEastAsia" w:hAnsiTheme="minorEastAsia" w:cs="仿宋_GB2312" w:hint="eastAsia"/>
          <w:sz w:val="28"/>
          <w:szCs w:val="28"/>
        </w:rPr>
        <w:t>、</w:t>
      </w:r>
      <w:r w:rsidR="009947B3" w:rsidRPr="00EC1979">
        <w:rPr>
          <w:rFonts w:asciiTheme="minorEastAsia" w:hAnsiTheme="minorEastAsia" w:cs="仿宋_GB2312" w:hint="eastAsia"/>
          <w:sz w:val="28"/>
          <w:szCs w:val="28"/>
        </w:rPr>
        <w:t>资金管理与</w:t>
      </w:r>
      <w:r w:rsidRPr="00EC1979">
        <w:rPr>
          <w:rFonts w:asciiTheme="minorEastAsia" w:hAnsiTheme="minorEastAsia" w:cs="仿宋_GB2312" w:hint="eastAsia"/>
          <w:sz w:val="28"/>
          <w:szCs w:val="28"/>
        </w:rPr>
        <w:t>效益情况。</w:t>
      </w:r>
      <w:r w:rsidR="00F92B0B" w:rsidRPr="00EC1979">
        <w:rPr>
          <w:rFonts w:asciiTheme="minorEastAsia" w:hAnsiTheme="minorEastAsia" w:cs="Times New Roman" w:hint="eastAsia"/>
          <w:color w:val="000000"/>
          <w:kern w:val="0"/>
          <w:sz w:val="28"/>
          <w:szCs w:val="28"/>
        </w:rPr>
        <w:t>依据</w:t>
      </w:r>
      <w:r w:rsidR="000604FF" w:rsidRPr="00EC1979">
        <w:rPr>
          <w:rFonts w:asciiTheme="minorEastAsia" w:hAnsiTheme="minorEastAsia" w:cs="仿宋_GB2312" w:hint="eastAsia"/>
          <w:sz w:val="28"/>
          <w:szCs w:val="28"/>
        </w:rPr>
        <w:t>绩效评价</w:t>
      </w:r>
      <w:r w:rsidR="000604FF" w:rsidRPr="00EC1979">
        <w:rPr>
          <w:rFonts w:asciiTheme="minorEastAsia" w:hAnsiTheme="minorEastAsia" w:cs="Times New Roman" w:hint="eastAsia"/>
          <w:color w:val="000000"/>
          <w:kern w:val="0"/>
          <w:sz w:val="28"/>
          <w:szCs w:val="28"/>
        </w:rPr>
        <w:t>相关规定与评价方案，评价小组收集了有</w:t>
      </w:r>
      <w:r w:rsidR="00736F4E" w:rsidRPr="00EC1979">
        <w:rPr>
          <w:rFonts w:asciiTheme="minorEastAsia" w:hAnsiTheme="minorEastAsia" w:cs="Times New Roman" w:hint="eastAsia"/>
          <w:color w:val="000000"/>
          <w:kern w:val="0"/>
          <w:sz w:val="28"/>
          <w:szCs w:val="28"/>
        </w:rPr>
        <w:t>关</w:t>
      </w:r>
      <w:r w:rsidR="00F92B0B" w:rsidRPr="00EC1979">
        <w:rPr>
          <w:rFonts w:asciiTheme="minorEastAsia" w:hAnsiTheme="minorEastAsia" w:cs="Times New Roman" w:hint="eastAsia"/>
          <w:color w:val="000000"/>
          <w:kern w:val="0"/>
          <w:sz w:val="28"/>
          <w:szCs w:val="28"/>
        </w:rPr>
        <w:t>证据资料，采用书面审核和现场抽样核查相结合的方式，在综合分析</w:t>
      </w:r>
      <w:r w:rsidR="008058EA" w:rsidRPr="00EC1979">
        <w:rPr>
          <w:rFonts w:asciiTheme="minorEastAsia" w:hAnsiTheme="minorEastAsia" w:cs="Times New Roman" w:hint="eastAsia"/>
          <w:color w:val="000000"/>
          <w:kern w:val="0"/>
          <w:sz w:val="28"/>
          <w:szCs w:val="28"/>
        </w:rPr>
        <w:t>比较</w:t>
      </w:r>
      <w:r w:rsidR="00F92B0B" w:rsidRPr="00EC1979">
        <w:rPr>
          <w:rFonts w:asciiTheme="minorEastAsia" w:hAnsiTheme="minorEastAsia" w:cs="Times New Roman" w:hint="eastAsia"/>
          <w:color w:val="000000"/>
          <w:kern w:val="0"/>
          <w:sz w:val="28"/>
          <w:szCs w:val="28"/>
        </w:rPr>
        <w:t>的基础上完成了</w:t>
      </w:r>
      <w:r w:rsidR="005E14E3">
        <w:rPr>
          <w:rFonts w:asciiTheme="minorEastAsia" w:hAnsiTheme="minorEastAsia" w:cs="Times New Roman" w:hint="eastAsia"/>
          <w:color w:val="000000"/>
          <w:kern w:val="0"/>
          <w:sz w:val="28"/>
          <w:szCs w:val="28"/>
        </w:rPr>
        <w:t>本次</w:t>
      </w:r>
      <w:r w:rsidR="00F92B0B" w:rsidRPr="00EC1979">
        <w:rPr>
          <w:rFonts w:asciiTheme="minorEastAsia" w:hAnsiTheme="minorEastAsia" w:cs="Times New Roman" w:hint="eastAsia"/>
          <w:color w:val="000000"/>
          <w:kern w:val="0"/>
          <w:sz w:val="28"/>
          <w:szCs w:val="28"/>
        </w:rPr>
        <w:t>评价工作。</w:t>
      </w:r>
      <w:r w:rsidR="00F92B0B" w:rsidRPr="00EC1979">
        <w:rPr>
          <w:rFonts w:asciiTheme="minorEastAsia" w:hAnsiTheme="minorEastAsia" w:cs="仿宋_GB2312" w:hint="eastAsia"/>
          <w:sz w:val="28"/>
          <w:szCs w:val="28"/>
        </w:rPr>
        <w:t>现将情况报告如下</w:t>
      </w:r>
      <w:r w:rsidR="009F7591">
        <w:rPr>
          <w:rFonts w:asciiTheme="minorEastAsia" w:hAnsiTheme="minorEastAsia" w:cs="仿宋_GB2312" w:hint="eastAsia"/>
          <w:sz w:val="28"/>
          <w:szCs w:val="28"/>
        </w:rPr>
        <w:t>：</w:t>
      </w:r>
    </w:p>
    <w:p w14:paraId="7A8ECE18" w14:textId="77777777" w:rsidR="00D932D2" w:rsidRDefault="00D932D2" w:rsidP="00D932D2">
      <w:pPr>
        <w:spacing w:line="340" w:lineRule="exact"/>
        <w:ind w:firstLineChars="200" w:firstLine="560"/>
        <w:rPr>
          <w:rFonts w:ascii="仿宋" w:eastAsia="仿宋" w:hAnsi="仿宋" w:cs="宋体"/>
          <w:color w:val="000000"/>
          <w:kern w:val="0"/>
          <w:sz w:val="28"/>
          <w:szCs w:val="28"/>
        </w:rPr>
      </w:pPr>
    </w:p>
    <w:p w14:paraId="53855EF6" w14:textId="77777777" w:rsidR="00D932D2" w:rsidRDefault="00D932D2" w:rsidP="00D932D2">
      <w:pPr>
        <w:spacing w:line="340" w:lineRule="exact"/>
        <w:ind w:firstLineChars="200" w:firstLine="560"/>
        <w:rPr>
          <w:rFonts w:ascii="仿宋" w:eastAsia="仿宋" w:hAnsi="仿宋" w:cs="宋体"/>
          <w:color w:val="000000"/>
          <w:kern w:val="0"/>
          <w:sz w:val="28"/>
          <w:szCs w:val="28"/>
        </w:rPr>
      </w:pPr>
    </w:p>
    <w:p w14:paraId="3E98E11A" w14:textId="77777777" w:rsidR="00EA647C" w:rsidRDefault="00EA647C" w:rsidP="0008603C">
      <w:pPr>
        <w:widowControl/>
        <w:shd w:val="clear" w:color="auto" w:fill="FFFFFF"/>
        <w:spacing w:beforeLines="25" w:before="78" w:afterLines="25" w:after="78" w:line="520" w:lineRule="exact"/>
        <w:ind w:firstLineChars="200" w:firstLine="562"/>
        <w:rPr>
          <w:rFonts w:ascii="黑体" w:eastAsia="黑体" w:hAnsi="黑体" w:cs="宋体"/>
          <w:b/>
          <w:color w:val="000000"/>
          <w:kern w:val="0"/>
          <w:sz w:val="28"/>
          <w:szCs w:val="28"/>
        </w:rPr>
      </w:pPr>
      <w:r w:rsidRPr="00EC1979">
        <w:rPr>
          <w:rFonts w:ascii="黑体" w:eastAsia="黑体" w:hAnsi="黑体" w:cs="宋体" w:hint="eastAsia"/>
          <w:b/>
          <w:color w:val="000000"/>
          <w:kern w:val="0"/>
          <w:sz w:val="28"/>
          <w:szCs w:val="28"/>
        </w:rPr>
        <w:lastRenderedPageBreak/>
        <w:t>一</w:t>
      </w:r>
      <w:r w:rsidR="005E67E2" w:rsidRPr="00EC1979">
        <w:rPr>
          <w:rFonts w:ascii="黑体" w:eastAsia="黑体" w:hAnsi="黑体" w:cs="宋体" w:hint="eastAsia"/>
          <w:b/>
          <w:color w:val="000000"/>
          <w:kern w:val="0"/>
          <w:sz w:val="28"/>
          <w:szCs w:val="28"/>
        </w:rPr>
        <w:t>、</w:t>
      </w:r>
      <w:r w:rsidRPr="00EC1979">
        <w:rPr>
          <w:rFonts w:ascii="黑体" w:eastAsia="黑体" w:hAnsi="黑体" w:cs="宋体" w:hint="eastAsia"/>
          <w:b/>
          <w:color w:val="000000"/>
          <w:kern w:val="0"/>
          <w:sz w:val="28"/>
          <w:szCs w:val="28"/>
        </w:rPr>
        <w:t>项目</w:t>
      </w:r>
      <w:r w:rsidR="00525E4A" w:rsidRPr="00EC1979">
        <w:rPr>
          <w:rFonts w:ascii="黑体" w:eastAsia="黑体" w:hAnsi="黑体" w:cs="宋体" w:hint="eastAsia"/>
          <w:b/>
          <w:color w:val="000000"/>
          <w:kern w:val="0"/>
          <w:sz w:val="28"/>
          <w:szCs w:val="28"/>
        </w:rPr>
        <w:t>单位</w:t>
      </w:r>
      <w:r w:rsidR="005E67E2" w:rsidRPr="00EC1979">
        <w:rPr>
          <w:rFonts w:ascii="黑体" w:eastAsia="黑体" w:hAnsi="黑体" w:cs="宋体" w:hint="eastAsia"/>
          <w:b/>
          <w:color w:val="000000"/>
          <w:kern w:val="0"/>
          <w:sz w:val="28"/>
          <w:szCs w:val="28"/>
        </w:rPr>
        <w:t>基本情况</w:t>
      </w:r>
    </w:p>
    <w:p w14:paraId="0A008534" w14:textId="77777777" w:rsidR="00EA647C" w:rsidRPr="00EC1979" w:rsidRDefault="00E34E46" w:rsidP="0008603C">
      <w:pPr>
        <w:spacing w:line="520" w:lineRule="exact"/>
        <w:ind w:firstLineChars="200" w:firstLine="560"/>
        <w:rPr>
          <w:rFonts w:asciiTheme="minorEastAsia" w:hAnsiTheme="minorEastAsia" w:cs="宋体"/>
          <w:color w:val="000000"/>
          <w:kern w:val="0"/>
          <w:sz w:val="28"/>
          <w:szCs w:val="28"/>
        </w:rPr>
      </w:pPr>
      <w:r w:rsidRPr="00EC1979">
        <w:rPr>
          <w:rFonts w:asciiTheme="minorEastAsia" w:hAnsiTheme="minorEastAsia" w:cs="宋体" w:hint="eastAsia"/>
          <w:color w:val="000000"/>
          <w:kern w:val="0"/>
          <w:sz w:val="28"/>
          <w:szCs w:val="28"/>
        </w:rPr>
        <w:t>1、</w:t>
      </w:r>
      <w:r w:rsidR="00EA647C" w:rsidRPr="00EC1979">
        <w:rPr>
          <w:rFonts w:asciiTheme="minorEastAsia" w:hAnsiTheme="minorEastAsia" w:cs="宋体" w:hint="eastAsia"/>
          <w:color w:val="000000"/>
          <w:kern w:val="0"/>
          <w:sz w:val="28"/>
          <w:szCs w:val="28"/>
        </w:rPr>
        <w:t>项目实施单位概况</w:t>
      </w:r>
    </w:p>
    <w:p w14:paraId="5102DECD" w14:textId="28774384" w:rsidR="00551E25" w:rsidRDefault="003D2FB9" w:rsidP="0008603C">
      <w:pPr>
        <w:shd w:val="clear" w:color="auto" w:fill="FFFFFF"/>
        <w:spacing w:line="520" w:lineRule="exact"/>
        <w:ind w:firstLineChars="200" w:firstLine="560"/>
        <w:rPr>
          <w:rFonts w:asciiTheme="minorEastAsia" w:hAnsiTheme="minorEastAsia" w:cs="宋体"/>
          <w:kern w:val="0"/>
          <w:sz w:val="28"/>
          <w:szCs w:val="28"/>
        </w:rPr>
      </w:pPr>
      <w:r>
        <w:rPr>
          <w:rFonts w:asciiTheme="minorEastAsia" w:hAnsiTheme="minorEastAsia" w:cs="宋体" w:hint="eastAsia"/>
          <w:color w:val="000000"/>
          <w:kern w:val="0"/>
          <w:sz w:val="28"/>
          <w:szCs w:val="28"/>
        </w:rPr>
        <w:t>永州市</w:t>
      </w:r>
      <w:r w:rsidR="00736F4E" w:rsidRPr="00EC1979">
        <w:rPr>
          <w:rFonts w:asciiTheme="minorEastAsia" w:hAnsiTheme="minorEastAsia" w:cs="宋体" w:hint="eastAsia"/>
          <w:color w:val="000000"/>
          <w:kern w:val="0"/>
          <w:sz w:val="28"/>
          <w:szCs w:val="28"/>
        </w:rPr>
        <w:t>零陵</w:t>
      </w:r>
      <w:r w:rsidR="00596BD6" w:rsidRPr="00EC1979">
        <w:rPr>
          <w:rFonts w:asciiTheme="minorEastAsia" w:hAnsiTheme="minorEastAsia" w:cs="宋体" w:hint="eastAsia"/>
          <w:color w:val="000000"/>
          <w:kern w:val="0"/>
          <w:sz w:val="28"/>
          <w:szCs w:val="28"/>
        </w:rPr>
        <w:t>区</w:t>
      </w:r>
      <w:r w:rsidR="004B2F44">
        <w:rPr>
          <w:rFonts w:asciiTheme="minorEastAsia" w:hAnsiTheme="minorEastAsia" w:cs="仿宋_GB2312" w:hint="eastAsia"/>
          <w:sz w:val="28"/>
          <w:szCs w:val="28"/>
        </w:rPr>
        <w:t>城市</w:t>
      </w:r>
      <w:r w:rsidR="005E14E3">
        <w:rPr>
          <w:rFonts w:asciiTheme="minorEastAsia" w:hAnsiTheme="minorEastAsia" w:cs="仿宋_GB2312" w:hint="eastAsia"/>
          <w:sz w:val="28"/>
          <w:szCs w:val="28"/>
        </w:rPr>
        <w:t>环境卫生和园林绿化服务中心</w:t>
      </w:r>
      <w:r w:rsidR="0000787C">
        <w:rPr>
          <w:rFonts w:asciiTheme="minorEastAsia" w:hAnsiTheme="minorEastAsia" w:cs="仿宋_GB2312" w:hint="eastAsia"/>
          <w:sz w:val="28"/>
          <w:szCs w:val="28"/>
        </w:rPr>
        <w:t>，原名</w:t>
      </w:r>
      <w:r>
        <w:rPr>
          <w:rFonts w:asciiTheme="minorEastAsia" w:hAnsiTheme="minorEastAsia" w:cs="仿宋_GB2312" w:hint="eastAsia"/>
          <w:sz w:val="28"/>
          <w:szCs w:val="28"/>
        </w:rPr>
        <w:t>永州市</w:t>
      </w:r>
      <w:r w:rsidR="00DD5C6C">
        <w:rPr>
          <w:rFonts w:asciiTheme="minorEastAsia" w:hAnsiTheme="minorEastAsia" w:hint="eastAsia"/>
          <w:sz w:val="28"/>
          <w:szCs w:val="28"/>
        </w:rPr>
        <w:t>零</w:t>
      </w:r>
      <w:r w:rsidR="00DD5C6C" w:rsidRPr="00EC1979">
        <w:rPr>
          <w:rFonts w:asciiTheme="minorEastAsia" w:hAnsiTheme="minorEastAsia" w:hint="eastAsia"/>
          <w:sz w:val="28"/>
          <w:szCs w:val="28"/>
        </w:rPr>
        <w:t>陵</w:t>
      </w:r>
      <w:r w:rsidR="00DD5C6C">
        <w:rPr>
          <w:rFonts w:asciiTheme="minorEastAsia" w:hAnsiTheme="minorEastAsia" w:hint="eastAsia"/>
          <w:sz w:val="28"/>
          <w:szCs w:val="28"/>
        </w:rPr>
        <w:t>区环境卫生管理局</w:t>
      </w:r>
      <w:r w:rsidR="0000787C">
        <w:rPr>
          <w:rFonts w:asciiTheme="minorEastAsia" w:hAnsiTheme="minorEastAsia" w:cs="仿宋_GB2312" w:hint="eastAsia"/>
          <w:sz w:val="28"/>
          <w:szCs w:val="28"/>
        </w:rPr>
        <w:t>，</w:t>
      </w:r>
      <w:r w:rsidR="009947B3" w:rsidRPr="00EC1979">
        <w:rPr>
          <w:rFonts w:asciiTheme="minorEastAsia" w:hAnsiTheme="minorEastAsia" w:cs="宋体" w:hint="eastAsia"/>
          <w:color w:val="000000"/>
          <w:kern w:val="0"/>
          <w:sz w:val="28"/>
          <w:szCs w:val="28"/>
        </w:rPr>
        <w:t>为</w:t>
      </w:r>
      <w:r w:rsidR="005E14E3">
        <w:rPr>
          <w:rFonts w:asciiTheme="minorEastAsia" w:hAnsiTheme="minorEastAsia" w:cs="宋体" w:hint="eastAsia"/>
          <w:color w:val="000000"/>
          <w:kern w:val="0"/>
          <w:sz w:val="28"/>
          <w:szCs w:val="28"/>
        </w:rPr>
        <w:t>财</w:t>
      </w:r>
      <w:r w:rsidR="009947B3" w:rsidRPr="00FD07CA">
        <w:rPr>
          <w:rFonts w:asciiTheme="minorEastAsia" w:hAnsiTheme="minorEastAsia" w:cs="宋体" w:hint="eastAsia"/>
          <w:kern w:val="0"/>
          <w:sz w:val="28"/>
          <w:szCs w:val="28"/>
        </w:rPr>
        <w:t>政</w:t>
      </w:r>
      <w:r w:rsidR="005E14E3">
        <w:rPr>
          <w:rFonts w:asciiTheme="minorEastAsia" w:hAnsiTheme="minorEastAsia" w:cs="宋体" w:hint="eastAsia"/>
          <w:kern w:val="0"/>
          <w:sz w:val="28"/>
          <w:szCs w:val="28"/>
        </w:rPr>
        <w:t>补助事业单位</w:t>
      </w:r>
      <w:r w:rsidR="009947B3" w:rsidRPr="00FD07CA">
        <w:rPr>
          <w:rFonts w:asciiTheme="minorEastAsia" w:hAnsiTheme="minorEastAsia" w:cs="宋体" w:hint="eastAsia"/>
          <w:kern w:val="0"/>
          <w:sz w:val="28"/>
          <w:szCs w:val="28"/>
        </w:rPr>
        <w:t>，</w:t>
      </w:r>
      <w:r w:rsidR="008D004A">
        <w:rPr>
          <w:rFonts w:asciiTheme="minorEastAsia" w:hAnsiTheme="minorEastAsia" w:cs="宋体" w:hint="eastAsia"/>
          <w:kern w:val="0"/>
          <w:sz w:val="28"/>
          <w:szCs w:val="28"/>
        </w:rPr>
        <w:t>单位</w:t>
      </w:r>
      <w:r w:rsidR="00551E25" w:rsidRPr="00EC1979">
        <w:rPr>
          <w:rFonts w:asciiTheme="minorEastAsia" w:hAnsiTheme="minorEastAsia" w:cs="仿宋_GB2312" w:hint="eastAsia"/>
          <w:sz w:val="28"/>
          <w:szCs w:val="28"/>
        </w:rPr>
        <w:t>统一社会信用代码：1</w:t>
      </w:r>
      <w:r w:rsidR="00551E25">
        <w:rPr>
          <w:rFonts w:asciiTheme="minorEastAsia" w:hAnsiTheme="minorEastAsia" w:cs="仿宋_GB2312" w:hint="eastAsia"/>
          <w:sz w:val="28"/>
          <w:szCs w:val="28"/>
        </w:rPr>
        <w:t>2431102MB1G54937，</w:t>
      </w:r>
      <w:r w:rsidR="00551E25" w:rsidRPr="00EC1979">
        <w:rPr>
          <w:rFonts w:asciiTheme="minorEastAsia" w:hAnsiTheme="minorEastAsia" w:cs="仿宋_GB2312" w:hint="eastAsia"/>
          <w:sz w:val="28"/>
          <w:szCs w:val="28"/>
        </w:rPr>
        <w:t>地址：永州市零陵区南津中路</w:t>
      </w:r>
      <w:r w:rsidR="00551E25">
        <w:rPr>
          <w:rFonts w:asciiTheme="minorEastAsia" w:hAnsiTheme="minorEastAsia" w:cs="仿宋_GB2312" w:hint="eastAsia"/>
          <w:sz w:val="28"/>
          <w:szCs w:val="28"/>
        </w:rPr>
        <w:t>56</w:t>
      </w:r>
      <w:r w:rsidR="00551E25" w:rsidRPr="00EC1979">
        <w:rPr>
          <w:rFonts w:asciiTheme="minorEastAsia" w:hAnsiTheme="minorEastAsia" w:cs="仿宋_GB2312" w:hint="eastAsia"/>
          <w:sz w:val="28"/>
          <w:szCs w:val="28"/>
        </w:rPr>
        <w:t>号</w:t>
      </w:r>
      <w:r w:rsidR="00551E25">
        <w:rPr>
          <w:rFonts w:asciiTheme="minorEastAsia" w:hAnsiTheme="minorEastAsia" w:cs="仿宋_GB2312" w:hint="eastAsia"/>
          <w:sz w:val="28"/>
          <w:szCs w:val="28"/>
        </w:rPr>
        <w:t>，法定代表人：贺夏彬</w:t>
      </w:r>
      <w:r w:rsidR="008D004A">
        <w:rPr>
          <w:rFonts w:asciiTheme="minorEastAsia" w:hAnsiTheme="minorEastAsia" w:cs="仿宋_GB2312" w:hint="eastAsia"/>
          <w:sz w:val="28"/>
          <w:szCs w:val="28"/>
        </w:rPr>
        <w:t>。</w:t>
      </w:r>
      <w:r w:rsidR="00551E25">
        <w:rPr>
          <w:rFonts w:asciiTheme="minorEastAsia" w:hAnsiTheme="minorEastAsia" w:cs="宋体" w:hint="eastAsia"/>
          <w:kern w:val="0"/>
          <w:sz w:val="28"/>
          <w:szCs w:val="28"/>
        </w:rPr>
        <w:t>2020</w:t>
      </w:r>
      <w:r w:rsidR="00551E25" w:rsidRPr="00FD07CA">
        <w:rPr>
          <w:rFonts w:asciiTheme="minorEastAsia" w:hAnsiTheme="minorEastAsia" w:cs="宋体" w:hint="eastAsia"/>
          <w:kern w:val="0"/>
          <w:sz w:val="28"/>
          <w:szCs w:val="28"/>
        </w:rPr>
        <w:t>年实有在岗人员</w:t>
      </w:r>
      <w:r w:rsidR="00551E25">
        <w:rPr>
          <w:rFonts w:asciiTheme="minorEastAsia" w:hAnsiTheme="minorEastAsia" w:cs="宋体" w:hint="eastAsia"/>
          <w:kern w:val="0"/>
          <w:sz w:val="28"/>
          <w:szCs w:val="28"/>
        </w:rPr>
        <w:t>228</w:t>
      </w:r>
      <w:r w:rsidR="00551E25" w:rsidRPr="00FD07CA">
        <w:rPr>
          <w:rFonts w:asciiTheme="minorEastAsia" w:hAnsiTheme="minorEastAsia" w:cs="宋体" w:hint="eastAsia"/>
          <w:kern w:val="0"/>
          <w:sz w:val="28"/>
          <w:szCs w:val="28"/>
        </w:rPr>
        <w:t>名</w:t>
      </w:r>
      <w:r w:rsidR="00EC7C6A">
        <w:rPr>
          <w:rFonts w:asciiTheme="minorEastAsia" w:hAnsiTheme="minorEastAsia" w:cs="宋体" w:hint="eastAsia"/>
          <w:kern w:val="0"/>
          <w:sz w:val="28"/>
          <w:szCs w:val="28"/>
        </w:rPr>
        <w:t>（</w:t>
      </w:r>
      <w:r w:rsidR="00551E25">
        <w:rPr>
          <w:rFonts w:asciiTheme="minorEastAsia" w:hAnsiTheme="minorEastAsia" w:cs="宋体" w:hint="eastAsia"/>
          <w:kern w:val="0"/>
          <w:sz w:val="28"/>
          <w:szCs w:val="28"/>
        </w:rPr>
        <w:t>均为事业人员</w:t>
      </w:r>
      <w:r w:rsidR="00EC7C6A">
        <w:rPr>
          <w:rFonts w:asciiTheme="minorEastAsia" w:hAnsiTheme="minorEastAsia" w:cs="宋体" w:hint="eastAsia"/>
          <w:kern w:val="0"/>
          <w:sz w:val="28"/>
          <w:szCs w:val="28"/>
        </w:rPr>
        <w:t>）</w:t>
      </w:r>
      <w:r w:rsidR="00551E25">
        <w:rPr>
          <w:rFonts w:asciiTheme="minorEastAsia" w:hAnsiTheme="minorEastAsia" w:cs="宋体" w:hint="eastAsia"/>
          <w:kern w:val="0"/>
          <w:sz w:val="28"/>
          <w:szCs w:val="28"/>
        </w:rPr>
        <w:t>，离退休人员163名，遗抚人员12名。</w:t>
      </w:r>
      <w:r w:rsidR="009947B3" w:rsidRPr="00FD07CA">
        <w:rPr>
          <w:rFonts w:asciiTheme="minorEastAsia" w:hAnsiTheme="minorEastAsia" w:cs="宋体" w:hint="eastAsia"/>
          <w:kern w:val="0"/>
          <w:sz w:val="28"/>
          <w:szCs w:val="28"/>
        </w:rPr>
        <w:t>内设</w:t>
      </w:r>
      <w:r w:rsidR="00551E25" w:rsidRPr="00551E25">
        <w:rPr>
          <w:rFonts w:asciiTheme="minorEastAsia" w:hAnsiTheme="minorEastAsia" w:cs="宋体" w:hint="eastAsia"/>
          <w:kern w:val="0"/>
          <w:sz w:val="28"/>
          <w:szCs w:val="28"/>
        </w:rPr>
        <w:t>职能</w:t>
      </w:r>
      <w:r w:rsidR="005E14E3">
        <w:rPr>
          <w:rFonts w:asciiTheme="minorEastAsia" w:hAnsiTheme="minorEastAsia" w:cs="宋体" w:hint="eastAsia"/>
          <w:kern w:val="0"/>
          <w:sz w:val="28"/>
          <w:szCs w:val="28"/>
        </w:rPr>
        <w:t>股室11</w:t>
      </w:r>
      <w:r w:rsidR="009947B3" w:rsidRPr="00FD07CA">
        <w:rPr>
          <w:rFonts w:asciiTheme="minorEastAsia" w:hAnsiTheme="minorEastAsia" w:cs="宋体" w:hint="eastAsia"/>
          <w:kern w:val="0"/>
          <w:sz w:val="28"/>
          <w:szCs w:val="28"/>
        </w:rPr>
        <w:t>个</w:t>
      </w:r>
      <w:r w:rsidR="00551E25">
        <w:rPr>
          <w:rFonts w:asciiTheme="minorEastAsia" w:hAnsiTheme="minorEastAsia" w:cs="宋体" w:hint="eastAsia"/>
          <w:kern w:val="0"/>
          <w:sz w:val="28"/>
          <w:szCs w:val="28"/>
        </w:rPr>
        <w:t>：</w:t>
      </w:r>
      <w:r w:rsidR="00551E25" w:rsidRPr="00551E25">
        <w:rPr>
          <w:rFonts w:asciiTheme="minorEastAsia" w:hAnsiTheme="minorEastAsia" w:cs="宋体" w:hint="eastAsia"/>
          <w:kern w:val="0"/>
          <w:sz w:val="28"/>
          <w:szCs w:val="28"/>
        </w:rPr>
        <w:t>办公室、计财股、政工纪检室、环卫监察执法大队、环卫规划建设办、信访室、工会、考核办、机械化清洗站、政务中心、垃圾处理收费队</w:t>
      </w:r>
      <w:r w:rsidR="00690B28" w:rsidRPr="00690B28">
        <w:rPr>
          <w:rFonts w:asciiTheme="minorEastAsia" w:hAnsiTheme="minorEastAsia" w:cs="宋体" w:hint="eastAsia"/>
          <w:kern w:val="0"/>
          <w:sz w:val="28"/>
          <w:szCs w:val="28"/>
        </w:rPr>
        <w:t>，并成立城西环卫站、城东环卫站、垃圾清运站、公厕清洗站，均为零陵区环卫局下属正股级事业单位</w:t>
      </w:r>
      <w:r w:rsidR="00551E25" w:rsidRPr="00551E25">
        <w:rPr>
          <w:rFonts w:asciiTheme="minorEastAsia" w:hAnsiTheme="minorEastAsia" w:cs="宋体" w:hint="eastAsia"/>
          <w:kern w:val="0"/>
          <w:sz w:val="28"/>
          <w:szCs w:val="28"/>
        </w:rPr>
        <w:t>。</w:t>
      </w:r>
      <w:r w:rsidR="005E14E3">
        <w:rPr>
          <w:rFonts w:asciiTheme="minorEastAsia" w:hAnsiTheme="minorEastAsia" w:cs="宋体" w:hint="eastAsia"/>
          <w:kern w:val="0"/>
          <w:sz w:val="28"/>
          <w:szCs w:val="28"/>
        </w:rPr>
        <w:t>主要职责与业务范围：</w:t>
      </w:r>
      <w:r w:rsidR="004F2C92">
        <w:rPr>
          <w:rFonts w:asciiTheme="minorEastAsia" w:hAnsiTheme="minorEastAsia" w:cs="宋体" w:hint="eastAsia"/>
          <w:kern w:val="0"/>
          <w:sz w:val="28"/>
          <w:szCs w:val="28"/>
        </w:rPr>
        <w:t>负责城区环境卫生执法管理，环卫设施规划建设，城区生活废弃物的收集、运输和处理，公厕的清洗保洁</w:t>
      </w:r>
      <w:r w:rsidR="008D004A">
        <w:rPr>
          <w:rFonts w:asciiTheme="minorEastAsia" w:hAnsiTheme="minorEastAsia" w:cs="宋体" w:hint="eastAsia"/>
          <w:kern w:val="0"/>
          <w:sz w:val="28"/>
          <w:szCs w:val="28"/>
        </w:rPr>
        <w:t>，</w:t>
      </w:r>
      <w:r w:rsidR="004F2C92">
        <w:rPr>
          <w:rFonts w:asciiTheme="minorEastAsia" w:hAnsiTheme="minorEastAsia" w:cs="宋体" w:hint="eastAsia"/>
          <w:kern w:val="0"/>
          <w:sz w:val="28"/>
          <w:szCs w:val="28"/>
        </w:rPr>
        <w:t>环卫设施设备的监督和维护；负责城区主、次街道、背街小巷、城中村及城乡结合部等公共区域的清扫保洁和候车亭等公用设施清洗的督查考核</w:t>
      </w:r>
      <w:r w:rsidR="008D004A">
        <w:rPr>
          <w:rFonts w:asciiTheme="minorEastAsia" w:hAnsiTheme="minorEastAsia" w:cs="宋体" w:hint="eastAsia"/>
          <w:kern w:val="0"/>
          <w:sz w:val="28"/>
          <w:szCs w:val="28"/>
        </w:rPr>
        <w:t>等</w:t>
      </w:r>
      <w:r w:rsidR="004F2C92">
        <w:rPr>
          <w:rFonts w:asciiTheme="minorEastAsia" w:hAnsiTheme="minorEastAsia" w:cs="宋体" w:hint="eastAsia"/>
          <w:kern w:val="0"/>
          <w:sz w:val="28"/>
          <w:szCs w:val="28"/>
        </w:rPr>
        <w:t>工作。</w:t>
      </w:r>
      <w:r w:rsidR="000344C1">
        <w:rPr>
          <w:rFonts w:asciiTheme="minorEastAsia" w:hAnsiTheme="minorEastAsia" w:cs="宋体" w:hint="eastAsia"/>
          <w:kern w:val="0"/>
          <w:sz w:val="28"/>
          <w:szCs w:val="28"/>
        </w:rPr>
        <w:t>截止2</w:t>
      </w:r>
      <w:r w:rsidR="000344C1">
        <w:rPr>
          <w:rFonts w:asciiTheme="minorEastAsia" w:hAnsiTheme="minorEastAsia" w:cs="宋体"/>
          <w:kern w:val="0"/>
          <w:sz w:val="28"/>
          <w:szCs w:val="28"/>
        </w:rPr>
        <w:t>020</w:t>
      </w:r>
      <w:r w:rsidR="000344C1">
        <w:rPr>
          <w:rFonts w:asciiTheme="minorEastAsia" w:hAnsiTheme="minorEastAsia" w:cs="宋体" w:hint="eastAsia"/>
          <w:kern w:val="0"/>
          <w:sz w:val="28"/>
          <w:szCs w:val="28"/>
        </w:rPr>
        <w:t>年底，</w:t>
      </w:r>
      <w:r w:rsidR="000344C1">
        <w:rPr>
          <w:rFonts w:asciiTheme="minorEastAsia" w:hAnsiTheme="minorEastAsia" w:cs="仿宋_GB2312" w:hint="eastAsia"/>
          <w:sz w:val="28"/>
          <w:szCs w:val="28"/>
        </w:rPr>
        <w:t>零陵区环卫和园林服务中心管理各类</w:t>
      </w:r>
      <w:r w:rsidR="000344C1" w:rsidRPr="000344C1">
        <w:rPr>
          <w:rFonts w:asciiTheme="minorEastAsia" w:hAnsiTheme="minorEastAsia" w:cs="宋体" w:hint="eastAsia"/>
          <w:kern w:val="0"/>
          <w:sz w:val="28"/>
          <w:szCs w:val="28"/>
        </w:rPr>
        <w:t>生产车辆 165</w:t>
      </w:r>
      <w:r w:rsidR="000344C1">
        <w:rPr>
          <w:rFonts w:asciiTheme="minorEastAsia" w:hAnsiTheme="minorEastAsia" w:cs="宋体" w:hint="eastAsia"/>
          <w:kern w:val="0"/>
          <w:sz w:val="28"/>
          <w:szCs w:val="28"/>
        </w:rPr>
        <w:t>台，</w:t>
      </w:r>
      <w:r w:rsidR="000344C1" w:rsidRPr="000344C1">
        <w:rPr>
          <w:rFonts w:asciiTheme="minorEastAsia" w:hAnsiTheme="minorEastAsia" w:cs="宋体" w:hint="eastAsia"/>
          <w:kern w:val="0"/>
          <w:sz w:val="28"/>
          <w:szCs w:val="28"/>
        </w:rPr>
        <w:t>公厕112座</w:t>
      </w:r>
      <w:r w:rsidR="000344C1">
        <w:rPr>
          <w:rFonts w:asciiTheme="minorEastAsia" w:hAnsiTheme="minorEastAsia" w:cs="宋体" w:hint="eastAsia"/>
          <w:kern w:val="0"/>
          <w:sz w:val="28"/>
          <w:szCs w:val="28"/>
        </w:rPr>
        <w:t>，</w:t>
      </w:r>
      <w:r w:rsidR="000344C1" w:rsidRPr="000344C1">
        <w:rPr>
          <w:rFonts w:asciiTheme="minorEastAsia" w:hAnsiTheme="minorEastAsia" w:cs="宋体" w:hint="eastAsia"/>
          <w:kern w:val="0"/>
          <w:sz w:val="28"/>
          <w:szCs w:val="28"/>
        </w:rPr>
        <w:t>垃圾中转站12个。</w:t>
      </w:r>
    </w:p>
    <w:p w14:paraId="762A402D" w14:textId="77777777" w:rsidR="005D2FD9" w:rsidRDefault="005D2FD9" w:rsidP="0008603C">
      <w:pPr>
        <w:spacing w:line="520" w:lineRule="exact"/>
        <w:ind w:firstLineChars="200" w:firstLine="560"/>
        <w:rPr>
          <w:rFonts w:asciiTheme="majorEastAsia" w:eastAsiaTheme="majorEastAsia" w:hAnsiTheme="majorEastAsia" w:cs="宋体"/>
          <w:b/>
          <w:bCs/>
          <w:kern w:val="0"/>
          <w:sz w:val="28"/>
          <w:szCs w:val="28"/>
        </w:rPr>
      </w:pPr>
      <w:r>
        <w:rPr>
          <w:rFonts w:asciiTheme="majorEastAsia" w:eastAsiaTheme="majorEastAsia" w:hAnsiTheme="majorEastAsia" w:hint="eastAsia"/>
          <w:sz w:val="28"/>
          <w:szCs w:val="28"/>
        </w:rPr>
        <w:t>2、环卫</w:t>
      </w:r>
      <w:r w:rsidR="00B34943">
        <w:rPr>
          <w:rFonts w:asciiTheme="majorEastAsia" w:eastAsiaTheme="majorEastAsia" w:hAnsiTheme="majorEastAsia" w:hint="eastAsia"/>
          <w:sz w:val="28"/>
          <w:szCs w:val="28"/>
        </w:rPr>
        <w:t>园</w:t>
      </w:r>
      <w:r w:rsidR="00EC7C6A">
        <w:rPr>
          <w:rFonts w:asciiTheme="majorEastAsia" w:eastAsiaTheme="majorEastAsia" w:hAnsiTheme="majorEastAsia" w:hint="eastAsia"/>
          <w:sz w:val="28"/>
          <w:szCs w:val="28"/>
        </w:rPr>
        <w:t>林</w:t>
      </w:r>
      <w:r w:rsidR="00F73E21">
        <w:rPr>
          <w:rFonts w:asciiTheme="majorEastAsia" w:eastAsiaTheme="majorEastAsia" w:hAnsiTheme="majorEastAsia" w:hint="eastAsia"/>
          <w:sz w:val="28"/>
          <w:szCs w:val="28"/>
        </w:rPr>
        <w:t>专</w:t>
      </w:r>
      <w:r>
        <w:rPr>
          <w:rFonts w:asciiTheme="majorEastAsia" w:eastAsiaTheme="majorEastAsia" w:hAnsiTheme="majorEastAsia" w:hint="eastAsia"/>
          <w:sz w:val="28"/>
          <w:szCs w:val="28"/>
        </w:rPr>
        <w:t>项</w:t>
      </w:r>
      <w:r w:rsidR="00D27A7B">
        <w:rPr>
          <w:rFonts w:asciiTheme="majorEastAsia" w:eastAsiaTheme="majorEastAsia" w:hAnsiTheme="majorEastAsia" w:hint="eastAsia"/>
          <w:sz w:val="28"/>
          <w:szCs w:val="28"/>
        </w:rPr>
        <w:t>资金</w:t>
      </w:r>
      <w:r>
        <w:rPr>
          <w:rFonts w:asciiTheme="majorEastAsia" w:eastAsiaTheme="majorEastAsia" w:hAnsiTheme="majorEastAsia" w:hint="eastAsia"/>
          <w:sz w:val="28"/>
          <w:szCs w:val="28"/>
        </w:rPr>
        <w:t>设立背景</w:t>
      </w:r>
    </w:p>
    <w:p w14:paraId="4DECF928" w14:textId="77777777" w:rsidR="005D2FD9" w:rsidRDefault="00B34943" w:rsidP="0008603C">
      <w:pPr>
        <w:shd w:val="clear" w:color="auto" w:fill="FFFFFF"/>
        <w:spacing w:line="520" w:lineRule="exact"/>
        <w:ind w:firstLineChars="200" w:firstLine="560"/>
        <w:rPr>
          <w:rFonts w:asciiTheme="majorEastAsia" w:eastAsiaTheme="majorEastAsia" w:hAnsiTheme="majorEastAsia" w:cs="宋体"/>
          <w:color w:val="000000"/>
          <w:kern w:val="0"/>
          <w:sz w:val="28"/>
          <w:szCs w:val="28"/>
        </w:rPr>
      </w:pPr>
      <w:r>
        <w:rPr>
          <w:rFonts w:asciiTheme="majorEastAsia" w:eastAsiaTheme="majorEastAsia" w:hAnsiTheme="majorEastAsia" w:hint="eastAsia"/>
          <w:sz w:val="28"/>
          <w:szCs w:val="28"/>
        </w:rPr>
        <w:t>为了加强城区市容、</w:t>
      </w:r>
      <w:r w:rsidR="005D2FD9">
        <w:rPr>
          <w:rFonts w:asciiTheme="majorEastAsia" w:eastAsiaTheme="majorEastAsia" w:hAnsiTheme="majorEastAsia" w:hint="eastAsia"/>
          <w:sz w:val="28"/>
          <w:szCs w:val="28"/>
        </w:rPr>
        <w:t>环境卫生</w:t>
      </w:r>
      <w:r>
        <w:rPr>
          <w:rFonts w:asciiTheme="minorEastAsia" w:hAnsiTheme="minorEastAsia" w:cs="仿宋_GB2312" w:hint="eastAsia"/>
          <w:sz w:val="28"/>
          <w:szCs w:val="28"/>
        </w:rPr>
        <w:t>和园林绿化</w:t>
      </w:r>
      <w:r w:rsidR="00F73E21">
        <w:rPr>
          <w:rFonts w:asciiTheme="minorEastAsia" w:hAnsiTheme="minorEastAsia" w:cs="仿宋_GB2312" w:hint="eastAsia"/>
          <w:sz w:val="28"/>
          <w:szCs w:val="28"/>
        </w:rPr>
        <w:t>管理</w:t>
      </w:r>
      <w:r w:rsidR="005D2FD9">
        <w:rPr>
          <w:rFonts w:asciiTheme="majorEastAsia" w:eastAsiaTheme="majorEastAsia" w:hAnsiTheme="majorEastAsia" w:hint="eastAsia"/>
          <w:sz w:val="28"/>
          <w:szCs w:val="28"/>
        </w:rPr>
        <w:t>，为人民群众创造清洁、优美的城市生活和工作环境，进一步改善人民的健康水平，提高人民生活的幸福指数，提升城市竞争力，根据</w:t>
      </w:r>
      <w:r w:rsidR="0055481C">
        <w:rPr>
          <w:rFonts w:asciiTheme="majorEastAsia" w:eastAsiaTheme="majorEastAsia" w:hAnsiTheme="majorEastAsia" w:hint="eastAsia"/>
          <w:sz w:val="28"/>
          <w:szCs w:val="28"/>
        </w:rPr>
        <w:t>零陵区人大十届四次会议审议通过</w:t>
      </w:r>
      <w:r w:rsidR="00F73E21">
        <w:rPr>
          <w:rFonts w:asciiTheme="majorEastAsia" w:eastAsiaTheme="majorEastAsia" w:hAnsiTheme="majorEastAsia" w:hint="eastAsia"/>
          <w:sz w:val="28"/>
          <w:szCs w:val="28"/>
        </w:rPr>
        <w:t>，</w:t>
      </w:r>
      <w:r w:rsidR="0055481C">
        <w:rPr>
          <w:rFonts w:asciiTheme="majorEastAsia" w:eastAsiaTheme="majorEastAsia" w:hAnsiTheme="majorEastAsia" w:hint="eastAsia"/>
          <w:sz w:val="28"/>
          <w:szCs w:val="28"/>
        </w:rPr>
        <w:t>区财政</w:t>
      </w:r>
      <w:r w:rsidR="005D2FD9">
        <w:rPr>
          <w:rFonts w:asciiTheme="majorEastAsia" w:eastAsiaTheme="majorEastAsia" w:hAnsiTheme="majorEastAsia" w:hint="eastAsia"/>
          <w:sz w:val="28"/>
          <w:szCs w:val="28"/>
        </w:rPr>
        <w:t>预算</w:t>
      </w:r>
      <w:r w:rsidR="0055481C">
        <w:rPr>
          <w:rFonts w:asciiTheme="majorEastAsia" w:eastAsiaTheme="majorEastAsia" w:hAnsiTheme="majorEastAsia" w:hint="eastAsia"/>
          <w:sz w:val="28"/>
          <w:szCs w:val="28"/>
        </w:rPr>
        <w:t>确定</w:t>
      </w:r>
      <w:r w:rsidR="00F73E21">
        <w:rPr>
          <w:rFonts w:asciiTheme="majorEastAsia" w:eastAsiaTheme="majorEastAsia" w:hAnsiTheme="majorEastAsia" w:hint="eastAsia"/>
          <w:sz w:val="28"/>
          <w:szCs w:val="28"/>
        </w:rPr>
        <w:t>2020年度</w:t>
      </w:r>
      <w:r w:rsidR="0055481C">
        <w:rPr>
          <w:rFonts w:asciiTheme="majorEastAsia" w:eastAsiaTheme="majorEastAsia" w:hAnsiTheme="majorEastAsia" w:hint="eastAsia"/>
          <w:sz w:val="28"/>
          <w:szCs w:val="28"/>
        </w:rPr>
        <w:t>项目资金7223万元作为</w:t>
      </w:r>
      <w:r w:rsidR="005D2FD9">
        <w:rPr>
          <w:rFonts w:asciiTheme="majorEastAsia" w:eastAsiaTheme="majorEastAsia" w:hAnsiTheme="majorEastAsia" w:hint="eastAsia"/>
          <w:sz w:val="28"/>
          <w:szCs w:val="28"/>
        </w:rPr>
        <w:t>区</w:t>
      </w:r>
      <w:r w:rsidR="0055481C">
        <w:rPr>
          <w:rFonts w:asciiTheme="majorEastAsia" w:eastAsiaTheme="majorEastAsia" w:hAnsiTheme="majorEastAsia" w:hint="eastAsia"/>
          <w:sz w:val="28"/>
          <w:szCs w:val="28"/>
        </w:rPr>
        <w:t>域内</w:t>
      </w:r>
      <w:r w:rsidR="0055481C">
        <w:rPr>
          <w:rFonts w:asciiTheme="minorEastAsia" w:hAnsiTheme="minorEastAsia" w:hint="eastAsia"/>
          <w:bCs/>
          <w:sz w:val="28"/>
          <w:szCs w:val="28"/>
        </w:rPr>
        <w:t>环境卫生和园林绿化服务</w:t>
      </w:r>
      <w:r w:rsidR="005D2FD9">
        <w:rPr>
          <w:rFonts w:asciiTheme="majorEastAsia" w:eastAsiaTheme="majorEastAsia" w:hAnsiTheme="majorEastAsia" w:hint="eastAsia"/>
          <w:sz w:val="28"/>
          <w:szCs w:val="28"/>
        </w:rPr>
        <w:t>专项经费</w:t>
      </w:r>
      <w:r w:rsidR="00EC7C6A">
        <w:rPr>
          <w:rFonts w:asciiTheme="majorEastAsia" w:eastAsiaTheme="majorEastAsia" w:hAnsiTheme="majorEastAsia" w:hint="eastAsia"/>
          <w:sz w:val="28"/>
          <w:szCs w:val="28"/>
        </w:rPr>
        <w:t>。</w:t>
      </w:r>
      <w:r w:rsidR="00EF058E">
        <w:rPr>
          <w:rFonts w:asciiTheme="minorEastAsia" w:hAnsiTheme="minorEastAsia" w:hint="eastAsia"/>
          <w:bCs/>
          <w:sz w:val="28"/>
          <w:szCs w:val="28"/>
        </w:rPr>
        <w:t>旨在</w:t>
      </w:r>
      <w:r w:rsidR="005D2FD9">
        <w:rPr>
          <w:rFonts w:asciiTheme="majorEastAsia" w:eastAsiaTheme="majorEastAsia" w:hAnsiTheme="majorEastAsia" w:hint="eastAsia"/>
          <w:sz w:val="28"/>
          <w:szCs w:val="28"/>
        </w:rPr>
        <w:t>进一步提升城市</w:t>
      </w:r>
      <w:r w:rsidR="00EF058E">
        <w:rPr>
          <w:rFonts w:asciiTheme="majorEastAsia" w:eastAsiaTheme="majorEastAsia" w:hAnsiTheme="majorEastAsia" w:hint="eastAsia"/>
          <w:sz w:val="28"/>
          <w:szCs w:val="28"/>
        </w:rPr>
        <w:t>环</w:t>
      </w:r>
      <w:r w:rsidR="0000787C">
        <w:rPr>
          <w:rFonts w:asciiTheme="majorEastAsia" w:eastAsiaTheme="majorEastAsia" w:hAnsiTheme="majorEastAsia" w:hint="eastAsia"/>
          <w:sz w:val="28"/>
          <w:szCs w:val="28"/>
        </w:rPr>
        <w:t>境</w:t>
      </w:r>
      <w:r w:rsidR="005D2FD9">
        <w:rPr>
          <w:rFonts w:asciiTheme="majorEastAsia" w:eastAsiaTheme="majorEastAsia" w:hAnsiTheme="majorEastAsia" w:hint="eastAsia"/>
          <w:sz w:val="28"/>
          <w:szCs w:val="28"/>
        </w:rPr>
        <w:t>卫生保洁</w:t>
      </w:r>
      <w:r w:rsidR="00EF058E">
        <w:rPr>
          <w:rFonts w:asciiTheme="majorEastAsia" w:eastAsiaTheme="majorEastAsia" w:hAnsiTheme="majorEastAsia" w:hint="eastAsia"/>
          <w:sz w:val="28"/>
          <w:szCs w:val="28"/>
        </w:rPr>
        <w:t>生态绿化</w:t>
      </w:r>
      <w:r w:rsidR="005D2FD9">
        <w:rPr>
          <w:rFonts w:asciiTheme="majorEastAsia" w:eastAsiaTheme="majorEastAsia" w:hAnsiTheme="majorEastAsia" w:hint="eastAsia"/>
          <w:sz w:val="28"/>
          <w:szCs w:val="28"/>
        </w:rPr>
        <w:t>水平，建立健全</w:t>
      </w:r>
      <w:r w:rsidR="00EF058E">
        <w:rPr>
          <w:rFonts w:asciiTheme="majorEastAsia" w:eastAsiaTheme="majorEastAsia" w:hAnsiTheme="majorEastAsia" w:hint="eastAsia"/>
          <w:sz w:val="28"/>
          <w:szCs w:val="28"/>
        </w:rPr>
        <w:t>创建园林</w:t>
      </w:r>
      <w:r w:rsidR="005D2FD9">
        <w:rPr>
          <w:rFonts w:asciiTheme="majorEastAsia" w:eastAsiaTheme="majorEastAsia" w:hAnsiTheme="majorEastAsia" w:hint="eastAsia"/>
          <w:sz w:val="28"/>
          <w:szCs w:val="28"/>
        </w:rPr>
        <w:t>城市</w:t>
      </w:r>
      <w:r w:rsidR="0000787C">
        <w:rPr>
          <w:rFonts w:asciiTheme="majorEastAsia" w:eastAsiaTheme="majorEastAsia" w:hAnsiTheme="majorEastAsia" w:hint="eastAsia"/>
          <w:sz w:val="28"/>
          <w:szCs w:val="28"/>
        </w:rPr>
        <w:t>及</w:t>
      </w:r>
      <w:r w:rsidR="00EF058E">
        <w:rPr>
          <w:rFonts w:asciiTheme="majorEastAsia" w:eastAsiaTheme="majorEastAsia" w:hAnsiTheme="majorEastAsia" w:hint="eastAsia"/>
          <w:sz w:val="28"/>
          <w:szCs w:val="28"/>
        </w:rPr>
        <w:t>美化</w:t>
      </w:r>
      <w:r w:rsidR="005D2FD9">
        <w:rPr>
          <w:rFonts w:asciiTheme="majorEastAsia" w:eastAsiaTheme="majorEastAsia" w:hAnsiTheme="majorEastAsia" w:hint="eastAsia"/>
          <w:sz w:val="28"/>
          <w:szCs w:val="28"/>
        </w:rPr>
        <w:t>环境</w:t>
      </w:r>
      <w:r w:rsidR="0000787C">
        <w:rPr>
          <w:rFonts w:asciiTheme="majorEastAsia" w:eastAsiaTheme="majorEastAsia" w:hAnsiTheme="majorEastAsia" w:hint="eastAsia"/>
          <w:sz w:val="28"/>
          <w:szCs w:val="28"/>
        </w:rPr>
        <w:t>的</w:t>
      </w:r>
      <w:r w:rsidR="005D2FD9">
        <w:rPr>
          <w:rFonts w:asciiTheme="majorEastAsia" w:eastAsiaTheme="majorEastAsia" w:hAnsiTheme="majorEastAsia" w:hint="eastAsia"/>
          <w:sz w:val="28"/>
          <w:szCs w:val="28"/>
        </w:rPr>
        <w:t>长效机制。</w:t>
      </w:r>
    </w:p>
    <w:p w14:paraId="171F4249" w14:textId="77777777" w:rsidR="00005EC2" w:rsidRPr="00EC1979" w:rsidRDefault="00EA647C" w:rsidP="0008603C">
      <w:pPr>
        <w:widowControl/>
        <w:shd w:val="clear" w:color="auto" w:fill="FFFFFF"/>
        <w:spacing w:beforeLines="25" w:before="78" w:afterLines="25" w:after="78" w:line="520" w:lineRule="exact"/>
        <w:ind w:firstLineChars="200" w:firstLine="562"/>
        <w:rPr>
          <w:rFonts w:ascii="黑体" w:eastAsia="黑体" w:hAnsi="黑体" w:cs="宋体"/>
          <w:b/>
          <w:color w:val="000000"/>
          <w:kern w:val="0"/>
          <w:sz w:val="28"/>
          <w:szCs w:val="28"/>
        </w:rPr>
      </w:pPr>
      <w:r w:rsidRPr="00EC1979">
        <w:rPr>
          <w:rFonts w:ascii="黑体" w:eastAsia="黑体" w:hAnsi="黑体" w:cs="宋体" w:hint="eastAsia"/>
          <w:b/>
          <w:color w:val="000000"/>
          <w:kern w:val="0"/>
          <w:sz w:val="28"/>
          <w:szCs w:val="28"/>
        </w:rPr>
        <w:t>二、项目实施依据</w:t>
      </w:r>
    </w:p>
    <w:p w14:paraId="253E9A53" w14:textId="77777777" w:rsidR="0000787C" w:rsidRDefault="00481D11" w:rsidP="0008603C">
      <w:pPr>
        <w:spacing w:line="520" w:lineRule="exact"/>
        <w:ind w:firstLineChars="200" w:firstLine="560"/>
        <w:rPr>
          <w:rFonts w:asciiTheme="minorEastAsia" w:hAnsiTheme="minorEastAsia"/>
          <w:bCs/>
          <w:sz w:val="28"/>
          <w:szCs w:val="28"/>
        </w:rPr>
      </w:pPr>
      <w:r w:rsidRPr="00EC1979">
        <w:rPr>
          <w:rFonts w:asciiTheme="minorEastAsia" w:hAnsiTheme="minorEastAsia" w:hint="eastAsia"/>
          <w:sz w:val="28"/>
          <w:szCs w:val="28"/>
        </w:rPr>
        <w:t>1、</w:t>
      </w:r>
      <w:r w:rsidR="00FB34F4" w:rsidRPr="00EC1979">
        <w:rPr>
          <w:rFonts w:asciiTheme="minorEastAsia" w:hAnsiTheme="minorEastAsia" w:hint="eastAsia"/>
          <w:sz w:val="28"/>
          <w:szCs w:val="28"/>
        </w:rPr>
        <w:t>永州市</w:t>
      </w:r>
      <w:r w:rsidR="0071571F" w:rsidRPr="00EC1979">
        <w:rPr>
          <w:rFonts w:asciiTheme="minorEastAsia" w:hAnsiTheme="minorEastAsia" w:hint="eastAsia"/>
          <w:sz w:val="28"/>
          <w:szCs w:val="28"/>
        </w:rPr>
        <w:t>零陵区</w:t>
      </w:r>
      <w:r w:rsidR="00FB34F4" w:rsidRPr="00EC1979">
        <w:rPr>
          <w:rFonts w:asciiTheme="minorEastAsia" w:hAnsiTheme="minorEastAsia" w:hint="eastAsia"/>
          <w:sz w:val="28"/>
          <w:szCs w:val="28"/>
        </w:rPr>
        <w:t>财政局</w:t>
      </w:r>
      <w:r w:rsidR="00525E4A" w:rsidRPr="00EC1979">
        <w:rPr>
          <w:rFonts w:asciiTheme="minorEastAsia" w:hAnsiTheme="minorEastAsia" w:hint="eastAsia"/>
          <w:sz w:val="28"/>
          <w:szCs w:val="28"/>
        </w:rPr>
        <w:t>《</w:t>
      </w:r>
      <w:r w:rsidR="00FB34F4" w:rsidRPr="00EC1979">
        <w:rPr>
          <w:rFonts w:asciiTheme="minorEastAsia" w:hAnsiTheme="minorEastAsia" w:hint="eastAsia"/>
          <w:sz w:val="28"/>
          <w:szCs w:val="28"/>
        </w:rPr>
        <w:t>关于</w:t>
      </w:r>
      <w:r w:rsidR="0071571F" w:rsidRPr="00EC1979">
        <w:rPr>
          <w:rFonts w:asciiTheme="minorEastAsia" w:hAnsiTheme="minorEastAsia" w:hint="eastAsia"/>
          <w:sz w:val="28"/>
          <w:szCs w:val="28"/>
        </w:rPr>
        <w:t>批复</w:t>
      </w:r>
      <w:r w:rsidR="00683675">
        <w:rPr>
          <w:rFonts w:asciiTheme="minorEastAsia" w:hAnsiTheme="minorEastAsia" w:hint="eastAsia"/>
          <w:sz w:val="28"/>
          <w:szCs w:val="28"/>
        </w:rPr>
        <w:t>2020</w:t>
      </w:r>
      <w:r w:rsidR="00FB34F4" w:rsidRPr="00EC1979">
        <w:rPr>
          <w:rFonts w:asciiTheme="minorEastAsia" w:hAnsiTheme="minorEastAsia" w:hint="eastAsia"/>
          <w:sz w:val="28"/>
          <w:szCs w:val="28"/>
        </w:rPr>
        <w:t>年</w:t>
      </w:r>
      <w:r w:rsidR="00683675">
        <w:rPr>
          <w:rFonts w:asciiTheme="minorEastAsia" w:hAnsiTheme="minorEastAsia" w:hint="eastAsia"/>
          <w:sz w:val="28"/>
          <w:szCs w:val="28"/>
        </w:rPr>
        <w:t>财政</w:t>
      </w:r>
      <w:r w:rsidR="0071571F" w:rsidRPr="00EC1979">
        <w:rPr>
          <w:rFonts w:asciiTheme="minorEastAsia" w:hAnsiTheme="minorEastAsia" w:hint="eastAsia"/>
          <w:sz w:val="28"/>
          <w:szCs w:val="28"/>
        </w:rPr>
        <w:t>预算的函</w:t>
      </w:r>
      <w:r w:rsidR="00525E4A" w:rsidRPr="00EC1979">
        <w:rPr>
          <w:rFonts w:asciiTheme="minorEastAsia" w:hAnsiTheme="minorEastAsia" w:hint="eastAsia"/>
          <w:bCs/>
          <w:sz w:val="28"/>
          <w:szCs w:val="28"/>
        </w:rPr>
        <w:t>》</w:t>
      </w:r>
      <w:r w:rsidR="00525E4A" w:rsidRPr="00EC1979">
        <w:rPr>
          <w:rFonts w:asciiTheme="minorEastAsia" w:hAnsiTheme="minorEastAsia" w:hint="eastAsia"/>
          <w:sz w:val="28"/>
          <w:szCs w:val="28"/>
        </w:rPr>
        <w:t>(</w:t>
      </w:r>
      <w:r w:rsidR="0071571F" w:rsidRPr="00EC1979">
        <w:rPr>
          <w:rFonts w:asciiTheme="minorEastAsia" w:hAnsiTheme="minorEastAsia" w:hint="eastAsia"/>
          <w:sz w:val="28"/>
          <w:szCs w:val="28"/>
        </w:rPr>
        <w:t>零</w:t>
      </w:r>
      <w:r w:rsidR="00FB34F4" w:rsidRPr="00EC1979">
        <w:rPr>
          <w:rFonts w:asciiTheme="minorEastAsia" w:hAnsiTheme="minorEastAsia" w:hint="eastAsia"/>
          <w:sz w:val="28"/>
          <w:szCs w:val="28"/>
        </w:rPr>
        <w:t>财预</w:t>
      </w:r>
      <w:r w:rsidR="00340E93" w:rsidRPr="00EC1979">
        <w:rPr>
          <w:rFonts w:asciiTheme="minorEastAsia" w:hAnsiTheme="minorEastAsia" w:hint="eastAsia"/>
          <w:sz w:val="28"/>
          <w:szCs w:val="28"/>
        </w:rPr>
        <w:t>指</w:t>
      </w:r>
      <w:r w:rsidR="00525E4A" w:rsidRPr="00EC1979">
        <w:rPr>
          <w:rFonts w:asciiTheme="minorEastAsia" w:hAnsiTheme="minorEastAsia" w:hint="eastAsia"/>
          <w:bCs/>
          <w:sz w:val="28"/>
          <w:szCs w:val="28"/>
        </w:rPr>
        <w:t>〔</w:t>
      </w:r>
      <w:r w:rsidR="00683675">
        <w:rPr>
          <w:rFonts w:asciiTheme="minorEastAsia" w:hAnsiTheme="minorEastAsia" w:hint="eastAsia"/>
          <w:bCs/>
          <w:sz w:val="28"/>
          <w:szCs w:val="28"/>
        </w:rPr>
        <w:t>2020</w:t>
      </w:r>
      <w:r w:rsidR="00525E4A" w:rsidRPr="00EC1979">
        <w:rPr>
          <w:rFonts w:asciiTheme="minorEastAsia" w:hAnsiTheme="minorEastAsia" w:hint="eastAsia"/>
          <w:bCs/>
          <w:sz w:val="28"/>
          <w:szCs w:val="28"/>
        </w:rPr>
        <w:t>〕</w:t>
      </w:r>
      <w:r w:rsidR="0071571F" w:rsidRPr="00EC1979">
        <w:rPr>
          <w:rFonts w:asciiTheme="minorEastAsia" w:hAnsiTheme="minorEastAsia" w:hint="eastAsia"/>
          <w:bCs/>
          <w:sz w:val="28"/>
          <w:szCs w:val="28"/>
        </w:rPr>
        <w:t>1</w:t>
      </w:r>
      <w:r w:rsidR="00525E4A" w:rsidRPr="00EC1979">
        <w:rPr>
          <w:rFonts w:asciiTheme="minorEastAsia" w:hAnsiTheme="minorEastAsia" w:hint="eastAsia"/>
          <w:bCs/>
          <w:sz w:val="28"/>
          <w:szCs w:val="28"/>
        </w:rPr>
        <w:t>号)</w:t>
      </w:r>
      <w:r w:rsidR="00121171" w:rsidRPr="00EC1979">
        <w:rPr>
          <w:rFonts w:asciiTheme="minorEastAsia" w:hAnsiTheme="minorEastAsia" w:hint="eastAsia"/>
          <w:bCs/>
          <w:sz w:val="28"/>
          <w:szCs w:val="28"/>
        </w:rPr>
        <w:t>，</w:t>
      </w:r>
      <w:r w:rsidR="0071571F" w:rsidRPr="00EC1979">
        <w:rPr>
          <w:rFonts w:asciiTheme="minorEastAsia" w:hAnsiTheme="minorEastAsia" w:hint="eastAsia"/>
          <w:bCs/>
          <w:sz w:val="28"/>
          <w:szCs w:val="28"/>
        </w:rPr>
        <w:t>依据</w:t>
      </w:r>
      <w:r w:rsidR="00683675">
        <w:rPr>
          <w:rFonts w:asciiTheme="minorEastAsia" w:hAnsiTheme="minorEastAsia" w:hint="eastAsia"/>
          <w:bCs/>
          <w:sz w:val="28"/>
          <w:szCs w:val="28"/>
        </w:rPr>
        <w:t>2020</w:t>
      </w:r>
      <w:r w:rsidR="0071571F" w:rsidRPr="00EC1979">
        <w:rPr>
          <w:rFonts w:asciiTheme="minorEastAsia" w:hAnsiTheme="minorEastAsia" w:hint="eastAsia"/>
          <w:bCs/>
          <w:sz w:val="28"/>
          <w:szCs w:val="28"/>
        </w:rPr>
        <w:t>年</w:t>
      </w:r>
      <w:r w:rsidR="00340E93" w:rsidRPr="00EC1979">
        <w:rPr>
          <w:rFonts w:asciiTheme="minorEastAsia" w:hAnsiTheme="minorEastAsia" w:hint="eastAsia"/>
          <w:bCs/>
          <w:sz w:val="28"/>
          <w:szCs w:val="28"/>
        </w:rPr>
        <w:t>区</w:t>
      </w:r>
      <w:r w:rsidR="00683675">
        <w:rPr>
          <w:rFonts w:asciiTheme="minorEastAsia" w:hAnsiTheme="minorEastAsia" w:hint="eastAsia"/>
          <w:bCs/>
          <w:sz w:val="28"/>
          <w:szCs w:val="28"/>
        </w:rPr>
        <w:t>财政预算草案</w:t>
      </w:r>
      <w:r w:rsidR="003E2058">
        <w:rPr>
          <w:rFonts w:asciiTheme="minorEastAsia" w:hAnsiTheme="minorEastAsia" w:hint="eastAsia"/>
          <w:bCs/>
          <w:sz w:val="28"/>
          <w:szCs w:val="28"/>
        </w:rPr>
        <w:t>，</w:t>
      </w:r>
      <w:r w:rsidR="00683675">
        <w:rPr>
          <w:rFonts w:asciiTheme="minorEastAsia" w:hAnsiTheme="minorEastAsia" w:hint="eastAsia"/>
          <w:bCs/>
          <w:sz w:val="28"/>
          <w:szCs w:val="28"/>
        </w:rPr>
        <w:t>经区人大十届四</w:t>
      </w:r>
      <w:r w:rsidR="0071571F" w:rsidRPr="00EC1979">
        <w:rPr>
          <w:rFonts w:asciiTheme="minorEastAsia" w:hAnsiTheme="minorEastAsia" w:hint="eastAsia"/>
          <w:bCs/>
          <w:sz w:val="28"/>
          <w:szCs w:val="28"/>
        </w:rPr>
        <w:t>次会议</w:t>
      </w:r>
      <w:r w:rsidR="0071571F" w:rsidRPr="00EC1979">
        <w:rPr>
          <w:rFonts w:asciiTheme="minorEastAsia" w:hAnsiTheme="minorEastAsia" w:hint="eastAsia"/>
          <w:bCs/>
          <w:sz w:val="28"/>
          <w:szCs w:val="28"/>
        </w:rPr>
        <w:lastRenderedPageBreak/>
        <w:t>审议通过，下达</w:t>
      </w:r>
      <w:r w:rsidR="00840057">
        <w:rPr>
          <w:rFonts w:asciiTheme="minorEastAsia" w:hAnsiTheme="minorEastAsia" w:hint="eastAsia"/>
          <w:bCs/>
          <w:sz w:val="28"/>
          <w:szCs w:val="28"/>
        </w:rPr>
        <w:t>零陵区</w:t>
      </w:r>
      <w:r w:rsidR="00683675">
        <w:rPr>
          <w:rFonts w:asciiTheme="minorEastAsia" w:hAnsiTheme="minorEastAsia" w:hint="eastAsia"/>
          <w:bCs/>
          <w:sz w:val="28"/>
          <w:szCs w:val="28"/>
        </w:rPr>
        <w:t>环卫</w:t>
      </w:r>
      <w:r w:rsidR="0071571F" w:rsidRPr="00EC1979">
        <w:rPr>
          <w:rFonts w:asciiTheme="minorEastAsia" w:hAnsiTheme="minorEastAsia" w:hint="eastAsia"/>
          <w:bCs/>
          <w:sz w:val="28"/>
          <w:szCs w:val="28"/>
        </w:rPr>
        <w:t>局20</w:t>
      </w:r>
      <w:r w:rsidR="003E2058">
        <w:rPr>
          <w:rFonts w:asciiTheme="minorEastAsia" w:hAnsiTheme="minorEastAsia"/>
          <w:bCs/>
          <w:sz w:val="28"/>
          <w:szCs w:val="28"/>
        </w:rPr>
        <w:t>20</w:t>
      </w:r>
      <w:r w:rsidR="00340E93" w:rsidRPr="00EC1979">
        <w:rPr>
          <w:rFonts w:asciiTheme="minorEastAsia" w:hAnsiTheme="minorEastAsia" w:hint="eastAsia"/>
          <w:bCs/>
          <w:sz w:val="28"/>
          <w:szCs w:val="28"/>
        </w:rPr>
        <w:t>年</w:t>
      </w:r>
      <w:r w:rsidR="00683675">
        <w:rPr>
          <w:rFonts w:asciiTheme="minorEastAsia" w:hAnsiTheme="minorEastAsia" w:hint="eastAsia"/>
          <w:bCs/>
          <w:sz w:val="28"/>
          <w:szCs w:val="28"/>
        </w:rPr>
        <w:t>度部门</w:t>
      </w:r>
      <w:r w:rsidR="0071571F" w:rsidRPr="00EC1979">
        <w:rPr>
          <w:rFonts w:asciiTheme="minorEastAsia" w:hAnsiTheme="minorEastAsia" w:hint="eastAsia"/>
          <w:bCs/>
          <w:sz w:val="28"/>
          <w:szCs w:val="28"/>
        </w:rPr>
        <w:t>专项资金预算</w:t>
      </w:r>
      <w:r w:rsidR="00683675">
        <w:rPr>
          <w:rFonts w:asciiTheme="minorEastAsia" w:hAnsiTheme="minorEastAsia" w:hint="eastAsia"/>
          <w:bCs/>
          <w:sz w:val="28"/>
          <w:szCs w:val="28"/>
        </w:rPr>
        <w:t>7223</w:t>
      </w:r>
      <w:r w:rsidR="0000787C">
        <w:rPr>
          <w:rFonts w:asciiTheme="minorEastAsia" w:hAnsiTheme="minorEastAsia" w:hint="eastAsia"/>
          <w:bCs/>
          <w:sz w:val="28"/>
          <w:szCs w:val="28"/>
        </w:rPr>
        <w:t>万元。</w:t>
      </w:r>
      <w:r w:rsidR="0071571F" w:rsidRPr="00EC1979">
        <w:rPr>
          <w:rFonts w:asciiTheme="minorEastAsia" w:hAnsiTheme="minorEastAsia" w:hint="eastAsia"/>
          <w:bCs/>
          <w:sz w:val="28"/>
          <w:szCs w:val="28"/>
        </w:rPr>
        <w:t>其中</w:t>
      </w:r>
      <w:r w:rsidR="0000787C">
        <w:rPr>
          <w:rFonts w:asciiTheme="minorEastAsia" w:hAnsiTheme="minorEastAsia" w:hint="eastAsia"/>
          <w:bCs/>
          <w:sz w:val="28"/>
          <w:szCs w:val="28"/>
        </w:rPr>
        <w:t>：</w:t>
      </w:r>
    </w:p>
    <w:p w14:paraId="6DB337A5" w14:textId="77777777" w:rsidR="0000787C" w:rsidRDefault="005D6B78" w:rsidP="008F607D">
      <w:pPr>
        <w:spacing w:line="520" w:lineRule="exact"/>
        <w:ind w:firstLineChars="200" w:firstLine="560"/>
        <w:rPr>
          <w:rFonts w:asciiTheme="minorEastAsia" w:hAnsiTheme="minorEastAsia"/>
          <w:sz w:val="28"/>
          <w:szCs w:val="28"/>
        </w:rPr>
      </w:pPr>
      <w:r>
        <w:rPr>
          <w:rFonts w:asciiTheme="minorEastAsia" w:hAnsiTheme="minorEastAsia" w:hint="eastAsia"/>
          <w:bCs/>
          <w:sz w:val="28"/>
          <w:szCs w:val="28"/>
        </w:rPr>
        <w:t>（1）生产车辆经费（含洒水车及洗扫车、清洁公司转回车辆、垃圾收集车辆、吸污车）200</w:t>
      </w:r>
      <w:r w:rsidR="0071571F" w:rsidRPr="00EC1979">
        <w:rPr>
          <w:rFonts w:asciiTheme="minorEastAsia" w:hAnsiTheme="minorEastAsia" w:hint="eastAsia"/>
          <w:sz w:val="28"/>
          <w:szCs w:val="28"/>
        </w:rPr>
        <w:t>0万元。</w:t>
      </w:r>
    </w:p>
    <w:p w14:paraId="0F6A9873" w14:textId="77777777" w:rsidR="0000787C" w:rsidRDefault="005D6B78" w:rsidP="008F607D">
      <w:pPr>
        <w:spacing w:line="520" w:lineRule="exact"/>
        <w:ind w:firstLineChars="200" w:firstLine="560"/>
        <w:rPr>
          <w:rFonts w:asciiTheme="minorEastAsia" w:hAnsiTheme="minorEastAsia"/>
          <w:sz w:val="28"/>
          <w:szCs w:val="28"/>
        </w:rPr>
      </w:pPr>
      <w:r>
        <w:rPr>
          <w:rFonts w:asciiTheme="minorEastAsia" w:hAnsiTheme="minorEastAsia" w:hint="eastAsia"/>
          <w:sz w:val="28"/>
          <w:szCs w:val="28"/>
        </w:rPr>
        <w:t>（2）环卫市场化经费4663万元。</w:t>
      </w:r>
    </w:p>
    <w:p w14:paraId="07672FA6" w14:textId="77777777" w:rsidR="0000787C" w:rsidRDefault="005D6B78" w:rsidP="008F607D">
      <w:pPr>
        <w:spacing w:line="520" w:lineRule="exact"/>
        <w:ind w:leftChars="50" w:left="105" w:firstLineChars="150" w:firstLine="420"/>
        <w:rPr>
          <w:rFonts w:asciiTheme="minorEastAsia" w:hAnsiTheme="minorEastAsia"/>
          <w:sz w:val="28"/>
          <w:szCs w:val="28"/>
        </w:rPr>
      </w:pPr>
      <w:r>
        <w:rPr>
          <w:rFonts w:asciiTheme="minorEastAsia" w:hAnsiTheme="minorEastAsia" w:hint="eastAsia"/>
          <w:sz w:val="28"/>
          <w:szCs w:val="28"/>
        </w:rPr>
        <w:t>（3）生产经费（生产人员经费、公厕经费、垃圾箱等）360万元。</w:t>
      </w:r>
    </w:p>
    <w:p w14:paraId="1C9BABCE" w14:textId="77777777" w:rsidR="00401424" w:rsidRPr="00EC1979" w:rsidRDefault="005D6B78" w:rsidP="008F607D">
      <w:pPr>
        <w:spacing w:line="520" w:lineRule="exact"/>
        <w:ind w:leftChars="50" w:left="105" w:firstLineChars="150" w:firstLine="420"/>
        <w:rPr>
          <w:rFonts w:asciiTheme="minorEastAsia" w:hAnsiTheme="minorEastAsia"/>
          <w:sz w:val="28"/>
          <w:szCs w:val="28"/>
        </w:rPr>
      </w:pPr>
      <w:r>
        <w:rPr>
          <w:rFonts w:asciiTheme="minorEastAsia" w:hAnsiTheme="minorEastAsia" w:hint="eastAsia"/>
          <w:sz w:val="28"/>
          <w:szCs w:val="28"/>
        </w:rPr>
        <w:t>（4）临时人员养老保险200万元。</w:t>
      </w:r>
    </w:p>
    <w:p w14:paraId="1B1AAFAA" w14:textId="77777777" w:rsidR="007D6DA5" w:rsidRDefault="009D1354" w:rsidP="008F607D">
      <w:pPr>
        <w:spacing w:line="520" w:lineRule="exact"/>
        <w:ind w:firstLineChars="200" w:firstLine="560"/>
        <w:rPr>
          <w:rFonts w:asciiTheme="minorEastAsia" w:hAnsiTheme="minorEastAsia"/>
          <w:sz w:val="28"/>
          <w:szCs w:val="28"/>
        </w:rPr>
      </w:pPr>
      <w:r>
        <w:rPr>
          <w:rFonts w:asciiTheme="minorEastAsia" w:hAnsiTheme="minorEastAsia"/>
          <w:sz w:val="28"/>
          <w:szCs w:val="28"/>
        </w:rPr>
        <w:t>2</w:t>
      </w:r>
      <w:r w:rsidR="008F2853" w:rsidRPr="00EC1979">
        <w:rPr>
          <w:rFonts w:asciiTheme="minorEastAsia" w:hAnsiTheme="minorEastAsia" w:hint="eastAsia"/>
          <w:sz w:val="28"/>
          <w:szCs w:val="28"/>
        </w:rPr>
        <w:t>、</w:t>
      </w:r>
      <w:r w:rsidR="000E2E62">
        <w:rPr>
          <w:rFonts w:asciiTheme="minorEastAsia" w:hAnsiTheme="minorEastAsia" w:hint="eastAsia"/>
          <w:sz w:val="28"/>
          <w:szCs w:val="28"/>
        </w:rPr>
        <w:t>2019年4月签订</w:t>
      </w:r>
      <w:r w:rsidR="00AF65A0">
        <w:rPr>
          <w:rFonts w:asciiTheme="minorEastAsia" w:hAnsiTheme="minorEastAsia" w:hint="eastAsia"/>
          <w:sz w:val="28"/>
          <w:szCs w:val="28"/>
        </w:rPr>
        <w:t>的</w:t>
      </w:r>
      <w:r w:rsidR="00857803">
        <w:rPr>
          <w:rFonts w:asciiTheme="minorEastAsia" w:hAnsiTheme="minorEastAsia" w:hint="eastAsia"/>
          <w:sz w:val="28"/>
          <w:szCs w:val="28"/>
        </w:rPr>
        <w:t>《</w:t>
      </w:r>
      <w:r w:rsidR="000E2E62">
        <w:rPr>
          <w:rFonts w:asciiTheme="minorEastAsia" w:hAnsiTheme="minorEastAsia" w:hint="eastAsia"/>
          <w:sz w:val="28"/>
          <w:szCs w:val="28"/>
        </w:rPr>
        <w:t>永州市</w:t>
      </w:r>
      <w:r w:rsidR="00840057">
        <w:rPr>
          <w:rFonts w:asciiTheme="minorEastAsia" w:hAnsiTheme="minorEastAsia" w:hint="eastAsia"/>
          <w:sz w:val="28"/>
          <w:szCs w:val="28"/>
        </w:rPr>
        <w:t>零</w:t>
      </w:r>
      <w:r w:rsidR="00C170DD" w:rsidRPr="00EC1979">
        <w:rPr>
          <w:rFonts w:asciiTheme="minorEastAsia" w:hAnsiTheme="minorEastAsia" w:hint="eastAsia"/>
          <w:sz w:val="28"/>
          <w:szCs w:val="28"/>
        </w:rPr>
        <w:t>陵</w:t>
      </w:r>
      <w:r w:rsidR="000E2E62">
        <w:rPr>
          <w:rFonts w:asciiTheme="minorEastAsia" w:hAnsiTheme="minorEastAsia" w:hint="eastAsia"/>
          <w:sz w:val="28"/>
          <w:szCs w:val="28"/>
        </w:rPr>
        <w:t>城</w:t>
      </w:r>
      <w:r w:rsidR="00C170DD" w:rsidRPr="00EC1979">
        <w:rPr>
          <w:rFonts w:asciiTheme="minorEastAsia" w:hAnsiTheme="minorEastAsia" w:hint="eastAsia"/>
          <w:sz w:val="28"/>
          <w:szCs w:val="28"/>
        </w:rPr>
        <w:t>区</w:t>
      </w:r>
      <w:r w:rsidR="000E2E62">
        <w:rPr>
          <w:rFonts w:asciiTheme="minorEastAsia" w:hAnsiTheme="minorEastAsia" w:hint="eastAsia"/>
          <w:sz w:val="28"/>
          <w:szCs w:val="28"/>
        </w:rPr>
        <w:t>环</w:t>
      </w:r>
      <w:r w:rsidR="00AF65A0">
        <w:rPr>
          <w:rFonts w:asciiTheme="minorEastAsia" w:hAnsiTheme="minorEastAsia" w:hint="eastAsia"/>
          <w:sz w:val="28"/>
          <w:szCs w:val="28"/>
        </w:rPr>
        <w:t>卫</w:t>
      </w:r>
      <w:r w:rsidR="000E2E62">
        <w:rPr>
          <w:rFonts w:asciiTheme="minorEastAsia" w:hAnsiTheme="minorEastAsia" w:hint="eastAsia"/>
          <w:sz w:val="28"/>
          <w:szCs w:val="28"/>
        </w:rPr>
        <w:t>作业市场化服务项目承包合同</w:t>
      </w:r>
      <w:r w:rsidR="00AF65A0">
        <w:rPr>
          <w:rFonts w:asciiTheme="minorEastAsia" w:hAnsiTheme="minorEastAsia" w:hint="eastAsia"/>
          <w:sz w:val="28"/>
          <w:szCs w:val="28"/>
        </w:rPr>
        <w:t>》</w:t>
      </w:r>
      <w:r w:rsidR="00857803">
        <w:rPr>
          <w:rFonts w:asciiTheme="minorEastAsia" w:hAnsiTheme="minorEastAsia" w:hint="eastAsia"/>
          <w:sz w:val="28"/>
          <w:szCs w:val="28"/>
        </w:rPr>
        <w:t>（以下简称“承包合同”）</w:t>
      </w:r>
      <w:r w:rsidR="00AF65A0">
        <w:rPr>
          <w:rFonts w:asciiTheme="minorEastAsia" w:hAnsiTheme="minorEastAsia" w:hint="eastAsia"/>
          <w:sz w:val="28"/>
          <w:szCs w:val="28"/>
        </w:rPr>
        <w:t>三</w:t>
      </w:r>
      <w:r w:rsidR="000E2E62">
        <w:rPr>
          <w:rFonts w:asciiTheme="minorEastAsia" w:hAnsiTheme="minorEastAsia" w:hint="eastAsia"/>
          <w:sz w:val="28"/>
          <w:szCs w:val="28"/>
        </w:rPr>
        <w:t>份。</w:t>
      </w:r>
      <w:r w:rsidR="006B0371">
        <w:rPr>
          <w:rFonts w:asciiTheme="minorEastAsia" w:hAnsiTheme="minorEastAsia" w:hint="eastAsia"/>
          <w:sz w:val="28"/>
          <w:szCs w:val="28"/>
        </w:rPr>
        <w:t>承包经营权服务期限为</w:t>
      </w:r>
      <w:r w:rsidR="00F45EC1">
        <w:rPr>
          <w:rFonts w:asciiTheme="minorEastAsia" w:hAnsiTheme="minorEastAsia" w:hint="eastAsia"/>
          <w:sz w:val="28"/>
          <w:szCs w:val="28"/>
        </w:rPr>
        <w:t>3</w:t>
      </w:r>
      <w:r w:rsidR="006B0371">
        <w:rPr>
          <w:rFonts w:asciiTheme="minorEastAsia" w:hAnsiTheme="minorEastAsia" w:hint="eastAsia"/>
          <w:sz w:val="28"/>
          <w:szCs w:val="28"/>
        </w:rPr>
        <w:t>年，自2019年5月</w:t>
      </w:r>
      <w:r w:rsidR="008503DA">
        <w:rPr>
          <w:rFonts w:asciiTheme="minorEastAsia" w:hAnsiTheme="minorEastAsia" w:hint="eastAsia"/>
          <w:sz w:val="28"/>
          <w:szCs w:val="28"/>
        </w:rPr>
        <w:t>1日</w:t>
      </w:r>
      <w:r w:rsidR="006B0371">
        <w:rPr>
          <w:rFonts w:asciiTheme="minorEastAsia" w:hAnsiTheme="minorEastAsia" w:hint="eastAsia"/>
          <w:sz w:val="28"/>
          <w:szCs w:val="28"/>
        </w:rPr>
        <w:t>至2022</w:t>
      </w:r>
      <w:r w:rsidR="006B0371" w:rsidRPr="00677073">
        <w:rPr>
          <w:rFonts w:asciiTheme="minorEastAsia" w:hAnsiTheme="minorEastAsia" w:hint="eastAsia"/>
          <w:sz w:val="28"/>
          <w:szCs w:val="28"/>
        </w:rPr>
        <w:t>年</w:t>
      </w:r>
      <w:r w:rsidR="008503DA">
        <w:rPr>
          <w:rFonts w:asciiTheme="minorEastAsia" w:hAnsiTheme="minorEastAsia" w:hint="eastAsia"/>
          <w:sz w:val="28"/>
          <w:szCs w:val="28"/>
        </w:rPr>
        <w:t>4</w:t>
      </w:r>
      <w:r w:rsidR="006B0371" w:rsidRPr="00677073">
        <w:rPr>
          <w:rFonts w:asciiTheme="minorEastAsia" w:hAnsiTheme="minorEastAsia" w:hint="eastAsia"/>
          <w:sz w:val="28"/>
          <w:szCs w:val="28"/>
        </w:rPr>
        <w:t>月</w:t>
      </w:r>
      <w:r w:rsidR="008503DA">
        <w:rPr>
          <w:rFonts w:asciiTheme="minorEastAsia" w:hAnsiTheme="minorEastAsia" w:hint="eastAsia"/>
          <w:sz w:val="28"/>
          <w:szCs w:val="28"/>
        </w:rPr>
        <w:t>3</w:t>
      </w:r>
      <w:r w:rsidR="008503DA">
        <w:rPr>
          <w:rFonts w:asciiTheme="minorEastAsia" w:hAnsiTheme="minorEastAsia"/>
          <w:sz w:val="28"/>
          <w:szCs w:val="28"/>
        </w:rPr>
        <w:t>0</w:t>
      </w:r>
      <w:r w:rsidR="008503DA">
        <w:rPr>
          <w:rFonts w:asciiTheme="minorEastAsia" w:hAnsiTheme="minorEastAsia" w:hint="eastAsia"/>
          <w:sz w:val="28"/>
          <w:szCs w:val="28"/>
        </w:rPr>
        <w:t>日</w:t>
      </w:r>
      <w:r w:rsidR="006B0371" w:rsidRPr="00677073">
        <w:rPr>
          <w:rFonts w:asciiTheme="minorEastAsia" w:hAnsiTheme="minorEastAsia" w:hint="eastAsia"/>
          <w:sz w:val="28"/>
          <w:szCs w:val="28"/>
        </w:rPr>
        <w:t>止，合同实行一年一签</w:t>
      </w:r>
      <w:r w:rsidR="008503DA">
        <w:rPr>
          <w:rFonts w:asciiTheme="minorEastAsia" w:hAnsiTheme="minorEastAsia" w:hint="eastAsia"/>
          <w:sz w:val="28"/>
          <w:szCs w:val="28"/>
        </w:rPr>
        <w:t>，</w:t>
      </w:r>
      <w:r w:rsidR="006B0371" w:rsidRPr="00677073">
        <w:rPr>
          <w:rFonts w:asciiTheme="minorEastAsia" w:hAnsiTheme="minorEastAsia" w:hint="eastAsia"/>
          <w:sz w:val="28"/>
          <w:szCs w:val="28"/>
        </w:rPr>
        <w:t>本次</w:t>
      </w:r>
      <w:r w:rsidR="008503DA">
        <w:rPr>
          <w:rFonts w:asciiTheme="minorEastAsia" w:hAnsiTheme="minorEastAsia" w:hint="eastAsia"/>
          <w:sz w:val="28"/>
          <w:szCs w:val="28"/>
        </w:rPr>
        <w:t>合同</w:t>
      </w:r>
      <w:r w:rsidR="006B0371" w:rsidRPr="00677073">
        <w:rPr>
          <w:rFonts w:asciiTheme="minorEastAsia" w:hAnsiTheme="minorEastAsia" w:hint="eastAsia"/>
          <w:sz w:val="28"/>
          <w:szCs w:val="28"/>
        </w:rPr>
        <w:t>执行为第1年度。</w:t>
      </w:r>
      <w:r w:rsidR="000E2E62">
        <w:rPr>
          <w:rFonts w:asciiTheme="minorEastAsia" w:hAnsiTheme="minorEastAsia" w:hint="eastAsia"/>
          <w:sz w:val="28"/>
          <w:szCs w:val="28"/>
        </w:rPr>
        <w:t>包括</w:t>
      </w:r>
      <w:r w:rsidR="0000787C">
        <w:rPr>
          <w:rFonts w:asciiTheme="minorEastAsia" w:hAnsiTheme="minorEastAsia" w:hint="eastAsia"/>
          <w:sz w:val="28"/>
          <w:szCs w:val="28"/>
        </w:rPr>
        <w:t>：</w:t>
      </w:r>
    </w:p>
    <w:p w14:paraId="69D1DE94" w14:textId="77777777" w:rsidR="007D6DA5" w:rsidRDefault="007D6DA5" w:rsidP="008F607D">
      <w:pPr>
        <w:spacing w:line="520" w:lineRule="exact"/>
        <w:ind w:firstLineChars="200" w:firstLine="560"/>
        <w:rPr>
          <w:rFonts w:asciiTheme="minorEastAsia" w:hAnsiTheme="minorEastAsia"/>
          <w:sz w:val="28"/>
          <w:szCs w:val="28"/>
        </w:rPr>
      </w:pPr>
      <w:r>
        <w:rPr>
          <w:rFonts w:asciiTheme="minorEastAsia" w:hAnsiTheme="minorEastAsia" w:hint="eastAsia"/>
          <w:sz w:val="28"/>
          <w:szCs w:val="28"/>
        </w:rPr>
        <w:t>（1）</w:t>
      </w:r>
      <w:r w:rsidR="000E2E62">
        <w:rPr>
          <w:rFonts w:asciiTheme="minorEastAsia" w:hAnsiTheme="minorEastAsia" w:hint="eastAsia"/>
          <w:sz w:val="28"/>
          <w:szCs w:val="28"/>
        </w:rPr>
        <w:t>永州市零</w:t>
      </w:r>
      <w:r w:rsidR="000E2E62" w:rsidRPr="00EC1979">
        <w:rPr>
          <w:rFonts w:asciiTheme="minorEastAsia" w:hAnsiTheme="minorEastAsia" w:hint="eastAsia"/>
          <w:sz w:val="28"/>
          <w:szCs w:val="28"/>
        </w:rPr>
        <w:t>陵</w:t>
      </w:r>
      <w:r>
        <w:rPr>
          <w:rFonts w:asciiTheme="minorEastAsia" w:hAnsiTheme="minorEastAsia" w:hint="eastAsia"/>
          <w:sz w:val="28"/>
          <w:szCs w:val="28"/>
        </w:rPr>
        <w:t>区</w:t>
      </w:r>
      <w:r w:rsidR="000E2E62">
        <w:rPr>
          <w:rFonts w:asciiTheme="minorEastAsia" w:hAnsiTheme="minorEastAsia" w:hint="eastAsia"/>
          <w:sz w:val="28"/>
          <w:szCs w:val="28"/>
        </w:rPr>
        <w:t>环境卫生管理</w:t>
      </w:r>
      <w:r>
        <w:rPr>
          <w:rFonts w:asciiTheme="minorEastAsia" w:hAnsiTheme="minorEastAsia" w:hint="eastAsia"/>
          <w:sz w:val="28"/>
          <w:szCs w:val="28"/>
        </w:rPr>
        <w:t>局（发包方、甲方）</w:t>
      </w:r>
      <w:r w:rsidR="000E2E62">
        <w:rPr>
          <w:rFonts w:asciiTheme="minorEastAsia" w:hAnsiTheme="minorEastAsia" w:hint="eastAsia"/>
          <w:sz w:val="28"/>
          <w:szCs w:val="28"/>
        </w:rPr>
        <w:t>与湖南美中环境物业管理有限公司</w:t>
      </w:r>
      <w:r w:rsidR="000506C1">
        <w:rPr>
          <w:rFonts w:asciiTheme="minorEastAsia" w:hAnsiTheme="minorEastAsia" w:hint="eastAsia"/>
          <w:sz w:val="28"/>
          <w:szCs w:val="28"/>
        </w:rPr>
        <w:t>（</w:t>
      </w:r>
      <w:r>
        <w:rPr>
          <w:rFonts w:asciiTheme="minorEastAsia" w:hAnsiTheme="minorEastAsia" w:hint="eastAsia"/>
          <w:sz w:val="28"/>
          <w:szCs w:val="28"/>
        </w:rPr>
        <w:t>承包方、</w:t>
      </w:r>
      <w:r w:rsidR="000506C1">
        <w:rPr>
          <w:rFonts w:asciiTheme="minorEastAsia" w:hAnsiTheme="minorEastAsia" w:hint="eastAsia"/>
          <w:sz w:val="28"/>
          <w:szCs w:val="28"/>
        </w:rPr>
        <w:t>乙方）</w:t>
      </w:r>
      <w:r>
        <w:rPr>
          <w:rFonts w:asciiTheme="minorEastAsia" w:hAnsiTheme="minorEastAsia" w:hint="eastAsia"/>
          <w:sz w:val="28"/>
          <w:szCs w:val="28"/>
        </w:rPr>
        <w:t>签订的一标段承包合同，</w:t>
      </w:r>
      <w:r w:rsidR="002B2EE5">
        <w:rPr>
          <w:rFonts w:asciiTheme="minorEastAsia" w:hAnsiTheme="minorEastAsia" w:hint="eastAsia"/>
          <w:sz w:val="28"/>
          <w:szCs w:val="28"/>
        </w:rPr>
        <w:t>清扫保洁作业面积304.49万平方米</w:t>
      </w:r>
      <w:r w:rsidR="006B0371">
        <w:rPr>
          <w:rFonts w:asciiTheme="minorEastAsia" w:hAnsiTheme="minorEastAsia" w:hint="eastAsia"/>
          <w:sz w:val="28"/>
          <w:szCs w:val="28"/>
        </w:rPr>
        <w:t>。</w:t>
      </w:r>
    </w:p>
    <w:p w14:paraId="3354BB18" w14:textId="77777777" w:rsidR="00857803" w:rsidRDefault="007D6DA5" w:rsidP="008F607D">
      <w:pPr>
        <w:spacing w:line="520" w:lineRule="exact"/>
        <w:ind w:firstLineChars="200" w:firstLine="560"/>
        <w:rPr>
          <w:rFonts w:asciiTheme="minorEastAsia" w:hAnsiTheme="minorEastAsia"/>
          <w:sz w:val="28"/>
          <w:szCs w:val="28"/>
        </w:rPr>
      </w:pPr>
      <w:r>
        <w:rPr>
          <w:rFonts w:asciiTheme="minorEastAsia" w:hAnsiTheme="minorEastAsia" w:hint="eastAsia"/>
          <w:sz w:val="28"/>
          <w:szCs w:val="28"/>
        </w:rPr>
        <w:t>（2）</w:t>
      </w:r>
      <w:r w:rsidR="00857803">
        <w:rPr>
          <w:rFonts w:asciiTheme="minorEastAsia" w:hAnsiTheme="minorEastAsia" w:hint="eastAsia"/>
          <w:sz w:val="28"/>
          <w:szCs w:val="28"/>
        </w:rPr>
        <w:t>永州市零</w:t>
      </w:r>
      <w:r w:rsidR="00857803" w:rsidRPr="00EC1979">
        <w:rPr>
          <w:rFonts w:asciiTheme="minorEastAsia" w:hAnsiTheme="minorEastAsia" w:hint="eastAsia"/>
          <w:sz w:val="28"/>
          <w:szCs w:val="28"/>
        </w:rPr>
        <w:t>陵</w:t>
      </w:r>
      <w:r w:rsidR="00857803">
        <w:rPr>
          <w:rFonts w:asciiTheme="minorEastAsia" w:hAnsiTheme="minorEastAsia" w:hint="eastAsia"/>
          <w:sz w:val="28"/>
          <w:szCs w:val="28"/>
        </w:rPr>
        <w:t>区环境卫生管理局（发包方、甲方）与</w:t>
      </w:r>
      <w:r w:rsidR="000E2E62">
        <w:rPr>
          <w:rFonts w:asciiTheme="minorEastAsia" w:hAnsiTheme="minorEastAsia" w:hint="eastAsia"/>
          <w:sz w:val="28"/>
          <w:szCs w:val="28"/>
        </w:rPr>
        <w:t>株洲宏达</w:t>
      </w:r>
      <w:r w:rsidR="000506C1">
        <w:rPr>
          <w:rFonts w:asciiTheme="minorEastAsia" w:hAnsiTheme="minorEastAsia" w:hint="eastAsia"/>
          <w:sz w:val="28"/>
          <w:szCs w:val="28"/>
        </w:rPr>
        <w:t>物业管理有限</w:t>
      </w:r>
      <w:r w:rsidR="00857803">
        <w:rPr>
          <w:rFonts w:asciiTheme="minorEastAsia" w:hAnsiTheme="minorEastAsia" w:hint="eastAsia"/>
          <w:sz w:val="28"/>
          <w:szCs w:val="28"/>
        </w:rPr>
        <w:t>责任</w:t>
      </w:r>
      <w:r w:rsidR="000506C1">
        <w:rPr>
          <w:rFonts w:asciiTheme="minorEastAsia" w:hAnsiTheme="minorEastAsia" w:hint="eastAsia"/>
          <w:sz w:val="28"/>
          <w:szCs w:val="28"/>
        </w:rPr>
        <w:t>公司（</w:t>
      </w:r>
      <w:r w:rsidR="00857803">
        <w:rPr>
          <w:rFonts w:asciiTheme="minorEastAsia" w:hAnsiTheme="minorEastAsia" w:hint="eastAsia"/>
          <w:sz w:val="28"/>
          <w:szCs w:val="28"/>
        </w:rPr>
        <w:t>承包方、</w:t>
      </w:r>
      <w:r w:rsidR="000506C1">
        <w:rPr>
          <w:rFonts w:asciiTheme="minorEastAsia" w:hAnsiTheme="minorEastAsia" w:hint="eastAsia"/>
          <w:sz w:val="28"/>
          <w:szCs w:val="28"/>
        </w:rPr>
        <w:t>乙方）</w:t>
      </w:r>
      <w:r w:rsidR="00857803">
        <w:rPr>
          <w:rFonts w:asciiTheme="minorEastAsia" w:hAnsiTheme="minorEastAsia" w:hint="eastAsia"/>
          <w:sz w:val="28"/>
          <w:szCs w:val="28"/>
        </w:rPr>
        <w:t>签订的二标段承包合同，</w:t>
      </w:r>
      <w:r w:rsidR="002B2EE5">
        <w:rPr>
          <w:rFonts w:asciiTheme="minorEastAsia" w:hAnsiTheme="minorEastAsia" w:hint="eastAsia"/>
          <w:sz w:val="28"/>
          <w:szCs w:val="28"/>
        </w:rPr>
        <w:t>清扫保洁作业面积160.03万平方米</w:t>
      </w:r>
      <w:r w:rsidR="006B0371">
        <w:rPr>
          <w:rFonts w:asciiTheme="minorEastAsia" w:hAnsiTheme="minorEastAsia" w:hint="eastAsia"/>
          <w:sz w:val="28"/>
          <w:szCs w:val="28"/>
        </w:rPr>
        <w:t>。</w:t>
      </w:r>
    </w:p>
    <w:p w14:paraId="549A4DB3" w14:textId="77777777" w:rsidR="006B0371" w:rsidRDefault="00857803" w:rsidP="008F607D">
      <w:pPr>
        <w:spacing w:line="520" w:lineRule="exact"/>
        <w:ind w:firstLineChars="200" w:firstLine="560"/>
        <w:rPr>
          <w:rFonts w:asciiTheme="minorEastAsia" w:hAnsiTheme="minorEastAsia"/>
          <w:sz w:val="28"/>
          <w:szCs w:val="28"/>
        </w:rPr>
      </w:pPr>
      <w:r>
        <w:rPr>
          <w:rFonts w:asciiTheme="minorEastAsia" w:hAnsiTheme="minorEastAsia" w:hint="eastAsia"/>
          <w:sz w:val="28"/>
          <w:szCs w:val="28"/>
        </w:rPr>
        <w:t>（3）永州市零</w:t>
      </w:r>
      <w:r w:rsidRPr="00EC1979">
        <w:rPr>
          <w:rFonts w:asciiTheme="minorEastAsia" w:hAnsiTheme="minorEastAsia" w:hint="eastAsia"/>
          <w:sz w:val="28"/>
          <w:szCs w:val="28"/>
        </w:rPr>
        <w:t>陵</w:t>
      </w:r>
      <w:r>
        <w:rPr>
          <w:rFonts w:asciiTheme="minorEastAsia" w:hAnsiTheme="minorEastAsia" w:hint="eastAsia"/>
          <w:sz w:val="28"/>
          <w:szCs w:val="28"/>
        </w:rPr>
        <w:t>区环境卫生管理局（发包方、甲方）与</w:t>
      </w:r>
      <w:r w:rsidR="000506C1">
        <w:rPr>
          <w:rFonts w:asciiTheme="minorEastAsia" w:hAnsiTheme="minorEastAsia" w:hint="eastAsia"/>
          <w:sz w:val="28"/>
          <w:szCs w:val="28"/>
        </w:rPr>
        <w:t>长沙玉诚环境景观</w:t>
      </w:r>
      <w:r w:rsidR="006B0371">
        <w:rPr>
          <w:rFonts w:asciiTheme="minorEastAsia" w:hAnsiTheme="minorEastAsia" w:hint="eastAsia"/>
          <w:sz w:val="28"/>
          <w:szCs w:val="28"/>
        </w:rPr>
        <w:t>工程</w:t>
      </w:r>
      <w:r w:rsidR="000506C1">
        <w:rPr>
          <w:rFonts w:asciiTheme="minorEastAsia" w:hAnsiTheme="minorEastAsia" w:hint="eastAsia"/>
          <w:sz w:val="28"/>
          <w:szCs w:val="28"/>
        </w:rPr>
        <w:t>有限公司（</w:t>
      </w:r>
      <w:r w:rsidR="006B0371">
        <w:rPr>
          <w:rFonts w:asciiTheme="minorEastAsia" w:hAnsiTheme="minorEastAsia" w:hint="eastAsia"/>
          <w:sz w:val="28"/>
          <w:szCs w:val="28"/>
        </w:rPr>
        <w:t>承包方、</w:t>
      </w:r>
      <w:r w:rsidR="000506C1">
        <w:rPr>
          <w:rFonts w:asciiTheme="minorEastAsia" w:hAnsiTheme="minorEastAsia" w:hint="eastAsia"/>
          <w:sz w:val="28"/>
          <w:szCs w:val="28"/>
        </w:rPr>
        <w:t>乙方）</w:t>
      </w:r>
      <w:r w:rsidR="006B0371">
        <w:rPr>
          <w:rFonts w:asciiTheme="minorEastAsia" w:hAnsiTheme="minorEastAsia" w:hint="eastAsia"/>
          <w:sz w:val="28"/>
          <w:szCs w:val="28"/>
        </w:rPr>
        <w:t>签订的三标段承包合同，主要负责沿河两岸垃圾及</w:t>
      </w:r>
      <w:r w:rsidR="002B2EE5">
        <w:rPr>
          <w:rFonts w:asciiTheme="minorEastAsia" w:hAnsiTheme="minorEastAsia" w:hint="eastAsia"/>
          <w:sz w:val="28"/>
          <w:szCs w:val="28"/>
        </w:rPr>
        <w:t>水面</w:t>
      </w:r>
      <w:r w:rsidR="006B0371">
        <w:rPr>
          <w:rFonts w:asciiTheme="minorEastAsia" w:hAnsiTheme="minorEastAsia" w:hint="eastAsia"/>
          <w:sz w:val="28"/>
          <w:szCs w:val="28"/>
        </w:rPr>
        <w:t>漂浮物的日常</w:t>
      </w:r>
      <w:r w:rsidR="002B2EE5">
        <w:rPr>
          <w:rFonts w:asciiTheme="minorEastAsia" w:hAnsiTheme="minorEastAsia" w:hint="eastAsia"/>
          <w:sz w:val="28"/>
          <w:szCs w:val="28"/>
        </w:rPr>
        <w:t>清理保洁</w:t>
      </w:r>
      <w:r w:rsidR="006B0371">
        <w:rPr>
          <w:rFonts w:asciiTheme="minorEastAsia" w:hAnsiTheme="minorEastAsia" w:hint="eastAsia"/>
          <w:sz w:val="28"/>
          <w:szCs w:val="28"/>
        </w:rPr>
        <w:t>，</w:t>
      </w:r>
      <w:r w:rsidR="002B2EE5">
        <w:rPr>
          <w:rFonts w:asciiTheme="minorEastAsia" w:hAnsiTheme="minorEastAsia" w:hint="eastAsia"/>
          <w:sz w:val="28"/>
          <w:szCs w:val="28"/>
        </w:rPr>
        <w:t>垃圾清运及处理</w:t>
      </w:r>
      <w:r w:rsidR="006B0371">
        <w:rPr>
          <w:rFonts w:asciiTheme="minorEastAsia" w:hAnsiTheme="minorEastAsia" w:hint="eastAsia"/>
          <w:sz w:val="28"/>
          <w:szCs w:val="28"/>
        </w:rPr>
        <w:t>，保洁河段总长度</w:t>
      </w:r>
      <w:r w:rsidR="002B2EE5">
        <w:rPr>
          <w:rFonts w:asciiTheme="minorEastAsia" w:hAnsiTheme="minorEastAsia" w:hint="eastAsia"/>
          <w:sz w:val="28"/>
          <w:szCs w:val="28"/>
        </w:rPr>
        <w:t>共</w:t>
      </w:r>
      <w:r w:rsidR="006B0371">
        <w:rPr>
          <w:rFonts w:asciiTheme="minorEastAsia" w:hAnsiTheme="minorEastAsia"/>
          <w:sz w:val="28"/>
          <w:szCs w:val="28"/>
        </w:rPr>
        <w:t>19.5</w:t>
      </w:r>
      <w:r w:rsidR="002B2EE5">
        <w:rPr>
          <w:rFonts w:asciiTheme="minorEastAsia" w:hAnsiTheme="minorEastAsia" w:hint="eastAsia"/>
          <w:sz w:val="28"/>
          <w:szCs w:val="28"/>
        </w:rPr>
        <w:t>公里。</w:t>
      </w:r>
    </w:p>
    <w:p w14:paraId="3EA3BEE5" w14:textId="77777777" w:rsidR="009D1354" w:rsidRDefault="009D1354" w:rsidP="008F607D">
      <w:pPr>
        <w:spacing w:line="520" w:lineRule="exact"/>
        <w:ind w:firstLineChars="200" w:firstLine="560"/>
        <w:rPr>
          <w:rFonts w:asciiTheme="minorEastAsia" w:hAnsiTheme="minorEastAsia"/>
          <w:sz w:val="28"/>
          <w:szCs w:val="28"/>
        </w:rPr>
      </w:pPr>
      <w:r>
        <w:rPr>
          <w:rFonts w:asciiTheme="minorEastAsia" w:hAnsiTheme="minorEastAsia"/>
          <w:sz w:val="28"/>
          <w:szCs w:val="28"/>
        </w:rPr>
        <w:t>3</w:t>
      </w:r>
      <w:r w:rsidRPr="00EC1979">
        <w:rPr>
          <w:rFonts w:asciiTheme="minorEastAsia" w:hAnsiTheme="minorEastAsia" w:hint="eastAsia"/>
          <w:sz w:val="28"/>
          <w:szCs w:val="28"/>
        </w:rPr>
        <w:t>、</w:t>
      </w:r>
      <w:r>
        <w:rPr>
          <w:rFonts w:asciiTheme="minorEastAsia" w:hAnsiTheme="minorEastAsia" w:hint="eastAsia"/>
          <w:sz w:val="28"/>
          <w:szCs w:val="28"/>
        </w:rPr>
        <w:t>2019年</w:t>
      </w:r>
      <w:r>
        <w:rPr>
          <w:rFonts w:asciiTheme="minorEastAsia" w:hAnsiTheme="minorEastAsia"/>
          <w:sz w:val="28"/>
          <w:szCs w:val="28"/>
        </w:rPr>
        <w:t>6</w:t>
      </w:r>
      <w:r>
        <w:rPr>
          <w:rFonts w:asciiTheme="minorEastAsia" w:hAnsiTheme="minorEastAsia" w:hint="eastAsia"/>
          <w:sz w:val="28"/>
          <w:szCs w:val="28"/>
        </w:rPr>
        <w:t>月永州市零</w:t>
      </w:r>
      <w:r w:rsidRPr="00EC1979">
        <w:rPr>
          <w:rFonts w:asciiTheme="minorEastAsia" w:hAnsiTheme="minorEastAsia" w:hint="eastAsia"/>
          <w:sz w:val="28"/>
          <w:szCs w:val="28"/>
        </w:rPr>
        <w:t>陵</w:t>
      </w:r>
      <w:r>
        <w:rPr>
          <w:rFonts w:asciiTheme="minorEastAsia" w:hAnsiTheme="minorEastAsia" w:hint="eastAsia"/>
          <w:sz w:val="28"/>
          <w:szCs w:val="28"/>
        </w:rPr>
        <w:t>区环境卫生管理局（发包方、甲方）与湖南美中环境物业管理有限公司（承包方、乙方）签订的《永州市零陵区农村环卫市场化服务运营项目承包合同》。合同期限为3年，</w:t>
      </w:r>
      <w:r w:rsidRPr="00677073">
        <w:rPr>
          <w:rFonts w:asciiTheme="minorEastAsia" w:hAnsiTheme="minorEastAsia" w:hint="eastAsia"/>
          <w:sz w:val="28"/>
          <w:szCs w:val="28"/>
        </w:rPr>
        <w:t>实行</w:t>
      </w:r>
      <w:r>
        <w:rPr>
          <w:rFonts w:asciiTheme="minorEastAsia" w:hAnsiTheme="minorEastAsia" w:hint="eastAsia"/>
          <w:sz w:val="28"/>
          <w:szCs w:val="28"/>
        </w:rPr>
        <w:t>三</w:t>
      </w:r>
      <w:r w:rsidRPr="00677073">
        <w:rPr>
          <w:rFonts w:asciiTheme="minorEastAsia" w:hAnsiTheme="minorEastAsia" w:hint="eastAsia"/>
          <w:sz w:val="28"/>
          <w:szCs w:val="28"/>
        </w:rPr>
        <w:t>年一签</w:t>
      </w:r>
      <w:r>
        <w:rPr>
          <w:rFonts w:asciiTheme="minorEastAsia" w:hAnsiTheme="minorEastAsia" w:hint="eastAsia"/>
          <w:sz w:val="28"/>
          <w:szCs w:val="28"/>
        </w:rPr>
        <w:t>，自2019年</w:t>
      </w:r>
      <w:r>
        <w:rPr>
          <w:rFonts w:asciiTheme="minorEastAsia" w:hAnsiTheme="minorEastAsia"/>
          <w:sz w:val="28"/>
          <w:szCs w:val="28"/>
        </w:rPr>
        <w:t>6</w:t>
      </w:r>
      <w:r>
        <w:rPr>
          <w:rFonts w:asciiTheme="minorEastAsia" w:hAnsiTheme="minorEastAsia" w:hint="eastAsia"/>
          <w:sz w:val="28"/>
          <w:szCs w:val="28"/>
        </w:rPr>
        <w:t>月3日至2022</w:t>
      </w:r>
      <w:r w:rsidRPr="00677073">
        <w:rPr>
          <w:rFonts w:asciiTheme="minorEastAsia" w:hAnsiTheme="minorEastAsia" w:hint="eastAsia"/>
          <w:sz w:val="28"/>
          <w:szCs w:val="28"/>
        </w:rPr>
        <w:t>年</w:t>
      </w:r>
      <w:r>
        <w:rPr>
          <w:rFonts w:asciiTheme="minorEastAsia" w:hAnsiTheme="minorEastAsia" w:hint="eastAsia"/>
          <w:sz w:val="28"/>
          <w:szCs w:val="28"/>
        </w:rPr>
        <w:t>6</w:t>
      </w:r>
      <w:r w:rsidRPr="00677073">
        <w:rPr>
          <w:rFonts w:asciiTheme="minorEastAsia" w:hAnsiTheme="minorEastAsia" w:hint="eastAsia"/>
          <w:sz w:val="28"/>
          <w:szCs w:val="28"/>
        </w:rPr>
        <w:t>月</w:t>
      </w:r>
      <w:r>
        <w:rPr>
          <w:rFonts w:asciiTheme="minorEastAsia" w:hAnsiTheme="minorEastAsia" w:hint="eastAsia"/>
          <w:sz w:val="28"/>
          <w:szCs w:val="28"/>
        </w:rPr>
        <w:t>2日</w:t>
      </w:r>
      <w:r w:rsidRPr="00677073">
        <w:rPr>
          <w:rFonts w:asciiTheme="minorEastAsia" w:hAnsiTheme="minorEastAsia" w:hint="eastAsia"/>
          <w:sz w:val="28"/>
          <w:szCs w:val="28"/>
        </w:rPr>
        <w:t>止</w:t>
      </w:r>
      <w:r>
        <w:rPr>
          <w:rFonts w:asciiTheme="minorEastAsia" w:hAnsiTheme="minorEastAsia" w:hint="eastAsia"/>
          <w:b/>
          <w:bCs/>
          <w:sz w:val="28"/>
          <w:szCs w:val="28"/>
        </w:rPr>
        <w:t>。</w:t>
      </w:r>
      <w:r>
        <w:rPr>
          <w:rFonts w:asciiTheme="minorEastAsia" w:hAnsiTheme="minorEastAsia" w:hint="eastAsia"/>
          <w:sz w:val="28"/>
          <w:szCs w:val="28"/>
        </w:rPr>
        <w:t>主要负责1</w:t>
      </w:r>
      <w:r>
        <w:rPr>
          <w:rFonts w:asciiTheme="minorEastAsia" w:hAnsiTheme="minorEastAsia"/>
          <w:sz w:val="28"/>
          <w:szCs w:val="28"/>
        </w:rPr>
        <w:t>5</w:t>
      </w:r>
      <w:r>
        <w:rPr>
          <w:rFonts w:asciiTheme="minorEastAsia" w:hAnsiTheme="minorEastAsia" w:hint="eastAsia"/>
          <w:sz w:val="28"/>
          <w:szCs w:val="28"/>
        </w:rPr>
        <w:t>个乡镇街道的农村小城镇、集贸市场、村级公共场所、水泥硬化通畅道路抵达自然</w:t>
      </w:r>
      <w:r>
        <w:rPr>
          <w:rFonts w:asciiTheme="minorEastAsia" w:hAnsiTheme="minorEastAsia" w:hint="eastAsia"/>
          <w:sz w:val="28"/>
          <w:szCs w:val="28"/>
        </w:rPr>
        <w:lastRenderedPageBreak/>
        <w:t>村的垃圾收集清运，农村垃圾中转站运维管理及垃圾的转运等。</w:t>
      </w:r>
    </w:p>
    <w:p w14:paraId="2ADF1C21" w14:textId="77777777" w:rsidR="0000787C" w:rsidRDefault="00913BF9" w:rsidP="009B09F8">
      <w:pPr>
        <w:spacing w:line="540" w:lineRule="exact"/>
        <w:ind w:firstLineChars="200" w:firstLine="560"/>
        <w:rPr>
          <w:rFonts w:asciiTheme="minorEastAsia" w:hAnsiTheme="minorEastAsia"/>
          <w:sz w:val="28"/>
          <w:szCs w:val="28"/>
        </w:rPr>
      </w:pPr>
      <w:r>
        <w:rPr>
          <w:rFonts w:asciiTheme="minorEastAsia" w:hAnsiTheme="minorEastAsia" w:hint="eastAsia"/>
          <w:sz w:val="28"/>
          <w:szCs w:val="28"/>
        </w:rPr>
        <w:t>4</w:t>
      </w:r>
      <w:r w:rsidR="00472F13" w:rsidRPr="00677073">
        <w:rPr>
          <w:rFonts w:asciiTheme="minorEastAsia" w:hAnsiTheme="minorEastAsia" w:hint="eastAsia"/>
          <w:sz w:val="28"/>
          <w:szCs w:val="28"/>
        </w:rPr>
        <w:t>、</w:t>
      </w:r>
      <w:r w:rsidR="009D6B8C">
        <w:rPr>
          <w:rFonts w:asciiTheme="minorEastAsia" w:hAnsiTheme="minorEastAsia" w:hint="eastAsia"/>
          <w:sz w:val="28"/>
          <w:szCs w:val="28"/>
        </w:rPr>
        <w:t>永州市零</w:t>
      </w:r>
      <w:r w:rsidR="009D6B8C" w:rsidRPr="00EC1979">
        <w:rPr>
          <w:rFonts w:asciiTheme="minorEastAsia" w:hAnsiTheme="minorEastAsia" w:hint="eastAsia"/>
          <w:sz w:val="28"/>
          <w:szCs w:val="28"/>
        </w:rPr>
        <w:t>陵</w:t>
      </w:r>
      <w:r w:rsidR="009D6B8C">
        <w:rPr>
          <w:rFonts w:asciiTheme="minorEastAsia" w:hAnsiTheme="minorEastAsia" w:hint="eastAsia"/>
          <w:sz w:val="28"/>
          <w:szCs w:val="28"/>
        </w:rPr>
        <w:t>区环境卫生管理局</w:t>
      </w:r>
      <w:r w:rsidR="00472F13" w:rsidRPr="00677073">
        <w:rPr>
          <w:rFonts w:asciiTheme="minorEastAsia" w:hAnsiTheme="minorEastAsia" w:hint="eastAsia"/>
          <w:sz w:val="28"/>
          <w:szCs w:val="28"/>
        </w:rPr>
        <w:t>各项管理制度。</w:t>
      </w:r>
    </w:p>
    <w:p w14:paraId="4C46D5A9" w14:textId="77777777" w:rsidR="0000787C" w:rsidRDefault="008D1BB3" w:rsidP="009B09F8">
      <w:pPr>
        <w:spacing w:line="540" w:lineRule="exact"/>
        <w:ind w:firstLineChars="200" w:firstLine="560"/>
        <w:rPr>
          <w:rFonts w:asciiTheme="minorEastAsia" w:hAnsiTheme="minorEastAsia"/>
          <w:sz w:val="28"/>
          <w:szCs w:val="28"/>
        </w:rPr>
      </w:pPr>
      <w:r w:rsidRPr="00677073">
        <w:rPr>
          <w:rFonts w:asciiTheme="minorEastAsia" w:hAnsiTheme="minorEastAsia" w:hint="eastAsia"/>
          <w:sz w:val="28"/>
          <w:szCs w:val="28"/>
        </w:rPr>
        <w:t>（1）</w:t>
      </w:r>
      <w:r w:rsidR="0009697D">
        <w:rPr>
          <w:rFonts w:asciiTheme="minorEastAsia" w:hAnsiTheme="minorEastAsia" w:hint="eastAsia"/>
          <w:sz w:val="28"/>
          <w:szCs w:val="28"/>
        </w:rPr>
        <w:t>永州市零</w:t>
      </w:r>
      <w:r w:rsidR="0009697D" w:rsidRPr="00EC1979">
        <w:rPr>
          <w:rFonts w:asciiTheme="minorEastAsia" w:hAnsiTheme="minorEastAsia" w:hint="eastAsia"/>
          <w:sz w:val="28"/>
          <w:szCs w:val="28"/>
        </w:rPr>
        <w:t>陵</w:t>
      </w:r>
      <w:r w:rsidR="0009697D">
        <w:rPr>
          <w:rFonts w:asciiTheme="minorEastAsia" w:hAnsiTheme="minorEastAsia" w:hint="eastAsia"/>
          <w:sz w:val="28"/>
          <w:szCs w:val="28"/>
        </w:rPr>
        <w:t>区环境卫生管理局</w:t>
      </w:r>
      <w:r w:rsidR="00EF058E" w:rsidRPr="00677073">
        <w:rPr>
          <w:rFonts w:asciiTheme="minorEastAsia" w:hAnsiTheme="minorEastAsia" w:hint="eastAsia"/>
          <w:sz w:val="28"/>
          <w:szCs w:val="28"/>
        </w:rPr>
        <w:t>2016年8月5日第一届二次职代会通过的《</w:t>
      </w:r>
      <w:r w:rsidR="00472F13" w:rsidRPr="00677073">
        <w:rPr>
          <w:rFonts w:asciiTheme="minorEastAsia" w:hAnsiTheme="minorEastAsia" w:hint="eastAsia"/>
          <w:sz w:val="28"/>
          <w:szCs w:val="28"/>
        </w:rPr>
        <w:t>零陵区环境卫生管理局规章</w:t>
      </w:r>
      <w:r w:rsidRPr="00677073">
        <w:rPr>
          <w:rFonts w:asciiTheme="minorEastAsia" w:hAnsiTheme="minorEastAsia" w:hint="eastAsia"/>
          <w:sz w:val="28"/>
          <w:szCs w:val="28"/>
        </w:rPr>
        <w:t>制</w:t>
      </w:r>
      <w:r w:rsidR="00472F13" w:rsidRPr="00677073">
        <w:rPr>
          <w:rFonts w:asciiTheme="minorEastAsia" w:hAnsiTheme="minorEastAsia" w:hint="eastAsia"/>
          <w:sz w:val="28"/>
          <w:szCs w:val="28"/>
        </w:rPr>
        <w:t>度</w:t>
      </w:r>
      <w:r w:rsidR="00EF058E" w:rsidRPr="00677073">
        <w:rPr>
          <w:rFonts w:asciiTheme="minorEastAsia" w:hAnsiTheme="minorEastAsia" w:hint="eastAsia"/>
          <w:sz w:val="28"/>
          <w:szCs w:val="28"/>
        </w:rPr>
        <w:t>》</w:t>
      </w:r>
      <w:r w:rsidR="00472F13" w:rsidRPr="00677073">
        <w:rPr>
          <w:rFonts w:asciiTheme="minorEastAsia" w:hAnsiTheme="minorEastAsia" w:hint="eastAsia"/>
          <w:sz w:val="28"/>
          <w:szCs w:val="28"/>
        </w:rPr>
        <w:t>。制度包括有：劳动人事管理</w:t>
      </w:r>
      <w:r w:rsidRPr="00677073">
        <w:rPr>
          <w:rFonts w:asciiTheme="minorEastAsia" w:hAnsiTheme="minorEastAsia" w:hint="eastAsia"/>
          <w:sz w:val="28"/>
          <w:szCs w:val="28"/>
        </w:rPr>
        <w:t>、</w:t>
      </w:r>
      <w:r w:rsidR="00472F13" w:rsidRPr="00677073">
        <w:rPr>
          <w:rFonts w:asciiTheme="minorEastAsia" w:hAnsiTheme="minorEastAsia" w:hint="eastAsia"/>
          <w:sz w:val="28"/>
          <w:szCs w:val="28"/>
        </w:rPr>
        <w:t>环卫作业质量要求</w:t>
      </w:r>
      <w:r w:rsidRPr="00677073">
        <w:rPr>
          <w:rFonts w:asciiTheme="minorEastAsia" w:hAnsiTheme="minorEastAsia" w:hint="eastAsia"/>
          <w:sz w:val="28"/>
          <w:szCs w:val="28"/>
        </w:rPr>
        <w:t>、</w:t>
      </w:r>
      <w:r w:rsidR="00472F13" w:rsidRPr="00677073">
        <w:rPr>
          <w:rFonts w:asciiTheme="minorEastAsia" w:hAnsiTheme="minorEastAsia" w:hint="eastAsia"/>
          <w:sz w:val="28"/>
          <w:szCs w:val="28"/>
        </w:rPr>
        <w:t>车辆管理、会议与学习及文件办理、财务管理、</w:t>
      </w:r>
      <w:r w:rsidR="00E967E6">
        <w:rPr>
          <w:rFonts w:asciiTheme="minorEastAsia" w:hAnsiTheme="minorEastAsia" w:hint="eastAsia"/>
          <w:sz w:val="28"/>
          <w:szCs w:val="28"/>
        </w:rPr>
        <w:t>物资管理、计划生育、</w:t>
      </w:r>
      <w:r w:rsidR="00472F13" w:rsidRPr="00677073">
        <w:rPr>
          <w:rFonts w:asciiTheme="minorEastAsia" w:hAnsiTheme="minorEastAsia" w:hint="eastAsia"/>
          <w:sz w:val="28"/>
          <w:szCs w:val="28"/>
        </w:rPr>
        <w:t>信访安全、医疗费用、卫生制度等</w:t>
      </w:r>
      <w:r w:rsidRPr="00677073">
        <w:rPr>
          <w:rFonts w:asciiTheme="minorEastAsia" w:hAnsiTheme="minorEastAsia" w:hint="eastAsia"/>
          <w:sz w:val="28"/>
          <w:szCs w:val="28"/>
        </w:rPr>
        <w:t>内容</w:t>
      </w:r>
      <w:r w:rsidR="00913BF9">
        <w:rPr>
          <w:rFonts w:asciiTheme="minorEastAsia" w:hAnsiTheme="minorEastAsia" w:hint="eastAsia"/>
          <w:sz w:val="28"/>
          <w:szCs w:val="28"/>
        </w:rPr>
        <w:t>。</w:t>
      </w:r>
    </w:p>
    <w:p w14:paraId="547F8CA9" w14:textId="77777777" w:rsidR="0000787C" w:rsidRDefault="008D1BB3" w:rsidP="009B09F8">
      <w:pPr>
        <w:spacing w:line="540" w:lineRule="exact"/>
        <w:ind w:firstLineChars="200" w:firstLine="560"/>
        <w:rPr>
          <w:rFonts w:asciiTheme="minorEastAsia" w:hAnsiTheme="minorEastAsia"/>
          <w:sz w:val="28"/>
          <w:szCs w:val="28"/>
        </w:rPr>
      </w:pPr>
      <w:r w:rsidRPr="00677073">
        <w:rPr>
          <w:rFonts w:asciiTheme="minorEastAsia" w:hAnsiTheme="minorEastAsia" w:hint="eastAsia"/>
          <w:sz w:val="28"/>
          <w:szCs w:val="28"/>
        </w:rPr>
        <w:t>（2）《零陵区环卫局岗位职责》</w:t>
      </w:r>
      <w:r w:rsidR="00913BF9">
        <w:rPr>
          <w:rFonts w:asciiTheme="minorEastAsia" w:hAnsiTheme="minorEastAsia" w:hint="eastAsia"/>
          <w:sz w:val="28"/>
          <w:szCs w:val="28"/>
        </w:rPr>
        <w:t>。</w:t>
      </w:r>
    </w:p>
    <w:p w14:paraId="3C44082F" w14:textId="77777777" w:rsidR="00EF058E" w:rsidRPr="00677073" w:rsidRDefault="008D1BB3" w:rsidP="009B09F8">
      <w:pPr>
        <w:spacing w:line="540" w:lineRule="exact"/>
        <w:ind w:firstLineChars="200" w:firstLine="560"/>
        <w:rPr>
          <w:rFonts w:asciiTheme="minorEastAsia" w:hAnsiTheme="minorEastAsia"/>
          <w:sz w:val="28"/>
          <w:szCs w:val="28"/>
        </w:rPr>
      </w:pPr>
      <w:r w:rsidRPr="00677073">
        <w:rPr>
          <w:rFonts w:asciiTheme="minorEastAsia" w:hAnsiTheme="minorEastAsia" w:hint="eastAsia"/>
          <w:sz w:val="28"/>
          <w:szCs w:val="28"/>
        </w:rPr>
        <w:t>（3）《零陵区环卫局项目资金管理办法》</w:t>
      </w:r>
      <w:r w:rsidR="00913BF9">
        <w:rPr>
          <w:rFonts w:asciiTheme="minorEastAsia" w:hAnsiTheme="minorEastAsia" w:hint="eastAsia"/>
          <w:sz w:val="28"/>
          <w:szCs w:val="28"/>
        </w:rPr>
        <w:t>。</w:t>
      </w:r>
    </w:p>
    <w:p w14:paraId="18FAD648" w14:textId="77777777" w:rsidR="00D21AE4" w:rsidRPr="00D24F3B" w:rsidRDefault="00121171" w:rsidP="005B0F9B">
      <w:pPr>
        <w:widowControl/>
        <w:shd w:val="clear" w:color="auto" w:fill="FFFFFF"/>
        <w:spacing w:beforeLines="25" w:before="78" w:afterLines="25" w:after="78" w:line="540" w:lineRule="exact"/>
        <w:ind w:firstLineChars="200" w:firstLine="562"/>
        <w:rPr>
          <w:rFonts w:ascii="黑体" w:eastAsia="黑体" w:hAnsi="黑体" w:cs="宋体"/>
          <w:b/>
          <w:kern w:val="0"/>
          <w:sz w:val="28"/>
          <w:szCs w:val="28"/>
        </w:rPr>
      </w:pPr>
      <w:r w:rsidRPr="00D24F3B">
        <w:rPr>
          <w:rFonts w:ascii="黑体" w:eastAsia="黑体" w:hAnsi="黑体" w:cs="宋体" w:hint="eastAsia"/>
          <w:b/>
          <w:kern w:val="0"/>
          <w:sz w:val="28"/>
          <w:szCs w:val="28"/>
        </w:rPr>
        <w:t>三</w:t>
      </w:r>
      <w:r w:rsidR="005E67E2" w:rsidRPr="00D24F3B">
        <w:rPr>
          <w:rFonts w:ascii="黑体" w:eastAsia="黑体" w:hAnsi="黑体" w:cs="宋体" w:hint="eastAsia"/>
          <w:b/>
          <w:kern w:val="0"/>
          <w:sz w:val="28"/>
          <w:szCs w:val="28"/>
        </w:rPr>
        <w:t>、</w:t>
      </w:r>
      <w:r w:rsidR="0049275D" w:rsidRPr="00D24F3B">
        <w:rPr>
          <w:rFonts w:ascii="黑体" w:eastAsia="黑体" w:hAnsi="黑体" w:cs="宋体" w:hint="eastAsia"/>
          <w:b/>
          <w:kern w:val="0"/>
          <w:sz w:val="28"/>
          <w:szCs w:val="28"/>
        </w:rPr>
        <w:t>项目</w:t>
      </w:r>
      <w:r w:rsidR="005651DD" w:rsidRPr="00D24F3B">
        <w:rPr>
          <w:rFonts w:ascii="黑体" w:eastAsia="黑体" w:hAnsi="黑体" w:cs="宋体" w:hint="eastAsia"/>
          <w:b/>
          <w:kern w:val="0"/>
          <w:sz w:val="28"/>
          <w:szCs w:val="28"/>
        </w:rPr>
        <w:t>资金</w:t>
      </w:r>
      <w:r w:rsidR="005E67E2" w:rsidRPr="00D24F3B">
        <w:rPr>
          <w:rFonts w:ascii="黑体" w:eastAsia="黑体" w:hAnsi="黑体" w:cs="宋体" w:hint="eastAsia"/>
          <w:b/>
          <w:kern w:val="0"/>
          <w:sz w:val="28"/>
          <w:szCs w:val="28"/>
        </w:rPr>
        <w:t>绩效目标</w:t>
      </w:r>
    </w:p>
    <w:p w14:paraId="69FB4E83" w14:textId="77777777" w:rsidR="00DA2F1A" w:rsidRPr="00EC1979" w:rsidRDefault="00DA2F1A" w:rsidP="009B09F8">
      <w:pPr>
        <w:pStyle w:val="ae"/>
        <w:shd w:val="clear" w:color="auto" w:fill="FFFFFF"/>
        <w:spacing w:line="540" w:lineRule="exact"/>
        <w:ind w:firstLine="560"/>
        <w:rPr>
          <w:rFonts w:asciiTheme="minorEastAsia" w:hAnsiTheme="minorEastAsia" w:cs="Helvetica"/>
          <w:color w:val="333333"/>
          <w:sz w:val="28"/>
          <w:szCs w:val="28"/>
        </w:rPr>
      </w:pPr>
      <w:r w:rsidRPr="00EC1979">
        <w:rPr>
          <w:rFonts w:asciiTheme="minorEastAsia" w:hAnsiTheme="minorEastAsia" w:cs="Helvetica" w:hint="eastAsia"/>
          <w:color w:val="333333"/>
          <w:sz w:val="28"/>
          <w:szCs w:val="28"/>
        </w:rPr>
        <w:t>1、项目绩效总目标</w:t>
      </w:r>
    </w:p>
    <w:p w14:paraId="68FFE6EE" w14:textId="77777777" w:rsidR="00D92276" w:rsidRDefault="005B4A07" w:rsidP="009B09F8">
      <w:pPr>
        <w:pStyle w:val="ae"/>
        <w:shd w:val="clear" w:color="auto" w:fill="FFFFFF"/>
        <w:spacing w:line="540" w:lineRule="exact"/>
        <w:ind w:firstLine="560"/>
        <w:rPr>
          <w:rFonts w:asciiTheme="majorEastAsia" w:eastAsiaTheme="majorEastAsia" w:hAnsiTheme="majorEastAsia"/>
          <w:sz w:val="28"/>
          <w:szCs w:val="28"/>
        </w:rPr>
      </w:pPr>
      <w:r>
        <w:rPr>
          <w:rFonts w:asciiTheme="majorEastAsia" w:eastAsiaTheme="majorEastAsia" w:hAnsiTheme="majorEastAsia" w:hint="eastAsia"/>
          <w:sz w:val="28"/>
          <w:szCs w:val="28"/>
        </w:rPr>
        <w:t>健全城乡环卫基础设施</w:t>
      </w:r>
      <w:r w:rsidR="008D1BB3">
        <w:rPr>
          <w:rFonts w:asciiTheme="majorEastAsia" w:eastAsiaTheme="majorEastAsia" w:hAnsiTheme="majorEastAsia" w:hint="eastAsia"/>
          <w:sz w:val="28"/>
          <w:szCs w:val="28"/>
        </w:rPr>
        <w:t>、</w:t>
      </w:r>
      <w:r>
        <w:rPr>
          <w:rFonts w:asciiTheme="majorEastAsia" w:eastAsiaTheme="majorEastAsia" w:hAnsiTheme="majorEastAsia" w:hint="eastAsia"/>
          <w:sz w:val="28"/>
          <w:szCs w:val="28"/>
        </w:rPr>
        <w:t>推进环卫清扫保洁市场化运作，引入市场竞争机制，</w:t>
      </w:r>
      <w:r w:rsidR="002D5D4D">
        <w:rPr>
          <w:rFonts w:asciiTheme="majorEastAsia" w:eastAsiaTheme="majorEastAsia" w:hAnsiTheme="majorEastAsia" w:hint="eastAsia"/>
          <w:sz w:val="28"/>
          <w:szCs w:val="28"/>
        </w:rPr>
        <w:t>实现城市</w:t>
      </w:r>
      <w:r w:rsidR="008D1BB3">
        <w:rPr>
          <w:rFonts w:asciiTheme="majorEastAsia" w:eastAsiaTheme="majorEastAsia" w:hAnsiTheme="majorEastAsia" w:hint="eastAsia"/>
          <w:sz w:val="28"/>
          <w:szCs w:val="28"/>
        </w:rPr>
        <w:t>环境</w:t>
      </w:r>
      <w:r w:rsidR="00D92276">
        <w:rPr>
          <w:rFonts w:asciiTheme="majorEastAsia" w:eastAsiaTheme="majorEastAsia" w:hAnsiTheme="majorEastAsia" w:hint="eastAsia"/>
          <w:sz w:val="28"/>
          <w:szCs w:val="28"/>
        </w:rPr>
        <w:t>卫生</w:t>
      </w:r>
      <w:r w:rsidR="00D92276">
        <w:rPr>
          <w:rFonts w:asciiTheme="minorEastAsia" w:hAnsiTheme="minorEastAsia" w:cs="仿宋_GB2312" w:hint="eastAsia"/>
          <w:sz w:val="28"/>
          <w:szCs w:val="28"/>
        </w:rPr>
        <w:t>和园林</w:t>
      </w:r>
      <w:r w:rsidR="002D5D4D">
        <w:rPr>
          <w:rFonts w:asciiTheme="minorEastAsia" w:hAnsiTheme="minorEastAsia" w:cs="仿宋_GB2312" w:hint="eastAsia"/>
          <w:sz w:val="28"/>
          <w:szCs w:val="28"/>
        </w:rPr>
        <w:t>绿化精细化管理</w:t>
      </w:r>
      <w:r w:rsidR="002D5D4D">
        <w:rPr>
          <w:rFonts w:asciiTheme="majorEastAsia" w:eastAsiaTheme="majorEastAsia" w:hAnsiTheme="majorEastAsia" w:hint="eastAsia"/>
          <w:sz w:val="28"/>
          <w:szCs w:val="28"/>
        </w:rPr>
        <w:t>，不断改善环境面貌，</w:t>
      </w:r>
      <w:r w:rsidR="008D1BB3">
        <w:rPr>
          <w:rFonts w:asciiTheme="majorEastAsia" w:eastAsiaTheme="majorEastAsia" w:hAnsiTheme="majorEastAsia" w:hint="eastAsia"/>
          <w:sz w:val="28"/>
          <w:szCs w:val="28"/>
        </w:rPr>
        <w:t>为人民群众创造清洁、优美的生活和工作环境，</w:t>
      </w:r>
      <w:r w:rsidR="00D92276">
        <w:rPr>
          <w:rFonts w:asciiTheme="majorEastAsia" w:eastAsiaTheme="majorEastAsia" w:hAnsiTheme="majorEastAsia" w:hint="eastAsia"/>
          <w:sz w:val="28"/>
          <w:szCs w:val="28"/>
        </w:rPr>
        <w:t>改善人民的健康水平，提升</w:t>
      </w:r>
      <w:r w:rsidR="008D1BB3">
        <w:rPr>
          <w:rFonts w:asciiTheme="majorEastAsia" w:eastAsiaTheme="majorEastAsia" w:hAnsiTheme="majorEastAsia" w:hint="eastAsia"/>
          <w:sz w:val="28"/>
          <w:szCs w:val="28"/>
        </w:rPr>
        <w:t>人民</w:t>
      </w:r>
      <w:r w:rsidR="00D92276">
        <w:rPr>
          <w:rFonts w:asciiTheme="majorEastAsia" w:eastAsiaTheme="majorEastAsia" w:hAnsiTheme="majorEastAsia" w:hint="eastAsia"/>
          <w:sz w:val="28"/>
          <w:szCs w:val="28"/>
        </w:rPr>
        <w:t>美好</w:t>
      </w:r>
      <w:r w:rsidR="008D1BB3">
        <w:rPr>
          <w:rFonts w:asciiTheme="majorEastAsia" w:eastAsiaTheme="majorEastAsia" w:hAnsiTheme="majorEastAsia" w:hint="eastAsia"/>
          <w:sz w:val="28"/>
          <w:szCs w:val="28"/>
        </w:rPr>
        <w:t>生活的幸福指数</w:t>
      </w:r>
      <w:r w:rsidR="00D92276">
        <w:rPr>
          <w:rFonts w:asciiTheme="majorEastAsia" w:eastAsiaTheme="majorEastAsia" w:hAnsiTheme="majorEastAsia" w:hint="eastAsia"/>
          <w:sz w:val="28"/>
          <w:szCs w:val="28"/>
        </w:rPr>
        <w:t>。</w:t>
      </w:r>
    </w:p>
    <w:p w14:paraId="3C4B3584" w14:textId="77777777" w:rsidR="00DA2F1A" w:rsidRPr="00EC1979" w:rsidRDefault="00DA2F1A" w:rsidP="009B09F8">
      <w:pPr>
        <w:pStyle w:val="ae"/>
        <w:shd w:val="clear" w:color="auto" w:fill="FFFFFF"/>
        <w:spacing w:line="540" w:lineRule="exact"/>
        <w:ind w:firstLine="560"/>
        <w:rPr>
          <w:rFonts w:asciiTheme="minorEastAsia" w:hAnsiTheme="minorEastAsia" w:cs="Helvetica"/>
          <w:color w:val="333333"/>
          <w:sz w:val="28"/>
          <w:szCs w:val="28"/>
        </w:rPr>
      </w:pPr>
      <w:r w:rsidRPr="00EC1979">
        <w:rPr>
          <w:rFonts w:asciiTheme="minorEastAsia" w:hAnsiTheme="minorEastAsia" w:cs="Helvetica" w:hint="eastAsia"/>
          <w:color w:val="333333"/>
          <w:sz w:val="28"/>
          <w:szCs w:val="28"/>
        </w:rPr>
        <w:t>2、项目绩效阶段性目标</w:t>
      </w:r>
    </w:p>
    <w:p w14:paraId="2C50E8DD" w14:textId="77777777" w:rsidR="00DA2F1A" w:rsidRPr="00E104D7" w:rsidRDefault="00D92276" w:rsidP="009B09F8">
      <w:pPr>
        <w:pStyle w:val="ae"/>
        <w:shd w:val="clear" w:color="auto" w:fill="FFFFFF"/>
        <w:spacing w:line="540" w:lineRule="exact"/>
        <w:ind w:firstLine="560"/>
        <w:rPr>
          <w:rFonts w:asciiTheme="minorEastAsia" w:hAnsiTheme="minorEastAsia" w:cs="Helvetica"/>
          <w:sz w:val="28"/>
          <w:szCs w:val="28"/>
        </w:rPr>
      </w:pPr>
      <w:r w:rsidRPr="002F51E0">
        <w:rPr>
          <w:rFonts w:asciiTheme="minorEastAsia" w:hAnsiTheme="minorEastAsia" w:cs="Helvetica" w:hint="eastAsia"/>
          <w:sz w:val="28"/>
          <w:szCs w:val="28"/>
        </w:rPr>
        <w:t>2020年</w:t>
      </w:r>
      <w:r w:rsidR="004475D2" w:rsidRPr="002F51E0">
        <w:rPr>
          <w:rFonts w:asciiTheme="minorEastAsia" w:hAnsiTheme="minorEastAsia" w:cs="Helvetica" w:hint="eastAsia"/>
          <w:sz w:val="28"/>
          <w:szCs w:val="28"/>
        </w:rPr>
        <w:t>继续维持“零陵区环卫作业市场化服务”竞争机制，确保年</w:t>
      </w:r>
      <w:r w:rsidRPr="002F51E0">
        <w:rPr>
          <w:rFonts w:asciiTheme="minorEastAsia" w:hAnsiTheme="minorEastAsia" w:cs="Helvetica" w:hint="eastAsia"/>
          <w:sz w:val="28"/>
          <w:szCs w:val="28"/>
        </w:rPr>
        <w:t>度</w:t>
      </w:r>
      <w:r w:rsidR="009943AD">
        <w:rPr>
          <w:rFonts w:asciiTheme="minorEastAsia" w:hAnsiTheme="minorEastAsia" w:cs="Helvetica" w:hint="eastAsia"/>
          <w:sz w:val="28"/>
          <w:szCs w:val="28"/>
        </w:rPr>
        <w:t>内</w:t>
      </w:r>
      <w:r w:rsidRPr="002F51E0">
        <w:rPr>
          <w:rFonts w:asciiTheme="minorEastAsia" w:hAnsiTheme="minorEastAsia" w:cs="Helvetica" w:hint="eastAsia"/>
          <w:sz w:val="28"/>
          <w:szCs w:val="28"/>
        </w:rPr>
        <w:t>环卫</w:t>
      </w:r>
      <w:r w:rsidR="00677073" w:rsidRPr="002F51E0">
        <w:rPr>
          <w:rFonts w:asciiTheme="minorEastAsia" w:hAnsiTheme="minorEastAsia" w:cs="Helvetica" w:hint="eastAsia"/>
          <w:sz w:val="28"/>
          <w:szCs w:val="28"/>
        </w:rPr>
        <w:t>园林绿化</w:t>
      </w:r>
      <w:r w:rsidR="004475D2" w:rsidRPr="002F51E0">
        <w:rPr>
          <w:rFonts w:asciiTheme="minorEastAsia" w:hAnsiTheme="minorEastAsia" w:cs="Helvetica" w:hint="eastAsia"/>
          <w:sz w:val="28"/>
          <w:szCs w:val="28"/>
        </w:rPr>
        <w:t>服务</w:t>
      </w:r>
      <w:r w:rsidR="00677073" w:rsidRPr="002F51E0">
        <w:rPr>
          <w:rFonts w:asciiTheme="minorEastAsia" w:hAnsiTheme="minorEastAsia" w:cs="Helvetica" w:hint="eastAsia"/>
          <w:sz w:val="28"/>
          <w:szCs w:val="28"/>
        </w:rPr>
        <w:t>车辆</w:t>
      </w:r>
      <w:r w:rsidR="009943AD" w:rsidRPr="002F51E0">
        <w:rPr>
          <w:rFonts w:asciiTheme="minorEastAsia" w:hAnsiTheme="minorEastAsia" w:cs="Helvetica" w:hint="eastAsia"/>
          <w:sz w:val="28"/>
          <w:szCs w:val="28"/>
        </w:rPr>
        <w:t>常</w:t>
      </w:r>
      <w:r w:rsidR="009943AD" w:rsidRPr="00E104D7">
        <w:rPr>
          <w:rFonts w:asciiTheme="minorEastAsia" w:hAnsiTheme="minorEastAsia" w:cs="Helvetica" w:hint="eastAsia"/>
          <w:sz w:val="28"/>
          <w:szCs w:val="28"/>
        </w:rPr>
        <w:t>态</w:t>
      </w:r>
      <w:r w:rsidR="0000787C" w:rsidRPr="00E104D7">
        <w:rPr>
          <w:rFonts w:asciiTheme="minorEastAsia" w:hAnsiTheme="minorEastAsia" w:cs="Helvetica" w:hint="eastAsia"/>
          <w:sz w:val="28"/>
          <w:szCs w:val="28"/>
        </w:rPr>
        <w:t>运行</w:t>
      </w:r>
      <w:r w:rsidR="005B4A07" w:rsidRPr="00E104D7">
        <w:rPr>
          <w:rFonts w:asciiTheme="minorEastAsia" w:hAnsiTheme="minorEastAsia" w:cs="Helvetica" w:hint="eastAsia"/>
          <w:sz w:val="28"/>
          <w:szCs w:val="28"/>
        </w:rPr>
        <w:t>；</w:t>
      </w:r>
      <w:r w:rsidR="00805A43" w:rsidRPr="00E104D7">
        <w:rPr>
          <w:rFonts w:asciiTheme="minorEastAsia" w:hAnsiTheme="minorEastAsia" w:cs="Helvetica" w:hint="eastAsia"/>
          <w:sz w:val="28"/>
          <w:szCs w:val="28"/>
        </w:rPr>
        <w:t>确保</w:t>
      </w:r>
      <w:r w:rsidR="004475D2" w:rsidRPr="00E104D7">
        <w:rPr>
          <w:rFonts w:asciiTheme="minorEastAsia" w:hAnsiTheme="minorEastAsia" w:cs="Helvetica" w:hint="eastAsia"/>
          <w:sz w:val="28"/>
          <w:szCs w:val="28"/>
        </w:rPr>
        <w:t>环</w:t>
      </w:r>
      <w:r w:rsidR="009943AD" w:rsidRPr="00E104D7">
        <w:rPr>
          <w:rFonts w:asciiTheme="minorEastAsia" w:hAnsiTheme="minorEastAsia" w:cs="Helvetica" w:hint="eastAsia"/>
          <w:sz w:val="28"/>
          <w:szCs w:val="28"/>
        </w:rPr>
        <w:t>卫园林</w:t>
      </w:r>
      <w:r w:rsidR="005B4A07" w:rsidRPr="00E104D7">
        <w:rPr>
          <w:rFonts w:asciiTheme="minorEastAsia" w:hAnsiTheme="minorEastAsia" w:cs="Helvetica" w:hint="eastAsia"/>
          <w:sz w:val="28"/>
          <w:szCs w:val="28"/>
        </w:rPr>
        <w:t>绿化</w:t>
      </w:r>
      <w:r w:rsidR="00677073" w:rsidRPr="00E104D7">
        <w:rPr>
          <w:rFonts w:asciiTheme="minorEastAsia" w:hAnsiTheme="minorEastAsia" w:cs="Helvetica" w:hint="eastAsia"/>
          <w:sz w:val="28"/>
          <w:szCs w:val="28"/>
        </w:rPr>
        <w:t>作业</w:t>
      </w:r>
      <w:r w:rsidR="005B4A07" w:rsidRPr="00E104D7">
        <w:rPr>
          <w:rFonts w:asciiTheme="minorEastAsia" w:hAnsiTheme="minorEastAsia" w:cs="Helvetica" w:hint="eastAsia"/>
          <w:sz w:val="28"/>
          <w:szCs w:val="28"/>
        </w:rPr>
        <w:t>人员</w:t>
      </w:r>
      <w:r w:rsidR="00805A43" w:rsidRPr="00E104D7">
        <w:rPr>
          <w:rFonts w:asciiTheme="minorEastAsia" w:hAnsiTheme="minorEastAsia" w:cs="Helvetica" w:hint="eastAsia"/>
          <w:sz w:val="28"/>
          <w:szCs w:val="28"/>
        </w:rPr>
        <w:t>正常</w:t>
      </w:r>
      <w:r w:rsidR="00951ED3" w:rsidRPr="00E104D7">
        <w:rPr>
          <w:rFonts w:asciiTheme="minorEastAsia" w:hAnsiTheme="minorEastAsia" w:cs="Helvetica" w:hint="eastAsia"/>
          <w:sz w:val="28"/>
          <w:szCs w:val="28"/>
        </w:rPr>
        <w:t>工资</w:t>
      </w:r>
      <w:r w:rsidR="00805A43" w:rsidRPr="00E104D7">
        <w:rPr>
          <w:rFonts w:asciiTheme="minorEastAsia" w:hAnsiTheme="minorEastAsia" w:cs="Helvetica" w:hint="eastAsia"/>
          <w:sz w:val="28"/>
          <w:szCs w:val="28"/>
        </w:rPr>
        <w:t>，维护</w:t>
      </w:r>
      <w:r w:rsidR="005B4A07" w:rsidRPr="00E104D7">
        <w:rPr>
          <w:rFonts w:asciiTheme="minorEastAsia" w:hAnsiTheme="minorEastAsia" w:cs="Helvetica" w:hint="eastAsia"/>
          <w:sz w:val="28"/>
          <w:szCs w:val="28"/>
        </w:rPr>
        <w:t>公厕</w:t>
      </w:r>
      <w:r w:rsidR="00805A43" w:rsidRPr="00E104D7">
        <w:rPr>
          <w:rFonts w:asciiTheme="minorEastAsia" w:hAnsiTheme="minorEastAsia" w:cs="Helvetica" w:hint="eastAsia"/>
          <w:sz w:val="28"/>
          <w:szCs w:val="28"/>
        </w:rPr>
        <w:t>、</w:t>
      </w:r>
      <w:r w:rsidR="005B4A07" w:rsidRPr="00E104D7">
        <w:rPr>
          <w:rFonts w:asciiTheme="minorEastAsia" w:hAnsiTheme="minorEastAsia" w:cs="Helvetica" w:hint="eastAsia"/>
          <w:sz w:val="28"/>
          <w:szCs w:val="28"/>
        </w:rPr>
        <w:t>垃圾站</w:t>
      </w:r>
      <w:r w:rsidR="00951ED3" w:rsidRPr="00E104D7">
        <w:rPr>
          <w:rFonts w:asciiTheme="minorEastAsia" w:hAnsiTheme="minorEastAsia" w:cs="Helvetica" w:hint="eastAsia"/>
          <w:sz w:val="28"/>
          <w:szCs w:val="28"/>
        </w:rPr>
        <w:t>相关设施</w:t>
      </w:r>
      <w:r w:rsidR="00805A43" w:rsidRPr="00E104D7">
        <w:rPr>
          <w:rFonts w:asciiTheme="minorEastAsia" w:hAnsiTheme="minorEastAsia" w:cs="Helvetica" w:hint="eastAsia"/>
          <w:sz w:val="28"/>
          <w:szCs w:val="28"/>
        </w:rPr>
        <w:t>正常运转</w:t>
      </w:r>
      <w:r w:rsidR="00677073" w:rsidRPr="00E104D7">
        <w:rPr>
          <w:rFonts w:asciiTheme="minorEastAsia" w:hAnsiTheme="minorEastAsia" w:cs="Helvetica" w:hint="eastAsia"/>
          <w:sz w:val="28"/>
          <w:szCs w:val="28"/>
        </w:rPr>
        <w:t>；</w:t>
      </w:r>
      <w:r w:rsidR="005B4A07" w:rsidRPr="00E104D7">
        <w:rPr>
          <w:rFonts w:asciiTheme="minorEastAsia" w:hAnsiTheme="minorEastAsia" w:cs="Helvetica" w:hint="eastAsia"/>
          <w:sz w:val="28"/>
          <w:szCs w:val="28"/>
        </w:rPr>
        <w:t>保证</w:t>
      </w:r>
      <w:r w:rsidR="00677073" w:rsidRPr="00E104D7">
        <w:rPr>
          <w:rFonts w:asciiTheme="minorEastAsia" w:hAnsiTheme="minorEastAsia" w:cs="Helvetica" w:hint="eastAsia"/>
          <w:sz w:val="28"/>
          <w:szCs w:val="28"/>
        </w:rPr>
        <w:t>临时环卫人员养老保险</w:t>
      </w:r>
      <w:r w:rsidR="00951ED3" w:rsidRPr="00E104D7">
        <w:rPr>
          <w:rFonts w:asciiTheme="minorEastAsia" w:hAnsiTheme="minorEastAsia" w:cs="Helvetica" w:hint="eastAsia"/>
          <w:sz w:val="28"/>
          <w:szCs w:val="28"/>
        </w:rPr>
        <w:t>予以</w:t>
      </w:r>
      <w:r w:rsidR="005B4A07" w:rsidRPr="00E104D7">
        <w:rPr>
          <w:rFonts w:asciiTheme="minorEastAsia" w:hAnsiTheme="minorEastAsia" w:cs="Helvetica" w:hint="eastAsia"/>
          <w:sz w:val="28"/>
          <w:szCs w:val="28"/>
        </w:rPr>
        <w:t>落实</w:t>
      </w:r>
      <w:r w:rsidR="00677073" w:rsidRPr="00E104D7">
        <w:rPr>
          <w:rFonts w:asciiTheme="minorEastAsia" w:hAnsiTheme="minorEastAsia" w:cs="Helvetica" w:hint="eastAsia"/>
          <w:sz w:val="28"/>
          <w:szCs w:val="28"/>
        </w:rPr>
        <w:t>。</w:t>
      </w:r>
    </w:p>
    <w:p w14:paraId="37022CF2" w14:textId="77777777" w:rsidR="00D21AE4" w:rsidRPr="002F51E0" w:rsidRDefault="00121171" w:rsidP="005B0F9B">
      <w:pPr>
        <w:widowControl/>
        <w:shd w:val="clear" w:color="auto" w:fill="FFFFFF"/>
        <w:spacing w:beforeLines="25" w:before="78" w:afterLines="25" w:after="78" w:line="540" w:lineRule="exact"/>
        <w:ind w:firstLineChars="200" w:firstLine="562"/>
        <w:rPr>
          <w:rFonts w:ascii="黑体" w:eastAsia="黑体" w:hAnsi="黑体" w:cs="宋体"/>
          <w:b/>
          <w:kern w:val="0"/>
          <w:sz w:val="28"/>
          <w:szCs w:val="28"/>
        </w:rPr>
      </w:pPr>
      <w:r w:rsidRPr="002F51E0">
        <w:rPr>
          <w:rFonts w:ascii="黑体" w:eastAsia="黑体" w:hAnsi="黑体" w:cs="宋体" w:hint="eastAsia"/>
          <w:b/>
          <w:kern w:val="0"/>
          <w:sz w:val="28"/>
          <w:szCs w:val="28"/>
        </w:rPr>
        <w:t>四</w:t>
      </w:r>
      <w:r w:rsidR="005E67E2" w:rsidRPr="002F51E0">
        <w:rPr>
          <w:rFonts w:ascii="黑体" w:eastAsia="黑体" w:hAnsi="黑体" w:cs="宋体" w:hint="eastAsia"/>
          <w:b/>
          <w:kern w:val="0"/>
          <w:sz w:val="28"/>
          <w:szCs w:val="28"/>
        </w:rPr>
        <w:t>、绩效评价工作开展情况</w:t>
      </w:r>
    </w:p>
    <w:p w14:paraId="6982FE67" w14:textId="099BF3CB" w:rsidR="00D21AE4" w:rsidRPr="002F51E0" w:rsidRDefault="005E67E2" w:rsidP="009B09F8">
      <w:pPr>
        <w:shd w:val="clear" w:color="auto" w:fill="FFFFFF"/>
        <w:adjustRightInd w:val="0"/>
        <w:snapToGrid w:val="0"/>
        <w:spacing w:line="540" w:lineRule="exact"/>
        <w:ind w:firstLineChars="200" w:firstLine="560"/>
        <w:rPr>
          <w:rFonts w:asciiTheme="minorEastAsia" w:hAnsiTheme="minorEastAsia" w:cs="宋体"/>
          <w:snapToGrid w:val="0"/>
          <w:kern w:val="0"/>
          <w:sz w:val="28"/>
          <w:szCs w:val="28"/>
        </w:rPr>
      </w:pPr>
      <w:r w:rsidRPr="002F51E0">
        <w:rPr>
          <w:rFonts w:asciiTheme="minorEastAsia" w:hAnsiTheme="minorEastAsia" w:cs="宋体" w:hint="eastAsia"/>
          <w:snapToGrid w:val="0"/>
          <w:kern w:val="0"/>
          <w:sz w:val="28"/>
          <w:szCs w:val="28"/>
        </w:rPr>
        <w:t>我们接受委托后</w:t>
      </w:r>
      <w:r w:rsidR="0049275D" w:rsidRPr="002F51E0">
        <w:rPr>
          <w:rFonts w:asciiTheme="minorEastAsia" w:hAnsiTheme="minorEastAsia" w:cs="宋体" w:hint="eastAsia"/>
          <w:snapToGrid w:val="0"/>
          <w:kern w:val="0"/>
          <w:sz w:val="28"/>
          <w:szCs w:val="28"/>
        </w:rPr>
        <w:t>，</w:t>
      </w:r>
      <w:r w:rsidRPr="002F51E0">
        <w:rPr>
          <w:rFonts w:asciiTheme="minorEastAsia" w:hAnsiTheme="minorEastAsia" w:cs="宋体" w:hint="eastAsia"/>
          <w:snapToGrid w:val="0"/>
          <w:kern w:val="0"/>
          <w:sz w:val="28"/>
          <w:szCs w:val="28"/>
        </w:rPr>
        <w:t>随即成立专门的绩效评价工作组（以下简称评价组），自</w:t>
      </w:r>
      <w:r w:rsidR="002D5D4D" w:rsidRPr="002F51E0">
        <w:rPr>
          <w:rFonts w:asciiTheme="minorEastAsia" w:hAnsiTheme="minorEastAsia" w:cs="宋体" w:hint="eastAsia"/>
          <w:snapToGrid w:val="0"/>
          <w:kern w:val="0"/>
          <w:sz w:val="28"/>
          <w:szCs w:val="28"/>
        </w:rPr>
        <w:t>2021</w:t>
      </w:r>
      <w:r w:rsidRPr="002F51E0">
        <w:rPr>
          <w:rFonts w:asciiTheme="minorEastAsia" w:hAnsiTheme="minorEastAsia" w:cs="宋体" w:hint="eastAsia"/>
          <w:snapToGrid w:val="0"/>
          <w:kern w:val="0"/>
          <w:sz w:val="28"/>
          <w:szCs w:val="28"/>
        </w:rPr>
        <w:t>年</w:t>
      </w:r>
      <w:r w:rsidR="002D5D4D" w:rsidRPr="002F51E0">
        <w:rPr>
          <w:rFonts w:asciiTheme="minorEastAsia" w:hAnsiTheme="minorEastAsia" w:cs="宋体" w:hint="eastAsia"/>
          <w:snapToGrid w:val="0"/>
          <w:kern w:val="0"/>
          <w:sz w:val="28"/>
          <w:szCs w:val="28"/>
        </w:rPr>
        <w:t>5</w:t>
      </w:r>
      <w:r w:rsidRPr="002F51E0">
        <w:rPr>
          <w:rFonts w:asciiTheme="minorEastAsia" w:hAnsiTheme="minorEastAsia" w:cs="宋体" w:hint="eastAsia"/>
          <w:snapToGrid w:val="0"/>
          <w:kern w:val="0"/>
          <w:sz w:val="28"/>
          <w:szCs w:val="28"/>
        </w:rPr>
        <w:t>月</w:t>
      </w:r>
      <w:r w:rsidR="002D5D4D" w:rsidRPr="002F51E0">
        <w:rPr>
          <w:rFonts w:asciiTheme="minorEastAsia" w:hAnsiTheme="minorEastAsia" w:cs="宋体" w:hint="eastAsia"/>
          <w:snapToGrid w:val="0"/>
          <w:kern w:val="0"/>
          <w:sz w:val="28"/>
          <w:szCs w:val="28"/>
        </w:rPr>
        <w:t>2</w:t>
      </w:r>
      <w:r w:rsidR="00760E27" w:rsidRPr="002F51E0">
        <w:rPr>
          <w:rFonts w:asciiTheme="minorEastAsia" w:hAnsiTheme="minorEastAsia" w:cs="宋体" w:hint="eastAsia"/>
          <w:snapToGrid w:val="0"/>
          <w:kern w:val="0"/>
          <w:sz w:val="28"/>
          <w:szCs w:val="28"/>
        </w:rPr>
        <w:t>5</w:t>
      </w:r>
      <w:r w:rsidRPr="002F51E0">
        <w:rPr>
          <w:rFonts w:asciiTheme="minorEastAsia" w:hAnsiTheme="minorEastAsia" w:cs="宋体" w:hint="eastAsia"/>
          <w:snapToGrid w:val="0"/>
          <w:kern w:val="0"/>
          <w:sz w:val="28"/>
          <w:szCs w:val="28"/>
        </w:rPr>
        <w:t>日开始进行现场评价，为期近</w:t>
      </w:r>
      <w:r w:rsidR="00D24F3B">
        <w:rPr>
          <w:rFonts w:asciiTheme="minorEastAsia" w:hAnsiTheme="minorEastAsia" w:cs="宋体"/>
          <w:snapToGrid w:val="0"/>
          <w:kern w:val="0"/>
          <w:sz w:val="28"/>
          <w:szCs w:val="28"/>
        </w:rPr>
        <w:t>5</w:t>
      </w:r>
      <w:r w:rsidRPr="002F51E0">
        <w:rPr>
          <w:rFonts w:asciiTheme="minorEastAsia" w:hAnsiTheme="minorEastAsia" w:cs="宋体" w:hint="eastAsia"/>
          <w:snapToGrid w:val="0"/>
          <w:kern w:val="0"/>
          <w:sz w:val="28"/>
          <w:szCs w:val="28"/>
        </w:rPr>
        <w:t>天。在评价过程中，评价组</w:t>
      </w:r>
      <w:r w:rsidR="00613E33" w:rsidRPr="002F51E0">
        <w:rPr>
          <w:rFonts w:asciiTheme="minorEastAsia" w:hAnsiTheme="minorEastAsia" w:cs="宋体" w:hint="eastAsia"/>
          <w:snapToGrid w:val="0"/>
          <w:kern w:val="0"/>
          <w:sz w:val="28"/>
          <w:szCs w:val="28"/>
        </w:rPr>
        <w:t>针对</w:t>
      </w:r>
      <w:r w:rsidR="00760E27" w:rsidRPr="002F51E0">
        <w:rPr>
          <w:rFonts w:asciiTheme="minorEastAsia" w:hAnsiTheme="minorEastAsia" w:cs="宋体" w:hint="eastAsia"/>
          <w:snapToGrid w:val="0"/>
          <w:kern w:val="0"/>
          <w:sz w:val="28"/>
          <w:szCs w:val="28"/>
        </w:rPr>
        <w:t>项目资金的计划</w:t>
      </w:r>
      <w:r w:rsidR="00325CFB" w:rsidRPr="002F51E0">
        <w:rPr>
          <w:rFonts w:asciiTheme="minorEastAsia" w:hAnsiTheme="minorEastAsia" w:cs="宋体" w:hint="eastAsia"/>
          <w:snapToGrid w:val="0"/>
          <w:kern w:val="0"/>
          <w:sz w:val="28"/>
          <w:szCs w:val="28"/>
        </w:rPr>
        <w:t>下达、预算安排、</w:t>
      </w:r>
      <w:r w:rsidR="00760E27" w:rsidRPr="002F51E0">
        <w:rPr>
          <w:rFonts w:asciiTheme="minorEastAsia" w:hAnsiTheme="minorEastAsia" w:cs="宋体" w:hint="eastAsia"/>
          <w:snapToGrid w:val="0"/>
          <w:kern w:val="0"/>
          <w:sz w:val="28"/>
          <w:szCs w:val="28"/>
        </w:rPr>
        <w:t>资金拨付</w:t>
      </w:r>
      <w:r w:rsidR="00325CFB" w:rsidRPr="002F51E0">
        <w:rPr>
          <w:rFonts w:asciiTheme="minorEastAsia" w:hAnsiTheme="minorEastAsia" w:cs="宋体" w:hint="eastAsia"/>
          <w:snapToGrid w:val="0"/>
          <w:kern w:val="0"/>
          <w:sz w:val="28"/>
          <w:szCs w:val="28"/>
        </w:rPr>
        <w:t>、</w:t>
      </w:r>
      <w:r w:rsidR="00760E27" w:rsidRPr="002F51E0">
        <w:rPr>
          <w:rFonts w:asciiTheme="minorEastAsia" w:hAnsiTheme="minorEastAsia" w:cs="宋体" w:hint="eastAsia"/>
          <w:snapToGrid w:val="0"/>
          <w:kern w:val="0"/>
          <w:sz w:val="28"/>
          <w:szCs w:val="28"/>
        </w:rPr>
        <w:t>资金</w:t>
      </w:r>
      <w:r w:rsidR="00613E33" w:rsidRPr="002F51E0">
        <w:rPr>
          <w:rFonts w:asciiTheme="minorEastAsia" w:hAnsiTheme="minorEastAsia" w:cs="宋体" w:hint="eastAsia"/>
          <w:snapToGrid w:val="0"/>
          <w:kern w:val="0"/>
          <w:sz w:val="28"/>
          <w:szCs w:val="28"/>
        </w:rPr>
        <w:t>支付</w:t>
      </w:r>
      <w:r w:rsidR="00162BC0" w:rsidRPr="002F51E0">
        <w:rPr>
          <w:rFonts w:asciiTheme="minorEastAsia" w:hAnsiTheme="minorEastAsia" w:cs="宋体" w:hint="eastAsia"/>
          <w:snapToGrid w:val="0"/>
          <w:kern w:val="0"/>
          <w:sz w:val="28"/>
          <w:szCs w:val="28"/>
        </w:rPr>
        <w:t>使用等环</w:t>
      </w:r>
      <w:r w:rsidR="00325CFB" w:rsidRPr="002F51E0">
        <w:rPr>
          <w:rFonts w:asciiTheme="minorEastAsia" w:hAnsiTheme="minorEastAsia" w:cs="宋体" w:hint="eastAsia"/>
          <w:snapToGrid w:val="0"/>
          <w:kern w:val="0"/>
          <w:sz w:val="28"/>
          <w:szCs w:val="28"/>
        </w:rPr>
        <w:t>节</w:t>
      </w:r>
      <w:r w:rsidRPr="002F51E0">
        <w:rPr>
          <w:rFonts w:asciiTheme="minorEastAsia" w:hAnsiTheme="minorEastAsia" w:cs="宋体" w:hint="eastAsia"/>
          <w:snapToGrid w:val="0"/>
          <w:kern w:val="0"/>
          <w:sz w:val="28"/>
          <w:szCs w:val="28"/>
        </w:rPr>
        <w:t>，在</w:t>
      </w:r>
      <w:r w:rsidR="003B001A">
        <w:rPr>
          <w:rFonts w:asciiTheme="minorEastAsia" w:hAnsiTheme="minorEastAsia" w:cs="仿宋_GB2312" w:hint="eastAsia"/>
          <w:sz w:val="28"/>
          <w:szCs w:val="28"/>
        </w:rPr>
        <w:t>零陵区环卫和园林服务中心</w:t>
      </w:r>
      <w:r w:rsidRPr="002F51E0">
        <w:rPr>
          <w:rFonts w:asciiTheme="minorEastAsia" w:hAnsiTheme="minorEastAsia" w:cs="宋体" w:hint="eastAsia"/>
          <w:snapToGrid w:val="0"/>
          <w:kern w:val="0"/>
          <w:sz w:val="28"/>
          <w:szCs w:val="28"/>
        </w:rPr>
        <w:t>绩效自评的基础上实施了包括听取情况介绍、</w:t>
      </w:r>
      <w:r w:rsidR="004E2092" w:rsidRPr="002F51E0">
        <w:rPr>
          <w:rFonts w:asciiTheme="minorEastAsia" w:hAnsiTheme="minorEastAsia" w:cs="宋体" w:hint="eastAsia"/>
          <w:snapToGrid w:val="0"/>
          <w:kern w:val="0"/>
          <w:sz w:val="28"/>
          <w:szCs w:val="28"/>
        </w:rPr>
        <w:t>查看资金到位与使用情况、</w:t>
      </w:r>
      <w:r w:rsidRPr="002F51E0">
        <w:rPr>
          <w:rFonts w:asciiTheme="minorEastAsia" w:hAnsiTheme="minorEastAsia" w:cs="宋体" w:hint="eastAsia"/>
          <w:snapToGrid w:val="0"/>
          <w:kern w:val="0"/>
          <w:sz w:val="28"/>
          <w:szCs w:val="28"/>
        </w:rPr>
        <w:t>制定评价指标体系、内</w:t>
      </w:r>
      <w:r w:rsidR="00162BC0" w:rsidRPr="002F51E0">
        <w:rPr>
          <w:rFonts w:asciiTheme="minorEastAsia" w:hAnsiTheme="minorEastAsia" w:cs="宋体" w:hint="eastAsia"/>
          <w:snapToGrid w:val="0"/>
          <w:kern w:val="0"/>
          <w:sz w:val="28"/>
          <w:szCs w:val="28"/>
        </w:rPr>
        <w:lastRenderedPageBreak/>
        <w:t>部</w:t>
      </w:r>
      <w:r w:rsidRPr="002F51E0">
        <w:rPr>
          <w:rFonts w:asciiTheme="minorEastAsia" w:hAnsiTheme="minorEastAsia" w:cs="宋体" w:hint="eastAsia"/>
          <w:snapToGrid w:val="0"/>
          <w:kern w:val="0"/>
          <w:sz w:val="28"/>
          <w:szCs w:val="28"/>
        </w:rPr>
        <w:t>控制度检查与测试、审核财务会计资料、抽查档案管理资料、到</w:t>
      </w:r>
      <w:r w:rsidR="002D5D4D" w:rsidRPr="002F51E0">
        <w:rPr>
          <w:rFonts w:asciiTheme="minorEastAsia" w:hAnsiTheme="minorEastAsia" w:cs="宋体" w:hint="eastAsia"/>
          <w:snapToGrid w:val="0"/>
          <w:kern w:val="0"/>
          <w:sz w:val="28"/>
          <w:szCs w:val="28"/>
        </w:rPr>
        <w:t>环卫市场化服务一标段作业区、</w:t>
      </w:r>
      <w:r w:rsidRPr="002F51E0">
        <w:rPr>
          <w:rFonts w:asciiTheme="minorEastAsia" w:hAnsiTheme="minorEastAsia" w:cs="宋体" w:hint="eastAsia"/>
          <w:snapToGrid w:val="0"/>
          <w:kern w:val="0"/>
          <w:sz w:val="28"/>
          <w:szCs w:val="28"/>
        </w:rPr>
        <w:t>部分</w:t>
      </w:r>
      <w:r w:rsidR="002D5D4D" w:rsidRPr="002F51E0">
        <w:rPr>
          <w:rFonts w:asciiTheme="minorEastAsia" w:hAnsiTheme="minorEastAsia" w:cs="宋体" w:hint="eastAsia"/>
          <w:snapToGrid w:val="0"/>
          <w:kern w:val="0"/>
          <w:sz w:val="28"/>
          <w:szCs w:val="28"/>
        </w:rPr>
        <w:t>公厕、垃圾站了解</w:t>
      </w:r>
      <w:r w:rsidR="005B0F9B">
        <w:rPr>
          <w:rFonts w:asciiTheme="minorEastAsia" w:hAnsiTheme="minorEastAsia" w:cs="宋体" w:hint="eastAsia"/>
          <w:snapToGrid w:val="0"/>
          <w:kern w:val="0"/>
          <w:sz w:val="28"/>
          <w:szCs w:val="28"/>
        </w:rPr>
        <w:t>作业服务实际及卫生保洁情况</w:t>
      </w:r>
      <w:r w:rsidR="005B0F9B" w:rsidRPr="003B001A">
        <w:rPr>
          <w:rFonts w:asciiTheme="minorEastAsia" w:hAnsiTheme="minorEastAsia" w:cs="宋体" w:hint="eastAsia"/>
          <w:snapToGrid w:val="0"/>
          <w:kern w:val="0"/>
          <w:sz w:val="28"/>
          <w:szCs w:val="28"/>
        </w:rPr>
        <w:t>、</w:t>
      </w:r>
      <w:r w:rsidR="00951ED3" w:rsidRPr="003B001A">
        <w:rPr>
          <w:rFonts w:asciiTheme="minorEastAsia" w:hAnsiTheme="minorEastAsia" w:cs="宋体" w:hint="eastAsia"/>
          <w:snapToGrid w:val="0"/>
          <w:kern w:val="0"/>
          <w:sz w:val="28"/>
          <w:szCs w:val="28"/>
        </w:rPr>
        <w:t>收</w:t>
      </w:r>
      <w:r w:rsidR="00951ED3">
        <w:rPr>
          <w:rFonts w:asciiTheme="minorEastAsia" w:hAnsiTheme="minorEastAsia" w:cs="宋体" w:hint="eastAsia"/>
          <w:snapToGrid w:val="0"/>
          <w:kern w:val="0"/>
          <w:sz w:val="28"/>
          <w:szCs w:val="28"/>
        </w:rPr>
        <w:t>集</w:t>
      </w:r>
      <w:r w:rsidR="00760E27" w:rsidRPr="002F51E0">
        <w:rPr>
          <w:rFonts w:asciiTheme="minorEastAsia" w:hAnsiTheme="minorEastAsia" w:cs="宋体" w:hint="eastAsia"/>
          <w:snapToGrid w:val="0"/>
          <w:kern w:val="0"/>
          <w:sz w:val="28"/>
          <w:szCs w:val="28"/>
        </w:rPr>
        <w:t>资料</w:t>
      </w:r>
      <w:r w:rsidRPr="002F51E0">
        <w:rPr>
          <w:rFonts w:asciiTheme="minorEastAsia" w:hAnsiTheme="minorEastAsia" w:cs="宋体" w:hint="eastAsia"/>
          <w:snapToGrid w:val="0"/>
          <w:kern w:val="0"/>
          <w:sz w:val="28"/>
          <w:szCs w:val="28"/>
        </w:rPr>
        <w:t>等必要的评价工作程序。具体实施</w:t>
      </w:r>
      <w:r w:rsidR="00951ED3">
        <w:rPr>
          <w:rFonts w:asciiTheme="minorEastAsia" w:hAnsiTheme="minorEastAsia" w:cs="宋体" w:hint="eastAsia"/>
          <w:snapToGrid w:val="0"/>
          <w:kern w:val="0"/>
          <w:sz w:val="28"/>
          <w:szCs w:val="28"/>
        </w:rPr>
        <w:t>了</w:t>
      </w:r>
      <w:r w:rsidRPr="002F51E0">
        <w:rPr>
          <w:rFonts w:asciiTheme="minorEastAsia" w:hAnsiTheme="minorEastAsia" w:cs="宋体" w:hint="eastAsia"/>
          <w:snapToGrid w:val="0"/>
          <w:kern w:val="0"/>
          <w:sz w:val="28"/>
          <w:szCs w:val="28"/>
        </w:rPr>
        <w:t>：</w:t>
      </w:r>
    </w:p>
    <w:p w14:paraId="6166A1FD" w14:textId="594CA03C" w:rsidR="00D21AE4" w:rsidRPr="002F51E0" w:rsidRDefault="005E67E2" w:rsidP="008F607D">
      <w:pPr>
        <w:shd w:val="clear" w:color="auto" w:fill="FFFFFF"/>
        <w:adjustRightInd w:val="0"/>
        <w:snapToGrid w:val="0"/>
        <w:spacing w:line="520" w:lineRule="exact"/>
        <w:ind w:firstLineChars="200" w:firstLine="560"/>
        <w:rPr>
          <w:rFonts w:asciiTheme="minorEastAsia" w:hAnsiTheme="minorEastAsia" w:cs="宋体"/>
          <w:snapToGrid w:val="0"/>
          <w:kern w:val="0"/>
          <w:sz w:val="28"/>
          <w:szCs w:val="28"/>
        </w:rPr>
      </w:pPr>
      <w:r w:rsidRPr="002F51E0">
        <w:rPr>
          <w:rFonts w:asciiTheme="minorEastAsia" w:hAnsiTheme="minorEastAsia" w:cs="宋体" w:hint="eastAsia"/>
          <w:snapToGrid w:val="0"/>
          <w:kern w:val="0"/>
          <w:sz w:val="28"/>
          <w:szCs w:val="28"/>
        </w:rPr>
        <w:t>1、评价组</w:t>
      </w:r>
      <w:r w:rsidR="00962EA1" w:rsidRPr="002F51E0">
        <w:rPr>
          <w:rFonts w:asciiTheme="minorEastAsia" w:hAnsiTheme="minorEastAsia" w:cs="宋体" w:hint="eastAsia"/>
          <w:snapToGrid w:val="0"/>
          <w:kern w:val="0"/>
          <w:sz w:val="28"/>
          <w:szCs w:val="28"/>
        </w:rPr>
        <w:t>听取项目实施单位</w:t>
      </w:r>
      <w:r w:rsidR="003B001A">
        <w:rPr>
          <w:rFonts w:asciiTheme="minorEastAsia" w:hAnsiTheme="minorEastAsia" w:cs="仿宋_GB2312" w:hint="eastAsia"/>
          <w:sz w:val="28"/>
          <w:szCs w:val="28"/>
        </w:rPr>
        <w:t>零陵区环卫和园林服务中心</w:t>
      </w:r>
      <w:r w:rsidRPr="002F51E0">
        <w:rPr>
          <w:rFonts w:asciiTheme="minorEastAsia" w:hAnsiTheme="minorEastAsia" w:cs="宋体" w:hint="eastAsia"/>
          <w:snapToGrid w:val="0"/>
          <w:kern w:val="0"/>
          <w:sz w:val="28"/>
          <w:szCs w:val="28"/>
        </w:rPr>
        <w:t>情况介绍后，制定评价方案和评价指标体系。</w:t>
      </w:r>
    </w:p>
    <w:p w14:paraId="39614851" w14:textId="77777777" w:rsidR="00D21AE4" w:rsidRPr="002F51E0" w:rsidRDefault="005E67E2" w:rsidP="008F607D">
      <w:pPr>
        <w:shd w:val="clear" w:color="auto" w:fill="FFFFFF"/>
        <w:adjustRightInd w:val="0"/>
        <w:snapToGrid w:val="0"/>
        <w:spacing w:line="520" w:lineRule="exact"/>
        <w:ind w:firstLineChars="200" w:firstLine="560"/>
        <w:rPr>
          <w:rFonts w:asciiTheme="minorEastAsia" w:hAnsiTheme="minorEastAsia" w:cs="宋体"/>
          <w:snapToGrid w:val="0"/>
          <w:kern w:val="0"/>
          <w:sz w:val="28"/>
          <w:szCs w:val="28"/>
        </w:rPr>
      </w:pPr>
      <w:r w:rsidRPr="002F51E0">
        <w:rPr>
          <w:rFonts w:asciiTheme="minorEastAsia" w:hAnsiTheme="minorEastAsia" w:cs="宋体" w:hint="eastAsia"/>
          <w:snapToGrid w:val="0"/>
          <w:kern w:val="0"/>
          <w:sz w:val="28"/>
          <w:szCs w:val="28"/>
        </w:rPr>
        <w:t>2、检查财务会计资料，详细审核</w:t>
      </w:r>
      <w:r w:rsidR="008F602C" w:rsidRPr="002F51E0">
        <w:rPr>
          <w:rFonts w:asciiTheme="minorEastAsia" w:hAnsiTheme="minorEastAsia" w:hint="eastAsia"/>
          <w:bCs/>
          <w:sz w:val="28"/>
          <w:szCs w:val="28"/>
        </w:rPr>
        <w:t>2020年度项目资金</w:t>
      </w:r>
      <w:r w:rsidR="009D7F79" w:rsidRPr="002F51E0">
        <w:rPr>
          <w:rFonts w:asciiTheme="minorEastAsia" w:hAnsiTheme="minorEastAsia" w:hint="eastAsia"/>
          <w:sz w:val="28"/>
          <w:szCs w:val="28"/>
        </w:rPr>
        <w:t>到位、拨付使用及</w:t>
      </w:r>
      <w:r w:rsidR="00325CFB" w:rsidRPr="002F51E0">
        <w:rPr>
          <w:rFonts w:asciiTheme="minorEastAsia" w:hAnsiTheme="minorEastAsia" w:hint="eastAsia"/>
          <w:sz w:val="28"/>
          <w:szCs w:val="28"/>
        </w:rPr>
        <w:t>收支</w:t>
      </w:r>
      <w:r w:rsidR="009D7F79" w:rsidRPr="002F51E0">
        <w:rPr>
          <w:rFonts w:asciiTheme="minorEastAsia" w:hAnsiTheme="minorEastAsia" w:hint="eastAsia"/>
          <w:sz w:val="28"/>
          <w:szCs w:val="28"/>
        </w:rPr>
        <w:t>结</w:t>
      </w:r>
      <w:r w:rsidR="00325CFB" w:rsidRPr="002F51E0">
        <w:rPr>
          <w:rFonts w:asciiTheme="minorEastAsia" w:hAnsiTheme="minorEastAsia" w:hint="eastAsia"/>
          <w:sz w:val="28"/>
          <w:szCs w:val="28"/>
        </w:rPr>
        <w:t>余</w:t>
      </w:r>
      <w:r w:rsidR="009D7F79" w:rsidRPr="002F51E0">
        <w:rPr>
          <w:rFonts w:asciiTheme="minorEastAsia" w:hAnsiTheme="minorEastAsia" w:hint="eastAsia"/>
          <w:sz w:val="28"/>
          <w:szCs w:val="28"/>
        </w:rPr>
        <w:t>情况，</w:t>
      </w:r>
      <w:r w:rsidR="002638E8" w:rsidRPr="002F51E0">
        <w:rPr>
          <w:rFonts w:asciiTheme="minorEastAsia" w:hAnsiTheme="minorEastAsia" w:hint="eastAsia"/>
          <w:sz w:val="28"/>
          <w:szCs w:val="28"/>
        </w:rPr>
        <w:t>了解</w:t>
      </w:r>
      <w:r w:rsidR="00325CFB" w:rsidRPr="002F51E0">
        <w:rPr>
          <w:rFonts w:asciiTheme="minorEastAsia" w:hAnsiTheme="minorEastAsia" w:cs="宋体" w:hint="eastAsia"/>
          <w:snapToGrid w:val="0"/>
          <w:kern w:val="0"/>
          <w:sz w:val="28"/>
          <w:szCs w:val="28"/>
        </w:rPr>
        <w:t>项目确定与资金支付</w:t>
      </w:r>
      <w:r w:rsidRPr="002F51E0">
        <w:rPr>
          <w:rFonts w:asciiTheme="minorEastAsia" w:hAnsiTheme="minorEastAsia" w:cs="宋体" w:hint="eastAsia"/>
          <w:snapToGrid w:val="0"/>
          <w:kern w:val="0"/>
          <w:sz w:val="28"/>
          <w:szCs w:val="28"/>
        </w:rPr>
        <w:t>的合法</w:t>
      </w:r>
      <w:r w:rsidR="00162BC0" w:rsidRPr="002F51E0">
        <w:rPr>
          <w:rFonts w:asciiTheme="minorEastAsia" w:hAnsiTheme="minorEastAsia" w:cs="宋体" w:hint="eastAsia"/>
          <w:snapToGrid w:val="0"/>
          <w:kern w:val="0"/>
          <w:sz w:val="28"/>
          <w:szCs w:val="28"/>
        </w:rPr>
        <w:t>与</w:t>
      </w:r>
      <w:r w:rsidRPr="002F51E0">
        <w:rPr>
          <w:rFonts w:asciiTheme="minorEastAsia" w:hAnsiTheme="minorEastAsia" w:cs="宋体" w:hint="eastAsia"/>
          <w:snapToGrid w:val="0"/>
          <w:kern w:val="0"/>
          <w:sz w:val="28"/>
          <w:szCs w:val="28"/>
        </w:rPr>
        <w:t>合规性。</w:t>
      </w:r>
    </w:p>
    <w:p w14:paraId="64202A5C" w14:textId="77777777" w:rsidR="00D21AE4" w:rsidRPr="002F51E0" w:rsidRDefault="005E67E2" w:rsidP="008F607D">
      <w:pPr>
        <w:shd w:val="clear" w:color="auto" w:fill="FFFFFF"/>
        <w:adjustRightInd w:val="0"/>
        <w:snapToGrid w:val="0"/>
        <w:spacing w:line="520" w:lineRule="exact"/>
        <w:ind w:firstLineChars="200" w:firstLine="560"/>
        <w:rPr>
          <w:rFonts w:asciiTheme="minorEastAsia" w:hAnsiTheme="minorEastAsia" w:cs="宋体"/>
          <w:snapToGrid w:val="0"/>
          <w:kern w:val="0"/>
          <w:sz w:val="28"/>
          <w:szCs w:val="28"/>
        </w:rPr>
      </w:pPr>
      <w:r w:rsidRPr="002F51E0">
        <w:rPr>
          <w:rFonts w:asciiTheme="minorEastAsia" w:hAnsiTheme="minorEastAsia" w:cs="宋体" w:hint="eastAsia"/>
          <w:snapToGrid w:val="0"/>
          <w:kern w:val="0"/>
          <w:sz w:val="28"/>
          <w:szCs w:val="28"/>
        </w:rPr>
        <w:t>3、检查内部控制制度是否建立、齐全，并进行控制测试，评判制度设计的合理性、执行的有效性。</w:t>
      </w:r>
    </w:p>
    <w:p w14:paraId="4105EA95" w14:textId="77777777" w:rsidR="00D21AE4" w:rsidRPr="002F51E0" w:rsidRDefault="005E67E2" w:rsidP="008F607D">
      <w:pPr>
        <w:shd w:val="clear" w:color="auto" w:fill="FFFFFF"/>
        <w:adjustRightInd w:val="0"/>
        <w:snapToGrid w:val="0"/>
        <w:spacing w:line="520" w:lineRule="exact"/>
        <w:ind w:firstLineChars="200" w:firstLine="552"/>
        <w:rPr>
          <w:rFonts w:asciiTheme="minorEastAsia" w:hAnsiTheme="minorEastAsia" w:cs="宋体"/>
          <w:snapToGrid w:val="0"/>
          <w:spacing w:val="-2"/>
          <w:kern w:val="0"/>
          <w:sz w:val="28"/>
          <w:szCs w:val="28"/>
        </w:rPr>
      </w:pPr>
      <w:r w:rsidRPr="002F51E0">
        <w:rPr>
          <w:rFonts w:asciiTheme="minorEastAsia" w:hAnsiTheme="minorEastAsia" w:cs="宋体" w:hint="eastAsia"/>
          <w:snapToGrid w:val="0"/>
          <w:spacing w:val="-2"/>
          <w:kern w:val="0"/>
          <w:sz w:val="28"/>
          <w:szCs w:val="28"/>
        </w:rPr>
        <w:t>4、评价人员</w:t>
      </w:r>
      <w:r w:rsidR="00A20AC6" w:rsidRPr="002F51E0">
        <w:rPr>
          <w:rFonts w:asciiTheme="minorEastAsia" w:hAnsiTheme="minorEastAsia" w:cs="宋体" w:hint="eastAsia"/>
          <w:snapToGrid w:val="0"/>
          <w:spacing w:val="-2"/>
          <w:kern w:val="0"/>
          <w:sz w:val="28"/>
          <w:szCs w:val="28"/>
        </w:rPr>
        <w:t>随机到河西垃圾站</w:t>
      </w:r>
      <w:r w:rsidR="000264C6">
        <w:rPr>
          <w:rFonts w:asciiTheme="minorEastAsia" w:hAnsiTheme="minorEastAsia" w:cs="宋体" w:hint="eastAsia"/>
          <w:snapToGrid w:val="0"/>
          <w:spacing w:val="-2"/>
          <w:kern w:val="0"/>
          <w:sz w:val="28"/>
          <w:szCs w:val="28"/>
        </w:rPr>
        <w:t>、</w:t>
      </w:r>
      <w:r w:rsidR="00A20AC6" w:rsidRPr="002F51E0">
        <w:rPr>
          <w:rFonts w:asciiTheme="minorEastAsia" w:hAnsiTheme="minorEastAsia" w:cs="宋体" w:hint="eastAsia"/>
          <w:snapToGrid w:val="0"/>
          <w:spacing w:val="-2"/>
          <w:kern w:val="0"/>
          <w:sz w:val="28"/>
          <w:szCs w:val="28"/>
        </w:rPr>
        <w:t>相</w:t>
      </w:r>
      <w:r w:rsidR="000264C6">
        <w:rPr>
          <w:rFonts w:asciiTheme="minorEastAsia" w:hAnsiTheme="minorEastAsia" w:cs="宋体" w:hint="eastAsia"/>
          <w:snapToGrid w:val="0"/>
          <w:spacing w:val="-2"/>
          <w:kern w:val="0"/>
          <w:sz w:val="28"/>
          <w:szCs w:val="28"/>
        </w:rPr>
        <w:t>邻</w:t>
      </w:r>
      <w:r w:rsidR="00A20AC6" w:rsidRPr="002F51E0">
        <w:rPr>
          <w:rFonts w:asciiTheme="minorEastAsia" w:hAnsiTheme="minorEastAsia" w:cs="宋体" w:hint="eastAsia"/>
          <w:snapToGrid w:val="0"/>
          <w:spacing w:val="-2"/>
          <w:kern w:val="0"/>
          <w:sz w:val="28"/>
          <w:szCs w:val="28"/>
        </w:rPr>
        <w:t>公厕</w:t>
      </w:r>
      <w:r w:rsidR="00ED5F66" w:rsidRPr="002F51E0">
        <w:rPr>
          <w:rFonts w:asciiTheme="minorEastAsia" w:hAnsiTheme="minorEastAsia" w:cs="宋体" w:hint="eastAsia"/>
          <w:snapToGrid w:val="0"/>
          <w:spacing w:val="-2"/>
          <w:kern w:val="0"/>
          <w:sz w:val="28"/>
          <w:szCs w:val="28"/>
        </w:rPr>
        <w:t>，到</w:t>
      </w:r>
      <w:r w:rsidR="000264C6">
        <w:rPr>
          <w:rFonts w:asciiTheme="minorEastAsia" w:hAnsiTheme="minorEastAsia" w:hint="eastAsia"/>
          <w:sz w:val="28"/>
          <w:szCs w:val="28"/>
        </w:rPr>
        <w:t>城</w:t>
      </w:r>
      <w:r w:rsidR="000264C6" w:rsidRPr="00EC1979">
        <w:rPr>
          <w:rFonts w:asciiTheme="minorEastAsia" w:hAnsiTheme="minorEastAsia" w:hint="eastAsia"/>
          <w:sz w:val="28"/>
          <w:szCs w:val="28"/>
        </w:rPr>
        <w:t>区</w:t>
      </w:r>
      <w:r w:rsidR="000264C6">
        <w:rPr>
          <w:rFonts w:asciiTheme="minorEastAsia" w:hAnsiTheme="minorEastAsia" w:hint="eastAsia"/>
          <w:sz w:val="28"/>
          <w:szCs w:val="28"/>
        </w:rPr>
        <w:t>环卫作业市场化服务</w:t>
      </w:r>
      <w:r w:rsidR="000264C6" w:rsidRPr="002F51E0">
        <w:rPr>
          <w:rFonts w:asciiTheme="minorEastAsia" w:hAnsiTheme="minorEastAsia" w:cs="宋体" w:hint="eastAsia"/>
          <w:snapToGrid w:val="0"/>
          <w:spacing w:val="-2"/>
          <w:kern w:val="0"/>
          <w:sz w:val="28"/>
          <w:szCs w:val="28"/>
        </w:rPr>
        <w:t>中标</w:t>
      </w:r>
      <w:r w:rsidR="000264C6">
        <w:rPr>
          <w:rFonts w:asciiTheme="minorEastAsia" w:hAnsiTheme="minorEastAsia" w:cs="宋体" w:hint="eastAsia"/>
          <w:snapToGrid w:val="0"/>
          <w:spacing w:val="-2"/>
          <w:kern w:val="0"/>
          <w:sz w:val="28"/>
          <w:szCs w:val="28"/>
        </w:rPr>
        <w:t>单位——</w:t>
      </w:r>
      <w:r w:rsidR="00A20AC6" w:rsidRPr="002F51E0">
        <w:rPr>
          <w:rFonts w:asciiTheme="minorEastAsia" w:hAnsiTheme="minorEastAsia" w:cs="宋体" w:hint="eastAsia"/>
          <w:snapToGrid w:val="0"/>
          <w:spacing w:val="-2"/>
          <w:kern w:val="0"/>
          <w:sz w:val="28"/>
          <w:szCs w:val="28"/>
        </w:rPr>
        <w:t>湖南美中环境物业管理有限公司</w:t>
      </w:r>
      <w:r w:rsidR="00ED5F66" w:rsidRPr="002F51E0">
        <w:rPr>
          <w:rFonts w:asciiTheme="minorEastAsia" w:hAnsiTheme="minorEastAsia" w:cs="宋体" w:hint="eastAsia"/>
          <w:snapToGrid w:val="0"/>
          <w:spacing w:val="-2"/>
          <w:kern w:val="0"/>
          <w:sz w:val="28"/>
          <w:szCs w:val="28"/>
        </w:rPr>
        <w:t>项目</w:t>
      </w:r>
      <w:r w:rsidR="00951ED3">
        <w:rPr>
          <w:rFonts w:asciiTheme="minorEastAsia" w:hAnsiTheme="minorEastAsia" w:cs="宋体" w:hint="eastAsia"/>
          <w:snapToGrid w:val="0"/>
          <w:spacing w:val="-2"/>
          <w:kern w:val="0"/>
          <w:sz w:val="28"/>
          <w:szCs w:val="28"/>
        </w:rPr>
        <w:t>部</w:t>
      </w:r>
      <w:r w:rsidR="00951ED3" w:rsidRPr="002F51E0">
        <w:rPr>
          <w:rFonts w:asciiTheme="minorEastAsia" w:hAnsiTheme="minorEastAsia" w:cs="宋体" w:hint="eastAsia"/>
          <w:snapToGrid w:val="0"/>
          <w:spacing w:val="-2"/>
          <w:kern w:val="0"/>
          <w:sz w:val="28"/>
          <w:szCs w:val="28"/>
        </w:rPr>
        <w:t>及</w:t>
      </w:r>
      <w:r w:rsidR="00A20AC6" w:rsidRPr="002F51E0">
        <w:rPr>
          <w:rFonts w:asciiTheme="minorEastAsia" w:hAnsiTheme="minorEastAsia" w:cs="宋体" w:hint="eastAsia"/>
          <w:snapToGrid w:val="0"/>
          <w:spacing w:val="-2"/>
          <w:kern w:val="0"/>
          <w:sz w:val="28"/>
          <w:szCs w:val="28"/>
        </w:rPr>
        <w:t>作业现场</w:t>
      </w:r>
      <w:r w:rsidR="000264C6">
        <w:rPr>
          <w:rFonts w:asciiTheme="minorEastAsia" w:hAnsiTheme="minorEastAsia" w:cs="宋体" w:hint="eastAsia"/>
          <w:snapToGrid w:val="0"/>
          <w:spacing w:val="-2"/>
          <w:kern w:val="0"/>
          <w:sz w:val="28"/>
          <w:szCs w:val="28"/>
        </w:rPr>
        <w:t>，</w:t>
      </w:r>
      <w:r w:rsidRPr="002F51E0">
        <w:rPr>
          <w:rFonts w:asciiTheme="minorEastAsia" w:hAnsiTheme="minorEastAsia" w:cs="宋体" w:hint="eastAsia"/>
          <w:snapToGrid w:val="0"/>
          <w:spacing w:val="-2"/>
          <w:kern w:val="0"/>
          <w:sz w:val="28"/>
          <w:szCs w:val="28"/>
        </w:rPr>
        <w:t>了解</w:t>
      </w:r>
      <w:r w:rsidR="00962EA1" w:rsidRPr="002F51E0">
        <w:rPr>
          <w:rFonts w:asciiTheme="minorEastAsia" w:hAnsiTheme="minorEastAsia" w:cs="宋体" w:hint="eastAsia"/>
          <w:snapToGrid w:val="0"/>
          <w:spacing w:val="-2"/>
          <w:kern w:val="0"/>
          <w:sz w:val="28"/>
          <w:szCs w:val="28"/>
        </w:rPr>
        <w:t>项目</w:t>
      </w:r>
      <w:r w:rsidR="00A20AC6" w:rsidRPr="002F51E0">
        <w:rPr>
          <w:rFonts w:asciiTheme="minorEastAsia" w:hAnsiTheme="minorEastAsia" w:cs="宋体" w:hint="eastAsia"/>
          <w:snapToGrid w:val="0"/>
          <w:spacing w:val="-2"/>
          <w:kern w:val="0"/>
          <w:sz w:val="28"/>
          <w:szCs w:val="28"/>
        </w:rPr>
        <w:t>作业情况</w:t>
      </w:r>
      <w:r w:rsidR="00951ED3">
        <w:rPr>
          <w:rFonts w:asciiTheme="minorEastAsia" w:hAnsiTheme="minorEastAsia" w:cs="宋体" w:hint="eastAsia"/>
          <w:snapToGrid w:val="0"/>
          <w:spacing w:val="-2"/>
          <w:kern w:val="0"/>
          <w:sz w:val="28"/>
          <w:szCs w:val="28"/>
        </w:rPr>
        <w:t>、</w:t>
      </w:r>
      <w:r w:rsidR="004410E2" w:rsidRPr="002F51E0">
        <w:rPr>
          <w:rFonts w:asciiTheme="minorEastAsia" w:hAnsiTheme="minorEastAsia" w:cs="宋体" w:hint="eastAsia"/>
          <w:snapToGrid w:val="0"/>
          <w:spacing w:val="-2"/>
          <w:kern w:val="0"/>
          <w:sz w:val="28"/>
          <w:szCs w:val="28"/>
        </w:rPr>
        <w:t>责任目标、</w:t>
      </w:r>
      <w:r w:rsidR="009114A1" w:rsidRPr="002F51E0">
        <w:rPr>
          <w:rFonts w:asciiTheme="minorEastAsia" w:hAnsiTheme="minorEastAsia" w:cs="宋体" w:hint="eastAsia"/>
          <w:snapToGrid w:val="0"/>
          <w:spacing w:val="-2"/>
          <w:kern w:val="0"/>
          <w:sz w:val="28"/>
          <w:szCs w:val="28"/>
        </w:rPr>
        <w:t>资金</w:t>
      </w:r>
      <w:r w:rsidR="004410E2" w:rsidRPr="002F51E0">
        <w:rPr>
          <w:rFonts w:asciiTheme="minorEastAsia" w:hAnsiTheme="minorEastAsia" w:cs="宋体" w:hint="eastAsia"/>
          <w:snapToGrid w:val="0"/>
          <w:spacing w:val="-2"/>
          <w:kern w:val="0"/>
          <w:sz w:val="28"/>
          <w:szCs w:val="28"/>
        </w:rPr>
        <w:t>到账情况，了解项目资金对城市保洁环境美化所</w:t>
      </w:r>
      <w:r w:rsidRPr="002F51E0">
        <w:rPr>
          <w:rFonts w:asciiTheme="minorEastAsia" w:hAnsiTheme="minorEastAsia" w:cs="宋体" w:hint="eastAsia"/>
          <w:snapToGrid w:val="0"/>
          <w:spacing w:val="-2"/>
          <w:kern w:val="0"/>
          <w:sz w:val="28"/>
          <w:szCs w:val="28"/>
        </w:rPr>
        <w:t>达到的</w:t>
      </w:r>
      <w:r w:rsidR="004410E2" w:rsidRPr="002F51E0">
        <w:rPr>
          <w:rFonts w:asciiTheme="minorEastAsia" w:hAnsiTheme="minorEastAsia" w:cs="宋体" w:hint="eastAsia"/>
          <w:snapToGrid w:val="0"/>
          <w:spacing w:val="-2"/>
          <w:kern w:val="0"/>
          <w:sz w:val="28"/>
          <w:szCs w:val="28"/>
        </w:rPr>
        <w:t>效益</w:t>
      </w:r>
      <w:r w:rsidR="0099462C" w:rsidRPr="002F51E0">
        <w:rPr>
          <w:rFonts w:asciiTheme="minorEastAsia" w:hAnsiTheme="minorEastAsia" w:cs="宋体" w:hint="eastAsia"/>
          <w:snapToGrid w:val="0"/>
          <w:spacing w:val="-2"/>
          <w:kern w:val="0"/>
          <w:sz w:val="28"/>
          <w:szCs w:val="28"/>
        </w:rPr>
        <w:t>、</w:t>
      </w:r>
      <w:r w:rsidR="004410E2" w:rsidRPr="002F51E0">
        <w:rPr>
          <w:rFonts w:asciiTheme="minorEastAsia" w:hAnsiTheme="minorEastAsia" w:cs="宋体" w:hint="eastAsia"/>
          <w:snapToGrid w:val="0"/>
          <w:spacing w:val="-2"/>
          <w:kern w:val="0"/>
          <w:sz w:val="28"/>
          <w:szCs w:val="28"/>
        </w:rPr>
        <w:t>保洁覆盖</w:t>
      </w:r>
      <w:r w:rsidR="0099462C" w:rsidRPr="002F51E0">
        <w:rPr>
          <w:rFonts w:asciiTheme="minorEastAsia" w:hAnsiTheme="minorEastAsia" w:cs="宋体" w:hint="eastAsia"/>
          <w:snapToGrid w:val="0"/>
          <w:spacing w:val="-2"/>
          <w:kern w:val="0"/>
          <w:sz w:val="28"/>
          <w:szCs w:val="28"/>
        </w:rPr>
        <w:t>和民众对</w:t>
      </w:r>
      <w:r w:rsidR="00951ED3">
        <w:rPr>
          <w:rFonts w:asciiTheme="minorEastAsia" w:hAnsiTheme="minorEastAsia" w:cs="宋体" w:hint="eastAsia"/>
          <w:snapToGrid w:val="0"/>
          <w:spacing w:val="-2"/>
          <w:kern w:val="0"/>
          <w:sz w:val="28"/>
          <w:szCs w:val="28"/>
        </w:rPr>
        <w:t>该项</w:t>
      </w:r>
      <w:r w:rsidR="0099462C" w:rsidRPr="002F51E0">
        <w:rPr>
          <w:rFonts w:asciiTheme="minorEastAsia" w:hAnsiTheme="minorEastAsia" w:cs="宋体" w:hint="eastAsia"/>
          <w:snapToGrid w:val="0"/>
          <w:spacing w:val="-2"/>
          <w:kern w:val="0"/>
          <w:sz w:val="28"/>
          <w:szCs w:val="28"/>
        </w:rPr>
        <w:t>工作</w:t>
      </w:r>
      <w:r w:rsidRPr="002F51E0">
        <w:rPr>
          <w:rFonts w:asciiTheme="minorEastAsia" w:hAnsiTheme="minorEastAsia" w:cs="宋体" w:hint="eastAsia"/>
          <w:snapToGrid w:val="0"/>
          <w:spacing w:val="-2"/>
          <w:kern w:val="0"/>
          <w:sz w:val="28"/>
          <w:szCs w:val="28"/>
        </w:rPr>
        <w:t>满意度情况。本次评价共发放社会问卷调查</w:t>
      </w:r>
      <w:r w:rsidR="000264C6">
        <w:rPr>
          <w:rFonts w:asciiTheme="minorEastAsia" w:hAnsiTheme="minorEastAsia" w:cs="宋体" w:hint="eastAsia"/>
          <w:snapToGrid w:val="0"/>
          <w:spacing w:val="-2"/>
          <w:kern w:val="0"/>
          <w:sz w:val="28"/>
          <w:szCs w:val="28"/>
        </w:rPr>
        <w:t>3</w:t>
      </w:r>
      <w:r w:rsidR="000264C6">
        <w:rPr>
          <w:rFonts w:asciiTheme="minorEastAsia" w:hAnsiTheme="minorEastAsia" w:cs="宋体"/>
          <w:snapToGrid w:val="0"/>
          <w:spacing w:val="-2"/>
          <w:kern w:val="0"/>
          <w:sz w:val="28"/>
          <w:szCs w:val="28"/>
        </w:rPr>
        <w:t>0</w:t>
      </w:r>
      <w:r w:rsidRPr="002F51E0">
        <w:rPr>
          <w:rFonts w:asciiTheme="minorEastAsia" w:hAnsiTheme="minorEastAsia" w:cs="宋体" w:hint="eastAsia"/>
          <w:snapToGrid w:val="0"/>
          <w:spacing w:val="-2"/>
          <w:kern w:val="0"/>
          <w:sz w:val="28"/>
          <w:szCs w:val="28"/>
        </w:rPr>
        <w:t>份，收回</w:t>
      </w:r>
      <w:r w:rsidR="00962EA1" w:rsidRPr="002F51E0">
        <w:rPr>
          <w:rFonts w:asciiTheme="minorEastAsia" w:hAnsiTheme="minorEastAsia" w:cs="宋体" w:hint="eastAsia"/>
          <w:snapToGrid w:val="0"/>
          <w:spacing w:val="-2"/>
          <w:kern w:val="0"/>
          <w:sz w:val="28"/>
          <w:szCs w:val="28"/>
        </w:rPr>
        <w:t>2</w:t>
      </w:r>
      <w:r w:rsidR="00BA1C52">
        <w:rPr>
          <w:rFonts w:asciiTheme="minorEastAsia" w:hAnsiTheme="minorEastAsia" w:cs="宋体"/>
          <w:snapToGrid w:val="0"/>
          <w:spacing w:val="-2"/>
          <w:kern w:val="0"/>
          <w:sz w:val="28"/>
          <w:szCs w:val="28"/>
        </w:rPr>
        <w:t>6</w:t>
      </w:r>
      <w:r w:rsidRPr="002F51E0">
        <w:rPr>
          <w:rFonts w:asciiTheme="minorEastAsia" w:hAnsiTheme="minorEastAsia" w:cs="宋体" w:hint="eastAsia"/>
          <w:snapToGrid w:val="0"/>
          <w:spacing w:val="-2"/>
          <w:kern w:val="0"/>
          <w:sz w:val="28"/>
          <w:szCs w:val="28"/>
        </w:rPr>
        <w:t>份。</w:t>
      </w:r>
    </w:p>
    <w:p w14:paraId="1B0523D5" w14:textId="4019D072" w:rsidR="00D21AE4" w:rsidRPr="002F51E0" w:rsidRDefault="005E67E2" w:rsidP="008F607D">
      <w:pPr>
        <w:shd w:val="clear" w:color="auto" w:fill="FFFFFF"/>
        <w:adjustRightInd w:val="0"/>
        <w:snapToGrid w:val="0"/>
        <w:spacing w:line="520" w:lineRule="exact"/>
        <w:ind w:firstLineChars="200" w:firstLine="560"/>
        <w:rPr>
          <w:rFonts w:asciiTheme="minorEastAsia" w:hAnsiTheme="minorEastAsia" w:cs="宋体"/>
          <w:b/>
          <w:kern w:val="0"/>
          <w:sz w:val="28"/>
          <w:szCs w:val="28"/>
        </w:rPr>
      </w:pPr>
      <w:r w:rsidRPr="002F51E0">
        <w:rPr>
          <w:rFonts w:asciiTheme="minorEastAsia" w:hAnsiTheme="minorEastAsia" w:cs="宋体" w:hint="eastAsia"/>
          <w:snapToGrid w:val="0"/>
          <w:kern w:val="0"/>
          <w:sz w:val="28"/>
          <w:szCs w:val="28"/>
        </w:rPr>
        <w:t>5</w:t>
      </w:r>
      <w:r w:rsidR="002638E8" w:rsidRPr="002F51E0">
        <w:rPr>
          <w:rFonts w:asciiTheme="minorEastAsia" w:hAnsiTheme="minorEastAsia" w:cs="宋体" w:hint="eastAsia"/>
          <w:snapToGrid w:val="0"/>
          <w:kern w:val="0"/>
          <w:sz w:val="28"/>
          <w:szCs w:val="28"/>
        </w:rPr>
        <w:t>、将上述评价工作得到的资料、数据</w:t>
      </w:r>
      <w:r w:rsidRPr="002F51E0">
        <w:rPr>
          <w:rFonts w:asciiTheme="minorEastAsia" w:hAnsiTheme="minorEastAsia" w:cs="宋体" w:hint="eastAsia"/>
          <w:snapToGrid w:val="0"/>
          <w:kern w:val="0"/>
          <w:sz w:val="28"/>
          <w:szCs w:val="28"/>
        </w:rPr>
        <w:t>情况对照评价指标体系，进行综合计分，得出初步评价结果，然后结合</w:t>
      </w:r>
      <w:r w:rsidR="003B001A">
        <w:rPr>
          <w:rFonts w:asciiTheme="minorEastAsia" w:hAnsiTheme="minorEastAsia" w:cs="仿宋_GB2312" w:hint="eastAsia"/>
          <w:sz w:val="28"/>
          <w:szCs w:val="28"/>
        </w:rPr>
        <w:t>零陵区环卫和园林服务中心</w:t>
      </w:r>
      <w:r w:rsidRPr="002F51E0">
        <w:rPr>
          <w:rFonts w:asciiTheme="minorEastAsia" w:hAnsiTheme="minorEastAsia" w:cs="宋体" w:hint="eastAsia"/>
          <w:snapToGrid w:val="0"/>
          <w:kern w:val="0"/>
          <w:sz w:val="28"/>
          <w:szCs w:val="28"/>
        </w:rPr>
        <w:t>的自评报告综合分析</w:t>
      </w:r>
      <w:r w:rsidR="0099462C" w:rsidRPr="002F51E0">
        <w:rPr>
          <w:rFonts w:asciiTheme="minorEastAsia" w:hAnsiTheme="minorEastAsia" w:cs="宋体" w:hint="eastAsia"/>
          <w:snapToGrid w:val="0"/>
          <w:kern w:val="0"/>
          <w:sz w:val="28"/>
          <w:szCs w:val="28"/>
        </w:rPr>
        <w:t>比较</w:t>
      </w:r>
      <w:r w:rsidRPr="002F51E0">
        <w:rPr>
          <w:rFonts w:asciiTheme="minorEastAsia" w:hAnsiTheme="minorEastAsia" w:cs="宋体" w:hint="eastAsia"/>
          <w:snapToGrid w:val="0"/>
          <w:kern w:val="0"/>
          <w:sz w:val="28"/>
          <w:szCs w:val="28"/>
        </w:rPr>
        <w:t>后，形成评价结论。</w:t>
      </w:r>
    </w:p>
    <w:p w14:paraId="2F3C63B8" w14:textId="77777777" w:rsidR="00D21AE4" w:rsidRPr="002F51E0" w:rsidRDefault="00121171" w:rsidP="005B0F9B">
      <w:pPr>
        <w:widowControl/>
        <w:shd w:val="clear" w:color="auto" w:fill="FFFFFF"/>
        <w:spacing w:beforeLines="25" w:before="78" w:afterLines="25" w:after="78" w:line="520" w:lineRule="exact"/>
        <w:ind w:firstLineChars="200" w:firstLine="562"/>
        <w:rPr>
          <w:rFonts w:ascii="黑体" w:eastAsia="黑体" w:hAnsi="黑体" w:cs="宋体"/>
          <w:b/>
          <w:kern w:val="0"/>
          <w:sz w:val="28"/>
          <w:szCs w:val="28"/>
        </w:rPr>
      </w:pPr>
      <w:r w:rsidRPr="002F51E0">
        <w:rPr>
          <w:rFonts w:ascii="黑体" w:eastAsia="黑体" w:hAnsi="黑体" w:cs="宋体" w:hint="eastAsia"/>
          <w:b/>
          <w:kern w:val="0"/>
          <w:sz w:val="28"/>
          <w:szCs w:val="28"/>
        </w:rPr>
        <w:t>五</w:t>
      </w:r>
      <w:r w:rsidR="005E67E2" w:rsidRPr="002F51E0">
        <w:rPr>
          <w:rFonts w:ascii="黑体" w:eastAsia="黑体" w:hAnsi="黑体" w:cs="宋体" w:hint="eastAsia"/>
          <w:b/>
          <w:kern w:val="0"/>
          <w:sz w:val="28"/>
          <w:szCs w:val="28"/>
        </w:rPr>
        <w:t>、</w:t>
      </w:r>
      <w:r w:rsidR="00112F03" w:rsidRPr="002F51E0">
        <w:rPr>
          <w:rFonts w:ascii="黑体" w:eastAsia="黑体" w:hAnsi="黑体" w:cs="宋体" w:hint="eastAsia"/>
          <w:b/>
          <w:kern w:val="0"/>
          <w:sz w:val="28"/>
          <w:szCs w:val="28"/>
        </w:rPr>
        <w:t>项目资金</w:t>
      </w:r>
      <w:r w:rsidR="005E67E2" w:rsidRPr="002F51E0">
        <w:rPr>
          <w:rFonts w:ascii="黑体" w:eastAsia="黑体" w:hAnsi="黑体" w:cs="宋体" w:hint="eastAsia"/>
          <w:b/>
          <w:kern w:val="0"/>
          <w:sz w:val="28"/>
          <w:szCs w:val="28"/>
        </w:rPr>
        <w:t>支出绩效实施情况</w:t>
      </w:r>
    </w:p>
    <w:p w14:paraId="3ACA4C4E" w14:textId="77777777" w:rsidR="00D21AE4" w:rsidRPr="002F51E0" w:rsidRDefault="00C3045C" w:rsidP="008F607D">
      <w:pPr>
        <w:shd w:val="clear" w:color="auto" w:fill="FFFFFF"/>
        <w:spacing w:line="520" w:lineRule="exact"/>
        <w:ind w:firstLineChars="200" w:firstLine="562"/>
        <w:rPr>
          <w:rFonts w:asciiTheme="minorEastAsia" w:hAnsiTheme="minorEastAsia" w:cs="宋体"/>
          <w:b/>
          <w:kern w:val="0"/>
          <w:sz w:val="28"/>
          <w:szCs w:val="28"/>
        </w:rPr>
      </w:pPr>
      <w:r w:rsidRPr="002F51E0">
        <w:rPr>
          <w:rFonts w:asciiTheme="minorEastAsia" w:hAnsiTheme="minorEastAsia" w:cs="宋体" w:hint="eastAsia"/>
          <w:b/>
          <w:kern w:val="0"/>
          <w:sz w:val="28"/>
          <w:szCs w:val="28"/>
        </w:rPr>
        <w:t>（一）</w:t>
      </w:r>
      <w:r w:rsidR="005E67E2" w:rsidRPr="002F51E0">
        <w:rPr>
          <w:rFonts w:asciiTheme="minorEastAsia" w:hAnsiTheme="minorEastAsia" w:cs="宋体" w:hint="eastAsia"/>
          <w:b/>
          <w:kern w:val="0"/>
          <w:sz w:val="28"/>
          <w:szCs w:val="28"/>
        </w:rPr>
        <w:t>绩效评价指标体系的制定</w:t>
      </w:r>
    </w:p>
    <w:p w14:paraId="7DDE2A98" w14:textId="35F5C813" w:rsidR="0072339A" w:rsidRPr="002F51E0" w:rsidRDefault="005E67E2" w:rsidP="008F607D">
      <w:pPr>
        <w:autoSpaceDE w:val="0"/>
        <w:autoSpaceDN w:val="0"/>
        <w:adjustRightInd w:val="0"/>
        <w:spacing w:line="520" w:lineRule="exact"/>
        <w:ind w:firstLineChars="200" w:firstLine="560"/>
        <w:rPr>
          <w:rFonts w:asciiTheme="minorEastAsia" w:hAnsiTheme="minorEastAsia" w:cs="仿宋_GB2312"/>
          <w:sz w:val="28"/>
          <w:szCs w:val="28"/>
        </w:rPr>
      </w:pPr>
      <w:r w:rsidRPr="002F51E0">
        <w:rPr>
          <w:rFonts w:asciiTheme="minorEastAsia" w:hAnsiTheme="minorEastAsia" w:cs="仿宋_GB2312" w:hint="eastAsia"/>
          <w:sz w:val="28"/>
          <w:szCs w:val="28"/>
        </w:rPr>
        <w:t>根据</w:t>
      </w:r>
      <w:r w:rsidR="00E83B5D" w:rsidRPr="002F51E0">
        <w:rPr>
          <w:rFonts w:asciiTheme="minorEastAsia" w:hAnsiTheme="minorEastAsia" w:cs="Arial" w:hint="eastAsia"/>
          <w:sz w:val="28"/>
          <w:szCs w:val="28"/>
          <w:lang w:val="zh-CN"/>
        </w:rPr>
        <w:t>《</w:t>
      </w:r>
      <w:r w:rsidR="00125DCD" w:rsidRPr="002F51E0">
        <w:rPr>
          <w:rFonts w:asciiTheme="minorEastAsia" w:hAnsiTheme="minorEastAsia" w:cs="Arial" w:hint="eastAsia"/>
          <w:sz w:val="28"/>
          <w:szCs w:val="28"/>
          <w:lang w:val="zh-CN"/>
        </w:rPr>
        <w:t>零陵区财政局关于开展</w:t>
      </w:r>
      <w:r w:rsidR="008F602C" w:rsidRPr="002F51E0">
        <w:rPr>
          <w:rFonts w:asciiTheme="minorEastAsia" w:hAnsiTheme="minorEastAsia" w:cs="Arial" w:hint="eastAsia"/>
          <w:sz w:val="28"/>
          <w:szCs w:val="28"/>
          <w:lang w:val="zh-CN"/>
        </w:rPr>
        <w:t>2020年度区城市环境卫生和园林绿化服务中心项目资金</w:t>
      </w:r>
      <w:r w:rsidR="00125DCD" w:rsidRPr="002F51E0">
        <w:rPr>
          <w:rFonts w:asciiTheme="minorEastAsia" w:hAnsiTheme="minorEastAsia" w:cs="Arial" w:hint="eastAsia"/>
          <w:sz w:val="28"/>
          <w:szCs w:val="28"/>
          <w:lang w:val="zh-CN"/>
        </w:rPr>
        <w:t>绩效评价的通知</w:t>
      </w:r>
      <w:r w:rsidR="00E83B5D" w:rsidRPr="002F51E0">
        <w:rPr>
          <w:rFonts w:asciiTheme="minorEastAsia" w:hAnsiTheme="minorEastAsia" w:cs="Arial" w:hint="eastAsia"/>
          <w:sz w:val="28"/>
          <w:szCs w:val="28"/>
          <w:lang w:val="zh-CN"/>
        </w:rPr>
        <w:t>》</w:t>
      </w:r>
      <w:r w:rsidRPr="002F51E0">
        <w:rPr>
          <w:rFonts w:asciiTheme="minorEastAsia" w:hAnsiTheme="minorEastAsia" w:cs="Arial" w:hint="eastAsia"/>
          <w:sz w:val="28"/>
          <w:szCs w:val="28"/>
          <w:lang w:val="zh-CN"/>
        </w:rPr>
        <w:t>等相关文件通知要求，评价组</w:t>
      </w:r>
      <w:r w:rsidRPr="002F51E0">
        <w:rPr>
          <w:rFonts w:asciiTheme="minorEastAsia" w:hAnsiTheme="minorEastAsia" w:cs="仿宋_GB2312" w:hint="eastAsia"/>
          <w:sz w:val="28"/>
          <w:szCs w:val="28"/>
        </w:rPr>
        <w:t>在</w:t>
      </w:r>
      <w:r w:rsidR="003B001A">
        <w:rPr>
          <w:rFonts w:asciiTheme="minorEastAsia" w:hAnsiTheme="minorEastAsia" w:cs="仿宋_GB2312" w:hint="eastAsia"/>
          <w:sz w:val="28"/>
          <w:szCs w:val="28"/>
        </w:rPr>
        <w:t>零陵区环卫和园林服务中心</w:t>
      </w:r>
      <w:r w:rsidRPr="002F51E0">
        <w:rPr>
          <w:rFonts w:asciiTheme="minorEastAsia" w:hAnsiTheme="minorEastAsia" w:cs="仿宋_GB2312" w:hint="eastAsia"/>
          <w:sz w:val="28"/>
          <w:szCs w:val="28"/>
        </w:rPr>
        <w:t>的协调配合下，</w:t>
      </w:r>
      <w:r w:rsidR="00112F03" w:rsidRPr="002F51E0">
        <w:rPr>
          <w:rFonts w:asciiTheme="minorEastAsia" w:hAnsiTheme="minorEastAsia" w:cs="仿宋_GB2312" w:hint="eastAsia"/>
          <w:sz w:val="28"/>
          <w:szCs w:val="28"/>
        </w:rPr>
        <w:t>针对</w:t>
      </w:r>
      <w:r w:rsidR="00D3446B" w:rsidRPr="002F51E0">
        <w:rPr>
          <w:rFonts w:asciiTheme="minorEastAsia" w:hAnsiTheme="minorEastAsia" w:cs="仿宋_GB2312" w:hint="eastAsia"/>
          <w:sz w:val="28"/>
          <w:szCs w:val="28"/>
        </w:rPr>
        <w:t>项目</w:t>
      </w:r>
      <w:r w:rsidR="00125DCD" w:rsidRPr="002F51E0">
        <w:rPr>
          <w:rFonts w:asciiTheme="minorEastAsia" w:hAnsiTheme="minorEastAsia" w:cs="仿宋_GB2312" w:hint="eastAsia"/>
          <w:sz w:val="28"/>
          <w:szCs w:val="28"/>
        </w:rPr>
        <w:t>资金</w:t>
      </w:r>
      <w:r w:rsidR="00D3446B" w:rsidRPr="002F51E0">
        <w:rPr>
          <w:rFonts w:asciiTheme="minorEastAsia" w:hAnsiTheme="minorEastAsia" w:cs="仿宋_GB2312" w:hint="eastAsia"/>
          <w:sz w:val="28"/>
          <w:szCs w:val="28"/>
        </w:rPr>
        <w:t>管理</w:t>
      </w:r>
      <w:r w:rsidR="00125DCD" w:rsidRPr="002F51E0">
        <w:rPr>
          <w:rFonts w:asciiTheme="minorEastAsia" w:hAnsiTheme="minorEastAsia" w:cs="仿宋_GB2312" w:hint="eastAsia"/>
          <w:sz w:val="28"/>
          <w:szCs w:val="28"/>
        </w:rPr>
        <w:t>与使用</w:t>
      </w:r>
      <w:r w:rsidR="00FA009C" w:rsidRPr="002F51E0">
        <w:rPr>
          <w:rFonts w:asciiTheme="minorEastAsia" w:hAnsiTheme="minorEastAsia" w:cs="仿宋_GB2312" w:hint="eastAsia"/>
          <w:sz w:val="28"/>
          <w:szCs w:val="28"/>
        </w:rPr>
        <w:t>过程</w:t>
      </w:r>
      <w:r w:rsidRPr="002F51E0">
        <w:rPr>
          <w:rFonts w:asciiTheme="minorEastAsia" w:hAnsiTheme="minorEastAsia" w:cs="仿宋_GB2312" w:hint="eastAsia"/>
          <w:sz w:val="28"/>
          <w:szCs w:val="28"/>
        </w:rPr>
        <w:t>的具体情况，制定了本次绩效评价指标体系。该指标体系</w:t>
      </w:r>
      <w:r w:rsidR="0072339A" w:rsidRPr="002F51E0">
        <w:rPr>
          <w:rFonts w:asciiTheme="minorEastAsia" w:hAnsiTheme="minorEastAsia" w:cs="仿宋_GB2312" w:hint="eastAsia"/>
          <w:sz w:val="28"/>
          <w:szCs w:val="28"/>
        </w:rPr>
        <w:t>分</w:t>
      </w:r>
      <w:r w:rsidR="002325BC" w:rsidRPr="002325BC">
        <w:rPr>
          <w:rFonts w:asciiTheme="minorEastAsia" w:hAnsiTheme="minorEastAsia" w:cs="仿宋_GB2312" w:hint="eastAsia"/>
          <w:sz w:val="28"/>
          <w:szCs w:val="28"/>
        </w:rPr>
        <w:t>决策</w:t>
      </w:r>
      <w:r w:rsidR="002325BC">
        <w:rPr>
          <w:rFonts w:asciiTheme="minorEastAsia" w:hAnsiTheme="minorEastAsia" w:cs="仿宋_GB2312" w:hint="eastAsia"/>
          <w:sz w:val="28"/>
          <w:szCs w:val="28"/>
        </w:rPr>
        <w:t>、</w:t>
      </w:r>
      <w:r w:rsidR="002325BC" w:rsidRPr="002325BC">
        <w:rPr>
          <w:rFonts w:asciiTheme="minorEastAsia" w:hAnsiTheme="minorEastAsia" w:cs="仿宋_GB2312" w:hint="eastAsia"/>
          <w:sz w:val="28"/>
          <w:szCs w:val="28"/>
        </w:rPr>
        <w:t>过程</w:t>
      </w:r>
      <w:r w:rsidR="002325BC">
        <w:rPr>
          <w:rFonts w:asciiTheme="minorEastAsia" w:hAnsiTheme="minorEastAsia" w:cs="仿宋_GB2312" w:hint="eastAsia"/>
          <w:sz w:val="28"/>
          <w:szCs w:val="28"/>
        </w:rPr>
        <w:t>、</w:t>
      </w:r>
      <w:r w:rsidR="002325BC" w:rsidRPr="002325BC">
        <w:rPr>
          <w:rFonts w:asciiTheme="minorEastAsia" w:hAnsiTheme="minorEastAsia" w:cs="仿宋_GB2312" w:hint="eastAsia"/>
          <w:sz w:val="28"/>
          <w:szCs w:val="28"/>
        </w:rPr>
        <w:t>产出</w:t>
      </w:r>
      <w:r w:rsidR="002325BC">
        <w:rPr>
          <w:rFonts w:asciiTheme="minorEastAsia" w:hAnsiTheme="minorEastAsia" w:cs="仿宋_GB2312" w:hint="eastAsia"/>
          <w:sz w:val="28"/>
          <w:szCs w:val="28"/>
        </w:rPr>
        <w:t>、</w:t>
      </w:r>
      <w:r w:rsidR="002325BC" w:rsidRPr="002325BC">
        <w:rPr>
          <w:rFonts w:asciiTheme="minorEastAsia" w:hAnsiTheme="minorEastAsia" w:cs="仿宋_GB2312" w:hint="eastAsia"/>
          <w:sz w:val="28"/>
          <w:szCs w:val="28"/>
        </w:rPr>
        <w:t>效益</w:t>
      </w:r>
      <w:r w:rsidR="00125DCD" w:rsidRPr="002F51E0">
        <w:rPr>
          <w:rFonts w:asciiTheme="minorEastAsia" w:hAnsiTheme="minorEastAsia" w:cs="仿宋_GB2312" w:hint="eastAsia"/>
          <w:sz w:val="28"/>
          <w:szCs w:val="28"/>
        </w:rPr>
        <w:t>四</w:t>
      </w:r>
      <w:r w:rsidR="0072339A" w:rsidRPr="002F51E0">
        <w:rPr>
          <w:rFonts w:asciiTheme="minorEastAsia" w:hAnsiTheme="minorEastAsia" w:cs="仿宋_GB2312" w:hint="eastAsia"/>
          <w:sz w:val="28"/>
          <w:szCs w:val="28"/>
        </w:rPr>
        <w:t>个指标部分</w:t>
      </w:r>
      <w:r w:rsidRPr="002F51E0">
        <w:rPr>
          <w:rFonts w:asciiTheme="minorEastAsia" w:hAnsiTheme="minorEastAsia" w:cs="仿宋_GB2312" w:hint="eastAsia"/>
          <w:sz w:val="28"/>
          <w:szCs w:val="28"/>
        </w:rPr>
        <w:t>，</w:t>
      </w:r>
      <w:r w:rsidR="00125DCD" w:rsidRPr="002F51E0">
        <w:rPr>
          <w:rFonts w:asciiTheme="minorEastAsia" w:hAnsiTheme="minorEastAsia" w:cs="仿宋_GB2312" w:hint="eastAsia"/>
          <w:sz w:val="28"/>
          <w:szCs w:val="28"/>
        </w:rPr>
        <w:t>四</w:t>
      </w:r>
      <w:r w:rsidR="002638E8" w:rsidRPr="002F51E0">
        <w:rPr>
          <w:rFonts w:asciiTheme="minorEastAsia" w:hAnsiTheme="minorEastAsia" w:cs="仿宋_GB2312" w:hint="eastAsia"/>
          <w:sz w:val="28"/>
          <w:szCs w:val="28"/>
        </w:rPr>
        <w:t>部分分别下设若干个一级指标、二级指标和三级指标。三级</w:t>
      </w:r>
      <w:r w:rsidRPr="002F51E0">
        <w:rPr>
          <w:rFonts w:asciiTheme="minorEastAsia" w:hAnsiTheme="minorEastAsia" w:cs="仿宋_GB2312" w:hint="eastAsia"/>
          <w:sz w:val="28"/>
          <w:szCs w:val="28"/>
        </w:rPr>
        <w:t>指标之间的关系是：前一级指标是后一级指标的归纳，后一级指标是前一级指标的细化。</w:t>
      </w:r>
    </w:p>
    <w:p w14:paraId="4F14F664" w14:textId="31AB4F5B" w:rsidR="00D21AE4" w:rsidRPr="002F51E0" w:rsidRDefault="005E67E2" w:rsidP="009B09F8">
      <w:pPr>
        <w:autoSpaceDE w:val="0"/>
        <w:autoSpaceDN w:val="0"/>
        <w:adjustRightInd w:val="0"/>
        <w:spacing w:line="540" w:lineRule="exact"/>
        <w:ind w:firstLineChars="200" w:firstLine="560"/>
        <w:rPr>
          <w:rFonts w:asciiTheme="minorEastAsia" w:hAnsiTheme="minorEastAsia" w:cs="仿宋_GB2312"/>
          <w:sz w:val="28"/>
          <w:szCs w:val="28"/>
        </w:rPr>
      </w:pPr>
      <w:r w:rsidRPr="002F51E0">
        <w:rPr>
          <w:rFonts w:asciiTheme="minorEastAsia" w:hAnsiTheme="minorEastAsia" w:cs="仿宋_GB2312" w:hint="eastAsia"/>
          <w:sz w:val="28"/>
          <w:szCs w:val="28"/>
        </w:rPr>
        <w:lastRenderedPageBreak/>
        <w:t>详见</w:t>
      </w:r>
      <w:r w:rsidR="00701F09" w:rsidRPr="002F51E0">
        <w:rPr>
          <w:rFonts w:asciiTheme="minorEastAsia" w:hAnsiTheme="minorEastAsia" w:cs="仿宋_GB2312" w:hint="eastAsia"/>
          <w:sz w:val="28"/>
          <w:szCs w:val="28"/>
        </w:rPr>
        <w:t>后</w:t>
      </w:r>
      <w:r w:rsidR="0099462C" w:rsidRPr="002F51E0">
        <w:rPr>
          <w:rFonts w:asciiTheme="minorEastAsia" w:hAnsiTheme="minorEastAsia" w:cs="仿宋_GB2312" w:hint="eastAsia"/>
          <w:sz w:val="28"/>
          <w:szCs w:val="28"/>
        </w:rPr>
        <w:t>附</w:t>
      </w:r>
      <w:r w:rsidR="00B264CC" w:rsidRPr="002F51E0">
        <w:rPr>
          <w:rFonts w:asciiTheme="minorEastAsia" w:hAnsiTheme="minorEastAsia" w:cs="仿宋_GB2312" w:hint="eastAsia"/>
          <w:sz w:val="28"/>
          <w:szCs w:val="28"/>
        </w:rPr>
        <w:t>“</w:t>
      </w:r>
      <w:r w:rsidR="003B001A">
        <w:rPr>
          <w:rFonts w:asciiTheme="minorEastAsia" w:hAnsiTheme="minorEastAsia" w:cs="仿宋_GB2312" w:hint="eastAsia"/>
          <w:sz w:val="28"/>
          <w:szCs w:val="28"/>
        </w:rPr>
        <w:t>零陵区环卫和园林服务中心</w:t>
      </w:r>
      <w:r w:rsidR="008F602C" w:rsidRPr="002F51E0">
        <w:rPr>
          <w:rFonts w:asciiTheme="minorEastAsia" w:hAnsiTheme="minorEastAsia" w:hint="eastAsia"/>
          <w:bCs/>
          <w:sz w:val="28"/>
          <w:szCs w:val="28"/>
        </w:rPr>
        <w:t>2020</w:t>
      </w:r>
      <w:r w:rsidR="00B107F8" w:rsidRPr="002F51E0">
        <w:rPr>
          <w:rFonts w:asciiTheme="minorEastAsia" w:hAnsiTheme="minorEastAsia" w:hint="eastAsia"/>
          <w:bCs/>
          <w:sz w:val="28"/>
          <w:szCs w:val="28"/>
        </w:rPr>
        <w:t>年度</w:t>
      </w:r>
      <w:r w:rsidR="008F602C" w:rsidRPr="002F51E0">
        <w:rPr>
          <w:rFonts w:asciiTheme="minorEastAsia" w:hAnsiTheme="minorEastAsia" w:hint="eastAsia"/>
          <w:bCs/>
          <w:sz w:val="28"/>
          <w:szCs w:val="28"/>
        </w:rPr>
        <w:t>项目资金</w:t>
      </w:r>
      <w:r w:rsidR="007204FD" w:rsidRPr="002F51E0">
        <w:rPr>
          <w:rFonts w:asciiTheme="minorEastAsia" w:hAnsiTheme="minorEastAsia" w:cs="仿宋_GB2312" w:hint="eastAsia"/>
          <w:sz w:val="28"/>
          <w:szCs w:val="28"/>
        </w:rPr>
        <w:t>绩效评价</w:t>
      </w:r>
      <w:r w:rsidR="00E048C7" w:rsidRPr="002F51E0">
        <w:rPr>
          <w:rFonts w:asciiTheme="minorEastAsia" w:hAnsiTheme="minorEastAsia" w:cs="仿宋_GB2312" w:hint="eastAsia"/>
          <w:sz w:val="28"/>
          <w:szCs w:val="28"/>
        </w:rPr>
        <w:t>评分</w:t>
      </w:r>
      <w:r w:rsidR="0099462C" w:rsidRPr="002F51E0">
        <w:rPr>
          <w:rFonts w:asciiTheme="minorEastAsia" w:hAnsiTheme="minorEastAsia" w:cs="仿宋_GB2312" w:hint="eastAsia"/>
          <w:sz w:val="28"/>
          <w:szCs w:val="28"/>
        </w:rPr>
        <w:t>表</w:t>
      </w:r>
      <w:r w:rsidR="00B264CC" w:rsidRPr="002F51E0">
        <w:rPr>
          <w:rFonts w:asciiTheme="minorEastAsia" w:hAnsiTheme="minorEastAsia" w:cs="仿宋_GB2312" w:hint="eastAsia"/>
          <w:sz w:val="28"/>
          <w:szCs w:val="28"/>
        </w:rPr>
        <w:t>”</w:t>
      </w:r>
      <w:r w:rsidR="0099462C" w:rsidRPr="002F51E0">
        <w:rPr>
          <w:rFonts w:asciiTheme="minorEastAsia" w:hAnsiTheme="minorEastAsia" w:cs="仿宋_GB2312" w:hint="eastAsia"/>
          <w:sz w:val="28"/>
          <w:szCs w:val="28"/>
        </w:rPr>
        <w:t>及相关指标体系</w:t>
      </w:r>
      <w:r w:rsidR="00A12BC8" w:rsidRPr="002F51E0">
        <w:rPr>
          <w:rFonts w:asciiTheme="minorEastAsia" w:hAnsiTheme="minorEastAsia" w:cs="仿宋_GB2312" w:hint="eastAsia"/>
          <w:sz w:val="28"/>
          <w:szCs w:val="28"/>
        </w:rPr>
        <w:t>。</w:t>
      </w:r>
    </w:p>
    <w:p w14:paraId="723D26D4" w14:textId="77777777" w:rsidR="00D21AE4" w:rsidRPr="002F51E0" w:rsidRDefault="00C3045C" w:rsidP="009B09F8">
      <w:pPr>
        <w:shd w:val="clear" w:color="auto" w:fill="FFFFFF"/>
        <w:spacing w:line="540" w:lineRule="exact"/>
        <w:ind w:firstLineChars="200" w:firstLine="562"/>
        <w:rPr>
          <w:rFonts w:asciiTheme="minorEastAsia" w:hAnsiTheme="minorEastAsia" w:cs="宋体"/>
          <w:b/>
          <w:kern w:val="0"/>
          <w:sz w:val="28"/>
          <w:szCs w:val="28"/>
        </w:rPr>
      </w:pPr>
      <w:r w:rsidRPr="002F51E0">
        <w:rPr>
          <w:rFonts w:asciiTheme="minorEastAsia" w:hAnsiTheme="minorEastAsia" w:cs="宋体" w:hint="eastAsia"/>
          <w:b/>
          <w:kern w:val="0"/>
          <w:sz w:val="28"/>
          <w:szCs w:val="28"/>
        </w:rPr>
        <w:t>（二）</w:t>
      </w:r>
      <w:r w:rsidR="00125DCD" w:rsidRPr="002F51E0">
        <w:rPr>
          <w:rFonts w:asciiTheme="minorEastAsia" w:hAnsiTheme="minorEastAsia" w:hint="eastAsia"/>
          <w:b/>
          <w:sz w:val="28"/>
          <w:szCs w:val="28"/>
        </w:rPr>
        <w:t>项目</w:t>
      </w:r>
      <w:r w:rsidR="00D3446B" w:rsidRPr="002F51E0">
        <w:rPr>
          <w:rFonts w:asciiTheme="minorEastAsia" w:hAnsiTheme="minorEastAsia" w:cs="宋体" w:hint="eastAsia"/>
          <w:b/>
          <w:kern w:val="0"/>
          <w:sz w:val="28"/>
          <w:szCs w:val="28"/>
        </w:rPr>
        <w:t>资金</w:t>
      </w:r>
      <w:r w:rsidR="00125DCD" w:rsidRPr="002F51E0">
        <w:rPr>
          <w:rFonts w:asciiTheme="minorEastAsia" w:hAnsiTheme="minorEastAsia" w:cs="宋体" w:hint="eastAsia"/>
          <w:b/>
          <w:kern w:val="0"/>
          <w:sz w:val="28"/>
          <w:szCs w:val="28"/>
        </w:rPr>
        <w:t>预算</w:t>
      </w:r>
      <w:r w:rsidR="0099462C" w:rsidRPr="002F51E0">
        <w:rPr>
          <w:rFonts w:asciiTheme="minorEastAsia" w:hAnsiTheme="minorEastAsia" w:cs="宋体" w:hint="eastAsia"/>
          <w:b/>
          <w:kern w:val="0"/>
          <w:sz w:val="28"/>
          <w:szCs w:val="28"/>
        </w:rPr>
        <w:t>指标</w:t>
      </w:r>
      <w:r w:rsidR="00D3446B" w:rsidRPr="002F51E0">
        <w:rPr>
          <w:rFonts w:asciiTheme="minorEastAsia" w:hAnsiTheme="minorEastAsia" w:cs="宋体" w:hint="eastAsia"/>
          <w:b/>
          <w:kern w:val="0"/>
          <w:sz w:val="28"/>
          <w:szCs w:val="28"/>
        </w:rPr>
        <w:t>下达</w:t>
      </w:r>
      <w:r w:rsidR="005E67E2" w:rsidRPr="002F51E0">
        <w:rPr>
          <w:rFonts w:asciiTheme="minorEastAsia" w:hAnsiTheme="minorEastAsia" w:cs="仿宋_GB2312" w:hint="eastAsia"/>
          <w:b/>
          <w:sz w:val="28"/>
          <w:szCs w:val="28"/>
        </w:rPr>
        <w:t>、</w:t>
      </w:r>
      <w:r w:rsidR="009C1D44" w:rsidRPr="002F51E0">
        <w:rPr>
          <w:rFonts w:asciiTheme="minorEastAsia" w:hAnsiTheme="minorEastAsia" w:cs="仿宋_GB2312" w:hint="eastAsia"/>
          <w:b/>
          <w:sz w:val="28"/>
          <w:szCs w:val="28"/>
        </w:rPr>
        <w:t>到位及</w:t>
      </w:r>
      <w:r w:rsidR="005E67E2" w:rsidRPr="002F51E0">
        <w:rPr>
          <w:rFonts w:asciiTheme="minorEastAsia" w:hAnsiTheme="minorEastAsia" w:cs="仿宋_GB2312" w:hint="eastAsia"/>
          <w:b/>
          <w:sz w:val="28"/>
          <w:szCs w:val="28"/>
        </w:rPr>
        <w:t>使用情况</w:t>
      </w:r>
    </w:p>
    <w:p w14:paraId="2F077E50" w14:textId="4B1BC6F6" w:rsidR="006A257A" w:rsidRPr="002F51E0" w:rsidRDefault="00CA33AF" w:rsidP="009B09F8">
      <w:pPr>
        <w:spacing w:line="540" w:lineRule="exact"/>
        <w:ind w:firstLineChars="200" w:firstLine="560"/>
        <w:rPr>
          <w:rFonts w:asciiTheme="minorEastAsia" w:hAnsiTheme="minorEastAsia" w:cs="宋体"/>
          <w:spacing w:val="-2"/>
          <w:kern w:val="0"/>
          <w:sz w:val="28"/>
          <w:szCs w:val="28"/>
        </w:rPr>
      </w:pPr>
      <w:r w:rsidRPr="002F51E0">
        <w:rPr>
          <w:rFonts w:asciiTheme="minorEastAsia" w:hAnsiTheme="minorEastAsia" w:cs="仿宋_GB2312" w:hint="eastAsia"/>
          <w:sz w:val="28"/>
          <w:szCs w:val="28"/>
        </w:rPr>
        <w:t>1、</w:t>
      </w:r>
      <w:r w:rsidR="003B001A">
        <w:rPr>
          <w:rFonts w:asciiTheme="minorEastAsia" w:hAnsiTheme="minorEastAsia" w:hint="eastAsia"/>
          <w:bCs/>
          <w:spacing w:val="-2"/>
          <w:sz w:val="28"/>
          <w:szCs w:val="28"/>
        </w:rPr>
        <w:t>零陵区环卫和园林服务中心</w:t>
      </w:r>
      <w:r w:rsidR="00FC585D" w:rsidRPr="002F51E0">
        <w:rPr>
          <w:rFonts w:asciiTheme="minorEastAsia" w:hAnsiTheme="minorEastAsia" w:hint="eastAsia"/>
          <w:bCs/>
          <w:spacing w:val="-2"/>
          <w:sz w:val="28"/>
          <w:szCs w:val="28"/>
        </w:rPr>
        <w:t>2020年度</w:t>
      </w:r>
      <w:r w:rsidR="008F602C" w:rsidRPr="002F51E0">
        <w:rPr>
          <w:rFonts w:asciiTheme="minorEastAsia" w:hAnsiTheme="minorEastAsia" w:hint="eastAsia"/>
          <w:bCs/>
          <w:spacing w:val="-2"/>
          <w:sz w:val="28"/>
          <w:szCs w:val="28"/>
        </w:rPr>
        <w:t>项目资金</w:t>
      </w:r>
      <w:r w:rsidR="006F0E2E" w:rsidRPr="002F51E0">
        <w:rPr>
          <w:rFonts w:asciiTheme="minorEastAsia" w:hAnsiTheme="minorEastAsia" w:hint="eastAsia"/>
          <w:bCs/>
          <w:spacing w:val="-2"/>
          <w:sz w:val="28"/>
          <w:szCs w:val="28"/>
        </w:rPr>
        <w:t>，依据</w:t>
      </w:r>
      <w:r w:rsidR="006F0E2E" w:rsidRPr="002F51E0">
        <w:rPr>
          <w:rFonts w:asciiTheme="minorEastAsia" w:hAnsiTheme="minorEastAsia" w:hint="eastAsia"/>
          <w:sz w:val="28"/>
          <w:szCs w:val="28"/>
        </w:rPr>
        <w:t>(零财预指</w:t>
      </w:r>
      <w:r w:rsidR="006F0E2E" w:rsidRPr="002F51E0">
        <w:rPr>
          <w:rFonts w:asciiTheme="minorEastAsia" w:hAnsiTheme="minorEastAsia" w:hint="eastAsia"/>
          <w:bCs/>
          <w:sz w:val="28"/>
          <w:szCs w:val="28"/>
        </w:rPr>
        <w:t>〔2020〕1号)下达</w:t>
      </w:r>
      <w:r w:rsidR="00125DCD" w:rsidRPr="002F51E0">
        <w:rPr>
          <w:rFonts w:asciiTheme="minorEastAsia" w:hAnsiTheme="minorEastAsia" w:hint="eastAsia"/>
          <w:sz w:val="28"/>
          <w:szCs w:val="28"/>
        </w:rPr>
        <w:t>预算为</w:t>
      </w:r>
      <w:r w:rsidR="00B107F8" w:rsidRPr="002F51E0">
        <w:rPr>
          <w:rFonts w:asciiTheme="minorEastAsia" w:hAnsiTheme="minorEastAsia" w:hint="eastAsia"/>
          <w:sz w:val="28"/>
          <w:szCs w:val="28"/>
        </w:rPr>
        <w:t>7223</w:t>
      </w:r>
      <w:r w:rsidR="00125DCD" w:rsidRPr="002F51E0">
        <w:rPr>
          <w:rFonts w:asciiTheme="minorEastAsia" w:hAnsiTheme="minorEastAsia" w:hint="eastAsia"/>
          <w:sz w:val="28"/>
          <w:szCs w:val="28"/>
        </w:rPr>
        <w:t>万元，实际执行到位</w:t>
      </w:r>
      <w:r w:rsidR="00B107F8" w:rsidRPr="002F51E0">
        <w:rPr>
          <w:rFonts w:asciiTheme="minorEastAsia" w:hAnsiTheme="minorEastAsia" w:hint="eastAsia"/>
          <w:sz w:val="28"/>
          <w:szCs w:val="28"/>
        </w:rPr>
        <w:t>约663</w:t>
      </w:r>
      <w:r w:rsidR="000D7713" w:rsidRPr="002F51E0">
        <w:rPr>
          <w:rFonts w:asciiTheme="minorEastAsia" w:hAnsiTheme="minorEastAsia" w:hint="eastAsia"/>
          <w:sz w:val="28"/>
          <w:szCs w:val="28"/>
        </w:rPr>
        <w:t>9</w:t>
      </w:r>
      <w:r w:rsidR="00B107F8" w:rsidRPr="002F51E0">
        <w:rPr>
          <w:rFonts w:asciiTheme="minorEastAsia" w:hAnsiTheme="minorEastAsia" w:hint="eastAsia"/>
          <w:sz w:val="28"/>
          <w:szCs w:val="28"/>
        </w:rPr>
        <w:t>.</w:t>
      </w:r>
      <w:r w:rsidR="00B66952">
        <w:rPr>
          <w:rFonts w:asciiTheme="minorEastAsia" w:hAnsiTheme="minorEastAsia" w:hint="eastAsia"/>
          <w:sz w:val="28"/>
          <w:szCs w:val="28"/>
        </w:rPr>
        <w:t>4</w:t>
      </w:r>
      <w:r w:rsidR="000D7713" w:rsidRPr="002F51E0">
        <w:rPr>
          <w:rFonts w:asciiTheme="minorEastAsia" w:hAnsiTheme="minorEastAsia" w:hint="eastAsia"/>
          <w:sz w:val="28"/>
          <w:szCs w:val="28"/>
        </w:rPr>
        <w:t>01</w:t>
      </w:r>
      <w:r w:rsidR="00FC585D">
        <w:rPr>
          <w:rFonts w:asciiTheme="minorEastAsia" w:hAnsiTheme="minorEastAsia"/>
          <w:sz w:val="28"/>
          <w:szCs w:val="28"/>
        </w:rPr>
        <w:t>3</w:t>
      </w:r>
      <w:r w:rsidR="00125DCD" w:rsidRPr="002F51E0">
        <w:rPr>
          <w:rFonts w:asciiTheme="minorEastAsia" w:hAnsiTheme="minorEastAsia" w:hint="eastAsia"/>
          <w:sz w:val="28"/>
          <w:szCs w:val="28"/>
        </w:rPr>
        <w:t>万元，</w:t>
      </w:r>
      <w:r w:rsidR="00125378" w:rsidRPr="002F51E0">
        <w:rPr>
          <w:rFonts w:asciiTheme="minorEastAsia" w:hAnsiTheme="minorEastAsia" w:hint="eastAsia"/>
          <w:sz w:val="28"/>
          <w:szCs w:val="28"/>
        </w:rPr>
        <w:t>到位率</w:t>
      </w:r>
      <w:r w:rsidR="00B66952">
        <w:rPr>
          <w:rFonts w:asciiTheme="minorEastAsia" w:hAnsiTheme="minorEastAsia" w:hint="eastAsia"/>
          <w:sz w:val="28"/>
          <w:szCs w:val="28"/>
        </w:rPr>
        <w:t>9</w:t>
      </w:r>
      <w:r w:rsidR="00C96B6E">
        <w:rPr>
          <w:rFonts w:asciiTheme="minorEastAsia" w:hAnsiTheme="minorEastAsia" w:hint="eastAsia"/>
          <w:sz w:val="28"/>
          <w:szCs w:val="28"/>
        </w:rPr>
        <w:t>1</w:t>
      </w:r>
      <w:r w:rsidR="00B66952">
        <w:rPr>
          <w:rFonts w:asciiTheme="minorEastAsia" w:hAnsiTheme="minorEastAsia" w:hint="eastAsia"/>
          <w:sz w:val="28"/>
          <w:szCs w:val="28"/>
        </w:rPr>
        <w:t>.92</w:t>
      </w:r>
      <w:r w:rsidR="00125378" w:rsidRPr="002F51E0">
        <w:rPr>
          <w:rFonts w:asciiTheme="minorEastAsia" w:hAnsiTheme="minorEastAsia" w:hint="eastAsia"/>
          <w:sz w:val="28"/>
          <w:szCs w:val="28"/>
        </w:rPr>
        <w:t>%。</w:t>
      </w:r>
      <w:r w:rsidR="00EF5DF4" w:rsidRPr="002F51E0">
        <w:rPr>
          <w:rFonts w:asciiTheme="minorEastAsia" w:hAnsiTheme="minorEastAsia" w:hint="eastAsia"/>
          <w:sz w:val="28"/>
          <w:szCs w:val="28"/>
        </w:rPr>
        <w:t>款项</w:t>
      </w:r>
      <w:r w:rsidR="0018054C" w:rsidRPr="002F51E0">
        <w:rPr>
          <w:rFonts w:asciiTheme="minorEastAsia" w:hAnsiTheme="minorEastAsia" w:hint="eastAsia"/>
          <w:sz w:val="28"/>
          <w:szCs w:val="28"/>
        </w:rPr>
        <w:t>分别通过财政直</w:t>
      </w:r>
      <w:r w:rsidR="00FC585D">
        <w:rPr>
          <w:rFonts w:asciiTheme="minorEastAsia" w:hAnsiTheme="minorEastAsia" w:hint="eastAsia"/>
          <w:sz w:val="28"/>
          <w:szCs w:val="28"/>
        </w:rPr>
        <w:t>付</w:t>
      </w:r>
      <w:r w:rsidR="0018054C" w:rsidRPr="002F51E0">
        <w:rPr>
          <w:rFonts w:asciiTheme="minorEastAsia" w:hAnsiTheme="minorEastAsia" w:hint="eastAsia"/>
          <w:sz w:val="28"/>
          <w:szCs w:val="28"/>
        </w:rPr>
        <w:t>与授权支付额度方式</w:t>
      </w:r>
      <w:r w:rsidR="00C306E1" w:rsidRPr="002F51E0">
        <w:rPr>
          <w:rFonts w:asciiTheme="minorEastAsia" w:hAnsiTheme="minorEastAsia" w:hint="eastAsia"/>
          <w:sz w:val="28"/>
          <w:szCs w:val="28"/>
        </w:rPr>
        <w:t>于</w:t>
      </w:r>
      <w:r w:rsidR="0018054C" w:rsidRPr="002F51E0">
        <w:rPr>
          <w:rFonts w:asciiTheme="minorEastAsia" w:hAnsiTheme="minorEastAsia" w:hint="eastAsia"/>
          <w:sz w:val="28"/>
          <w:szCs w:val="28"/>
        </w:rPr>
        <w:t>2020</w:t>
      </w:r>
      <w:r w:rsidR="00C306E1" w:rsidRPr="002F51E0">
        <w:rPr>
          <w:rFonts w:asciiTheme="minorEastAsia" w:hAnsiTheme="minorEastAsia" w:hint="eastAsia"/>
          <w:sz w:val="28"/>
          <w:szCs w:val="28"/>
        </w:rPr>
        <w:t>年</w:t>
      </w:r>
      <w:r w:rsidR="0018054C" w:rsidRPr="002F51E0">
        <w:rPr>
          <w:rFonts w:asciiTheme="minorEastAsia" w:hAnsiTheme="minorEastAsia" w:hint="eastAsia"/>
          <w:sz w:val="28"/>
          <w:szCs w:val="28"/>
        </w:rPr>
        <w:t>和2021年1季</w:t>
      </w:r>
      <w:r w:rsidR="00190089">
        <w:rPr>
          <w:rFonts w:asciiTheme="minorEastAsia" w:hAnsiTheme="minorEastAsia" w:hint="eastAsia"/>
          <w:sz w:val="28"/>
          <w:szCs w:val="28"/>
        </w:rPr>
        <w:t>度</w:t>
      </w:r>
      <w:r w:rsidR="0018054C" w:rsidRPr="002F51E0">
        <w:rPr>
          <w:rFonts w:asciiTheme="minorEastAsia" w:hAnsiTheme="minorEastAsia" w:hint="eastAsia"/>
          <w:sz w:val="28"/>
          <w:szCs w:val="28"/>
        </w:rPr>
        <w:t>到位“中心”</w:t>
      </w:r>
      <w:r w:rsidR="00EF5DF4" w:rsidRPr="002F51E0">
        <w:rPr>
          <w:rFonts w:asciiTheme="minorEastAsia" w:hAnsiTheme="minorEastAsia" w:hint="eastAsia"/>
          <w:sz w:val="28"/>
          <w:szCs w:val="28"/>
        </w:rPr>
        <w:t>，</w:t>
      </w:r>
      <w:r w:rsidR="0018054C" w:rsidRPr="002F51E0">
        <w:rPr>
          <w:rFonts w:asciiTheme="minorEastAsia" w:hAnsiTheme="minorEastAsia" w:hint="eastAsia"/>
          <w:sz w:val="28"/>
          <w:szCs w:val="28"/>
        </w:rPr>
        <w:t>其中2020</w:t>
      </w:r>
      <w:r w:rsidR="00190089">
        <w:rPr>
          <w:rFonts w:asciiTheme="minorEastAsia" w:hAnsiTheme="minorEastAsia" w:hint="eastAsia"/>
          <w:sz w:val="28"/>
          <w:szCs w:val="28"/>
        </w:rPr>
        <w:t>年</w:t>
      </w:r>
      <w:r w:rsidR="006F0E2E" w:rsidRPr="002F51E0">
        <w:rPr>
          <w:rFonts w:asciiTheme="minorEastAsia" w:hAnsiTheme="minorEastAsia" w:hint="eastAsia"/>
          <w:sz w:val="28"/>
          <w:szCs w:val="28"/>
        </w:rPr>
        <w:t>当</w:t>
      </w:r>
      <w:r w:rsidR="0018054C" w:rsidRPr="002F51E0">
        <w:rPr>
          <w:rFonts w:asciiTheme="minorEastAsia" w:hAnsiTheme="minorEastAsia" w:hint="eastAsia"/>
          <w:sz w:val="28"/>
          <w:szCs w:val="28"/>
        </w:rPr>
        <w:t>年到位5697.476万元；</w:t>
      </w:r>
      <w:r w:rsidR="006F0E2E" w:rsidRPr="002F51E0">
        <w:rPr>
          <w:rFonts w:asciiTheme="minorEastAsia" w:hAnsiTheme="minorEastAsia" w:hint="eastAsia"/>
          <w:sz w:val="28"/>
          <w:szCs w:val="28"/>
        </w:rPr>
        <w:t>推迟至</w:t>
      </w:r>
      <w:r w:rsidR="0018054C" w:rsidRPr="002F51E0">
        <w:rPr>
          <w:rFonts w:asciiTheme="minorEastAsia" w:hAnsiTheme="minorEastAsia" w:hint="eastAsia"/>
          <w:sz w:val="28"/>
          <w:szCs w:val="28"/>
        </w:rPr>
        <w:t>2021年1季</w:t>
      </w:r>
      <w:r w:rsidR="00190089">
        <w:rPr>
          <w:rFonts w:asciiTheme="minorEastAsia" w:hAnsiTheme="minorEastAsia" w:hint="eastAsia"/>
          <w:sz w:val="28"/>
          <w:szCs w:val="28"/>
        </w:rPr>
        <w:t>度</w:t>
      </w:r>
      <w:r w:rsidR="0018054C" w:rsidRPr="002F51E0">
        <w:rPr>
          <w:rFonts w:asciiTheme="minorEastAsia" w:hAnsiTheme="minorEastAsia" w:hint="eastAsia"/>
          <w:sz w:val="28"/>
          <w:szCs w:val="28"/>
        </w:rPr>
        <w:t>到位941.</w:t>
      </w:r>
      <w:r w:rsidR="00305810">
        <w:rPr>
          <w:rFonts w:asciiTheme="minorEastAsia" w:hAnsiTheme="minorEastAsia" w:hint="eastAsia"/>
          <w:sz w:val="28"/>
          <w:szCs w:val="28"/>
        </w:rPr>
        <w:t>925</w:t>
      </w:r>
      <w:r w:rsidR="00FC585D">
        <w:rPr>
          <w:rFonts w:asciiTheme="minorEastAsia" w:hAnsiTheme="minorEastAsia"/>
          <w:sz w:val="28"/>
          <w:szCs w:val="28"/>
        </w:rPr>
        <w:t>3</w:t>
      </w:r>
      <w:r w:rsidR="0018054C" w:rsidRPr="002F51E0">
        <w:rPr>
          <w:rFonts w:asciiTheme="minorEastAsia" w:hAnsiTheme="minorEastAsia" w:hint="eastAsia"/>
          <w:sz w:val="28"/>
          <w:szCs w:val="28"/>
        </w:rPr>
        <w:t>万元。</w:t>
      </w:r>
    </w:p>
    <w:p w14:paraId="4D85A119" w14:textId="77777777" w:rsidR="00C306E1" w:rsidRPr="00E048C7" w:rsidRDefault="00125378" w:rsidP="009B09F8">
      <w:pPr>
        <w:shd w:val="clear" w:color="auto" w:fill="FFFFFF"/>
        <w:spacing w:line="540" w:lineRule="exact"/>
        <w:ind w:firstLineChars="200" w:firstLine="560"/>
        <w:rPr>
          <w:rFonts w:asciiTheme="minorEastAsia" w:hAnsiTheme="minorEastAsia"/>
          <w:spacing w:val="-2"/>
          <w:sz w:val="28"/>
          <w:szCs w:val="28"/>
        </w:rPr>
      </w:pPr>
      <w:r w:rsidRPr="00E048C7">
        <w:rPr>
          <w:rFonts w:asciiTheme="minorEastAsia" w:hAnsiTheme="minorEastAsia" w:hint="eastAsia"/>
          <w:bCs/>
          <w:sz w:val="28"/>
          <w:szCs w:val="28"/>
        </w:rPr>
        <w:t>2、</w:t>
      </w:r>
      <w:r w:rsidR="00FE0B57">
        <w:rPr>
          <w:rFonts w:asciiTheme="minorEastAsia" w:hAnsiTheme="minorEastAsia" w:hint="eastAsia"/>
          <w:bCs/>
          <w:sz w:val="28"/>
          <w:szCs w:val="28"/>
        </w:rPr>
        <w:t>项目资金</w:t>
      </w:r>
      <w:r w:rsidR="002F51E0">
        <w:rPr>
          <w:rFonts w:asciiTheme="minorEastAsia" w:hAnsiTheme="minorEastAsia" w:hint="eastAsia"/>
          <w:bCs/>
          <w:sz w:val="28"/>
          <w:szCs w:val="28"/>
        </w:rPr>
        <w:t>预算安排与</w:t>
      </w:r>
      <w:r w:rsidR="00FE0B57">
        <w:rPr>
          <w:rFonts w:asciiTheme="minorEastAsia" w:hAnsiTheme="minorEastAsia" w:hint="eastAsia"/>
          <w:bCs/>
          <w:sz w:val="28"/>
          <w:szCs w:val="28"/>
        </w:rPr>
        <w:t>支付方向</w:t>
      </w:r>
    </w:p>
    <w:p w14:paraId="1A82145A" w14:textId="77777777" w:rsidR="000D5E8C" w:rsidRDefault="00E048C7" w:rsidP="009B09F8">
      <w:pPr>
        <w:shd w:val="clear" w:color="auto" w:fill="FFFFFF"/>
        <w:spacing w:line="540" w:lineRule="exact"/>
        <w:ind w:firstLineChars="200" w:firstLine="560"/>
        <w:rPr>
          <w:rFonts w:asciiTheme="minorEastAsia" w:hAnsiTheme="minorEastAsia"/>
          <w:sz w:val="28"/>
          <w:szCs w:val="28"/>
        </w:rPr>
      </w:pPr>
      <w:r>
        <w:rPr>
          <w:rFonts w:asciiTheme="minorEastAsia" w:hAnsiTheme="minorEastAsia" w:hint="eastAsia"/>
          <w:sz w:val="28"/>
          <w:szCs w:val="28"/>
        </w:rPr>
        <w:t>（1）</w:t>
      </w:r>
      <w:r w:rsidR="006F0E2E">
        <w:rPr>
          <w:rFonts w:asciiTheme="minorEastAsia" w:hAnsiTheme="minorEastAsia" w:hint="eastAsia"/>
          <w:sz w:val="28"/>
          <w:szCs w:val="28"/>
        </w:rPr>
        <w:t>环卫市场化</w:t>
      </w:r>
      <w:r w:rsidR="000D5E8C">
        <w:rPr>
          <w:rFonts w:asciiTheme="minorEastAsia" w:hAnsiTheme="minorEastAsia" w:hint="eastAsia"/>
          <w:sz w:val="28"/>
          <w:szCs w:val="28"/>
        </w:rPr>
        <w:t>经费</w:t>
      </w:r>
      <w:r w:rsidR="004E2758">
        <w:rPr>
          <w:rFonts w:asciiTheme="minorEastAsia" w:hAnsiTheme="minorEastAsia" w:hint="eastAsia"/>
          <w:sz w:val="28"/>
          <w:szCs w:val="28"/>
        </w:rPr>
        <w:t>（</w:t>
      </w:r>
      <w:r w:rsidR="002A0632">
        <w:rPr>
          <w:rFonts w:asciiTheme="minorEastAsia" w:hAnsiTheme="minorEastAsia" w:hint="eastAsia"/>
          <w:sz w:val="28"/>
          <w:szCs w:val="28"/>
        </w:rPr>
        <w:t>四</w:t>
      </w:r>
      <w:r w:rsidR="004E2758">
        <w:rPr>
          <w:rFonts w:asciiTheme="minorEastAsia" w:hAnsiTheme="minorEastAsia" w:hint="eastAsia"/>
          <w:sz w:val="28"/>
          <w:szCs w:val="28"/>
        </w:rPr>
        <w:t>个</w:t>
      </w:r>
      <w:r w:rsidR="002A0632">
        <w:rPr>
          <w:rFonts w:asciiTheme="minorEastAsia" w:hAnsiTheme="minorEastAsia" w:hint="eastAsia"/>
          <w:sz w:val="28"/>
          <w:szCs w:val="28"/>
        </w:rPr>
        <w:t>中标服务单位</w:t>
      </w:r>
      <w:r w:rsidR="004E2758">
        <w:rPr>
          <w:rFonts w:asciiTheme="minorEastAsia" w:hAnsiTheme="minorEastAsia" w:hint="eastAsia"/>
          <w:sz w:val="28"/>
          <w:szCs w:val="28"/>
        </w:rPr>
        <w:t>）</w:t>
      </w:r>
      <w:r w:rsidR="002F51E0">
        <w:rPr>
          <w:rFonts w:asciiTheme="minorEastAsia" w:hAnsiTheme="minorEastAsia" w:hint="eastAsia"/>
          <w:sz w:val="28"/>
          <w:szCs w:val="28"/>
        </w:rPr>
        <w:t>预算安排4663万元，实际到位支付</w:t>
      </w:r>
      <w:r w:rsidR="006F0E2E">
        <w:rPr>
          <w:rFonts w:asciiTheme="minorEastAsia" w:hAnsiTheme="minorEastAsia" w:hint="eastAsia"/>
          <w:sz w:val="28"/>
          <w:szCs w:val="28"/>
        </w:rPr>
        <w:t>42</w:t>
      </w:r>
      <w:r w:rsidR="00947AD4">
        <w:rPr>
          <w:rFonts w:asciiTheme="minorEastAsia" w:hAnsiTheme="minorEastAsia" w:hint="eastAsia"/>
          <w:sz w:val="28"/>
          <w:szCs w:val="28"/>
        </w:rPr>
        <w:t>,</w:t>
      </w:r>
      <w:r w:rsidR="006F0E2E">
        <w:rPr>
          <w:rFonts w:asciiTheme="minorEastAsia" w:hAnsiTheme="minorEastAsia" w:hint="eastAsia"/>
          <w:sz w:val="28"/>
          <w:szCs w:val="28"/>
        </w:rPr>
        <w:t>3</w:t>
      </w:r>
      <w:r w:rsidR="004E2758">
        <w:rPr>
          <w:rFonts w:asciiTheme="minorEastAsia" w:hAnsiTheme="minorEastAsia" w:hint="eastAsia"/>
          <w:sz w:val="28"/>
          <w:szCs w:val="28"/>
        </w:rPr>
        <w:t>24</w:t>
      </w:r>
      <w:r w:rsidR="00947AD4">
        <w:rPr>
          <w:rFonts w:asciiTheme="minorEastAsia" w:hAnsiTheme="minorEastAsia" w:hint="eastAsia"/>
          <w:sz w:val="28"/>
          <w:szCs w:val="28"/>
        </w:rPr>
        <w:t>,</w:t>
      </w:r>
      <w:r w:rsidR="004E2758">
        <w:rPr>
          <w:rFonts w:asciiTheme="minorEastAsia" w:hAnsiTheme="minorEastAsia" w:hint="eastAsia"/>
          <w:sz w:val="28"/>
          <w:szCs w:val="28"/>
        </w:rPr>
        <w:t>411.80元</w:t>
      </w:r>
      <w:r w:rsidR="002A0632">
        <w:rPr>
          <w:rFonts w:asciiTheme="minorEastAsia" w:hAnsiTheme="minorEastAsia" w:hint="eastAsia"/>
          <w:sz w:val="28"/>
          <w:szCs w:val="28"/>
        </w:rPr>
        <w:t>，其中：</w:t>
      </w:r>
      <w:r w:rsidR="00FE0B57">
        <w:rPr>
          <w:rFonts w:asciiTheme="minorEastAsia" w:hAnsiTheme="minorEastAsia" w:hint="eastAsia"/>
          <w:sz w:val="28"/>
          <w:szCs w:val="28"/>
        </w:rPr>
        <w:t>2020</w:t>
      </w:r>
      <w:r w:rsidR="002A0632">
        <w:rPr>
          <w:rFonts w:asciiTheme="minorEastAsia" w:hAnsiTheme="minorEastAsia" w:hint="eastAsia"/>
          <w:sz w:val="28"/>
          <w:szCs w:val="28"/>
        </w:rPr>
        <w:t>年</w:t>
      </w:r>
      <w:r w:rsidR="00FE0B57">
        <w:rPr>
          <w:rFonts w:asciiTheme="minorEastAsia" w:hAnsiTheme="minorEastAsia" w:hint="eastAsia"/>
          <w:sz w:val="28"/>
          <w:szCs w:val="28"/>
        </w:rPr>
        <w:t>支付37,222,961.80元</w:t>
      </w:r>
      <w:r w:rsidR="00FE0B57" w:rsidRPr="00E048C7">
        <w:rPr>
          <w:rFonts w:asciiTheme="minorEastAsia" w:hAnsiTheme="minorEastAsia" w:hint="eastAsia"/>
          <w:sz w:val="28"/>
          <w:szCs w:val="28"/>
        </w:rPr>
        <w:t>，</w:t>
      </w:r>
      <w:r w:rsidR="00FE0B57">
        <w:rPr>
          <w:rFonts w:asciiTheme="minorEastAsia" w:hAnsiTheme="minorEastAsia" w:hint="eastAsia"/>
          <w:sz w:val="28"/>
          <w:szCs w:val="28"/>
        </w:rPr>
        <w:t>推迟</w:t>
      </w:r>
      <w:r w:rsidR="00DC7A4E">
        <w:rPr>
          <w:rFonts w:asciiTheme="minorEastAsia" w:hAnsiTheme="minorEastAsia" w:hint="eastAsia"/>
          <w:sz w:val="28"/>
          <w:szCs w:val="28"/>
        </w:rPr>
        <w:t>至</w:t>
      </w:r>
      <w:r w:rsidR="00FE0B57">
        <w:rPr>
          <w:rFonts w:asciiTheme="minorEastAsia" w:hAnsiTheme="minorEastAsia" w:hint="eastAsia"/>
          <w:sz w:val="28"/>
          <w:szCs w:val="28"/>
        </w:rPr>
        <w:t>2021年1季度</w:t>
      </w:r>
      <w:r w:rsidR="002A0632">
        <w:rPr>
          <w:rFonts w:asciiTheme="minorEastAsia" w:hAnsiTheme="minorEastAsia" w:hint="eastAsia"/>
          <w:sz w:val="28"/>
          <w:szCs w:val="28"/>
        </w:rPr>
        <w:t>支</w:t>
      </w:r>
      <w:r w:rsidR="00FE0B57">
        <w:rPr>
          <w:rFonts w:asciiTheme="minorEastAsia" w:hAnsiTheme="minorEastAsia" w:hint="eastAsia"/>
          <w:sz w:val="28"/>
          <w:szCs w:val="28"/>
        </w:rPr>
        <w:t>付5,101,450.00元</w:t>
      </w:r>
      <w:r w:rsidR="000D5E8C">
        <w:rPr>
          <w:rFonts w:asciiTheme="minorEastAsia" w:hAnsiTheme="minorEastAsia" w:hint="eastAsia"/>
          <w:sz w:val="28"/>
          <w:szCs w:val="28"/>
        </w:rPr>
        <w:t>。</w:t>
      </w:r>
      <w:r w:rsidR="009B0BDE">
        <w:rPr>
          <w:rFonts w:asciiTheme="minorEastAsia" w:hAnsiTheme="minorEastAsia" w:hint="eastAsia"/>
          <w:sz w:val="28"/>
          <w:szCs w:val="28"/>
        </w:rPr>
        <w:t>环卫市场化经费</w:t>
      </w:r>
      <w:r w:rsidR="00305810">
        <w:rPr>
          <w:rFonts w:asciiTheme="minorEastAsia" w:hAnsiTheme="minorEastAsia" w:hint="eastAsia"/>
          <w:sz w:val="28"/>
          <w:szCs w:val="28"/>
        </w:rPr>
        <w:t>支付情况</w:t>
      </w:r>
      <w:r w:rsidR="002A0632">
        <w:rPr>
          <w:rFonts w:asciiTheme="minorEastAsia" w:hAnsiTheme="minorEastAsia" w:hint="eastAsia"/>
          <w:sz w:val="28"/>
          <w:szCs w:val="28"/>
        </w:rPr>
        <w:t>详</w:t>
      </w:r>
      <w:r w:rsidR="00305810">
        <w:rPr>
          <w:rFonts w:asciiTheme="minorEastAsia" w:hAnsiTheme="minorEastAsia" w:hint="eastAsia"/>
          <w:sz w:val="28"/>
          <w:szCs w:val="28"/>
        </w:rPr>
        <w:t>见</w:t>
      </w:r>
      <w:r w:rsidR="002A0632">
        <w:rPr>
          <w:rFonts w:asciiTheme="minorEastAsia" w:hAnsiTheme="minorEastAsia" w:hint="eastAsia"/>
          <w:sz w:val="28"/>
          <w:szCs w:val="28"/>
        </w:rPr>
        <w:t>表</w:t>
      </w:r>
      <w:r w:rsidR="00DC7A4E">
        <w:rPr>
          <w:rFonts w:asciiTheme="minorEastAsia" w:hAnsiTheme="minorEastAsia" w:hint="eastAsia"/>
          <w:sz w:val="28"/>
          <w:szCs w:val="28"/>
        </w:rPr>
        <w:t>“</w:t>
      </w:r>
      <w:r w:rsidR="00DC7A4E" w:rsidRPr="00534155">
        <w:rPr>
          <w:rFonts w:asciiTheme="minorEastAsia" w:hAnsiTheme="minorEastAsia" w:hint="eastAsia"/>
          <w:sz w:val="28"/>
          <w:szCs w:val="28"/>
        </w:rPr>
        <w:t>①</w:t>
      </w:r>
      <w:r w:rsidR="00DC7A4E">
        <w:rPr>
          <w:rFonts w:asciiTheme="minorEastAsia" w:hAnsiTheme="minorEastAsia" w:hint="eastAsia"/>
          <w:sz w:val="28"/>
          <w:szCs w:val="28"/>
        </w:rPr>
        <w:t>”、“</w:t>
      </w:r>
      <w:r w:rsidR="00DC7A4E" w:rsidRPr="000D5E8C">
        <w:rPr>
          <w:rFonts w:asciiTheme="minorEastAsia" w:hAnsiTheme="minorEastAsia" w:hint="eastAsia"/>
          <w:sz w:val="28"/>
          <w:szCs w:val="28"/>
        </w:rPr>
        <w:t>②</w:t>
      </w:r>
      <w:r w:rsidR="00DC7A4E">
        <w:rPr>
          <w:rFonts w:asciiTheme="minorEastAsia" w:hAnsiTheme="minorEastAsia" w:hint="eastAsia"/>
          <w:sz w:val="28"/>
          <w:szCs w:val="28"/>
        </w:rPr>
        <w:t>”。</w:t>
      </w:r>
    </w:p>
    <w:p w14:paraId="0B537320" w14:textId="77777777" w:rsidR="00DC7A4E" w:rsidRPr="00DC7A4E" w:rsidRDefault="00534155" w:rsidP="008F607D">
      <w:pPr>
        <w:shd w:val="clear" w:color="auto" w:fill="FFFFFF"/>
        <w:spacing w:line="540" w:lineRule="exact"/>
        <w:ind w:firstLineChars="200" w:firstLine="560"/>
        <w:rPr>
          <w:rFonts w:asciiTheme="minorEastAsia" w:hAnsiTheme="minorEastAsia"/>
          <w:szCs w:val="21"/>
        </w:rPr>
      </w:pPr>
      <w:r w:rsidRPr="00534155">
        <w:rPr>
          <w:rFonts w:asciiTheme="minorEastAsia" w:hAnsiTheme="minorEastAsia" w:hint="eastAsia"/>
          <w:sz w:val="28"/>
          <w:szCs w:val="28"/>
        </w:rPr>
        <w:t>①</w:t>
      </w:r>
      <w:r w:rsidR="00DC7A4E">
        <w:rPr>
          <w:rFonts w:asciiTheme="minorEastAsia" w:hAnsiTheme="minorEastAsia" w:hint="eastAsia"/>
          <w:sz w:val="28"/>
          <w:szCs w:val="28"/>
        </w:rPr>
        <w:t xml:space="preserve"> </w:t>
      </w:r>
      <w:r w:rsidR="000D5E8C">
        <w:rPr>
          <w:rFonts w:asciiTheme="minorEastAsia" w:hAnsiTheme="minorEastAsia" w:hint="eastAsia"/>
          <w:sz w:val="28"/>
          <w:szCs w:val="28"/>
        </w:rPr>
        <w:t>2020</w:t>
      </w:r>
      <w:r w:rsidR="002A0632">
        <w:rPr>
          <w:rFonts w:asciiTheme="minorEastAsia" w:hAnsiTheme="minorEastAsia" w:hint="eastAsia"/>
          <w:sz w:val="28"/>
          <w:szCs w:val="28"/>
        </w:rPr>
        <w:t>年</w:t>
      </w:r>
      <w:r w:rsidR="000D5E8C">
        <w:rPr>
          <w:rFonts w:asciiTheme="minorEastAsia" w:hAnsiTheme="minorEastAsia" w:hint="eastAsia"/>
          <w:sz w:val="28"/>
          <w:szCs w:val="28"/>
        </w:rPr>
        <w:t>支付</w:t>
      </w:r>
      <w:r w:rsidR="009B0BDE">
        <w:rPr>
          <w:rFonts w:asciiTheme="minorEastAsia" w:hAnsiTheme="minorEastAsia" w:hint="eastAsia"/>
          <w:sz w:val="28"/>
          <w:szCs w:val="28"/>
        </w:rPr>
        <w:t>情况</w:t>
      </w:r>
      <w:r w:rsidR="00C306E1" w:rsidRPr="00E048C7">
        <w:rPr>
          <w:rFonts w:asciiTheme="minorEastAsia" w:hAnsiTheme="minorEastAsia" w:hint="eastAsia"/>
          <w:sz w:val="28"/>
          <w:szCs w:val="28"/>
        </w:rPr>
        <w:t>：</w:t>
      </w:r>
      <w:r w:rsidR="008F607D">
        <w:rPr>
          <w:rFonts w:asciiTheme="minorEastAsia" w:hAnsiTheme="minorEastAsia" w:hint="eastAsia"/>
          <w:sz w:val="28"/>
          <w:szCs w:val="28"/>
        </w:rPr>
        <w:t xml:space="preserve"> </w:t>
      </w:r>
      <w:r w:rsidR="008F607D">
        <w:rPr>
          <w:rFonts w:asciiTheme="minorEastAsia" w:hAnsiTheme="minorEastAsia"/>
          <w:sz w:val="28"/>
          <w:szCs w:val="28"/>
        </w:rPr>
        <w:t xml:space="preserve">                         </w:t>
      </w:r>
      <w:r w:rsidR="00DC7A4E" w:rsidRPr="00DC7A4E">
        <w:rPr>
          <w:rFonts w:asciiTheme="minorEastAsia" w:hAnsiTheme="minorEastAsia" w:hint="eastAsia"/>
          <w:szCs w:val="21"/>
        </w:rPr>
        <w:t>金额单位：人民币元</w:t>
      </w:r>
    </w:p>
    <w:tbl>
      <w:tblPr>
        <w:tblStyle w:val="ad"/>
        <w:tblW w:w="8968" w:type="dxa"/>
        <w:jc w:val="center"/>
        <w:tblLayout w:type="fixed"/>
        <w:tblLook w:val="04A0" w:firstRow="1" w:lastRow="0" w:firstColumn="1" w:lastColumn="0" w:noHBand="0" w:noVBand="1"/>
      </w:tblPr>
      <w:tblGrid>
        <w:gridCol w:w="800"/>
        <w:gridCol w:w="2833"/>
        <w:gridCol w:w="1705"/>
        <w:gridCol w:w="1842"/>
        <w:gridCol w:w="1788"/>
      </w:tblGrid>
      <w:tr w:rsidR="00947AD4" w:rsidRPr="0049548F" w14:paraId="45169E61" w14:textId="77777777" w:rsidTr="008F607D">
        <w:trPr>
          <w:trHeight w:hRule="exact" w:val="454"/>
          <w:jc w:val="center"/>
        </w:trPr>
        <w:tc>
          <w:tcPr>
            <w:tcW w:w="800" w:type="dxa"/>
            <w:tcBorders>
              <w:top w:val="double" w:sz="4" w:space="0" w:color="auto"/>
              <w:left w:val="nil"/>
              <w:bottom w:val="single" w:sz="4" w:space="0" w:color="auto"/>
            </w:tcBorders>
            <w:vAlign w:val="center"/>
          </w:tcPr>
          <w:p w14:paraId="1B744F78" w14:textId="77777777" w:rsidR="00947AD4" w:rsidRPr="00C34614" w:rsidRDefault="00947AD4" w:rsidP="00DC7A4E">
            <w:pPr>
              <w:widowControl/>
              <w:spacing w:line="280" w:lineRule="exact"/>
              <w:jc w:val="center"/>
              <w:rPr>
                <w:rFonts w:ascii="Times New Roman" w:hAnsi="Times New Roman" w:cs="Times New Roman"/>
                <w:bCs/>
                <w:szCs w:val="21"/>
              </w:rPr>
            </w:pPr>
            <w:r w:rsidRPr="00C34614">
              <w:rPr>
                <w:rFonts w:ascii="Times New Roman" w:hAnsi="Times New Roman" w:cs="Times New Roman"/>
                <w:szCs w:val="21"/>
              </w:rPr>
              <w:t>序号</w:t>
            </w:r>
          </w:p>
        </w:tc>
        <w:tc>
          <w:tcPr>
            <w:tcW w:w="2833" w:type="dxa"/>
            <w:tcBorders>
              <w:top w:val="double" w:sz="4" w:space="0" w:color="auto"/>
              <w:bottom w:val="single" w:sz="4" w:space="0" w:color="auto"/>
              <w:right w:val="single" w:sz="4" w:space="0" w:color="auto"/>
            </w:tcBorders>
            <w:vAlign w:val="center"/>
          </w:tcPr>
          <w:p w14:paraId="581974F3" w14:textId="77777777" w:rsidR="00947AD4" w:rsidRPr="00C34614" w:rsidRDefault="005B450E" w:rsidP="00DC7A4E">
            <w:pPr>
              <w:widowControl/>
              <w:spacing w:line="280" w:lineRule="exact"/>
              <w:jc w:val="center"/>
              <w:rPr>
                <w:rFonts w:ascii="Times New Roman" w:hAnsi="Times New Roman" w:cs="Times New Roman"/>
                <w:bCs/>
                <w:szCs w:val="21"/>
              </w:rPr>
            </w:pPr>
            <w:r w:rsidRPr="00C34614">
              <w:rPr>
                <w:rFonts w:ascii="Times New Roman" w:hAnsi="Times New Roman" w:cs="Times New Roman"/>
                <w:szCs w:val="21"/>
              </w:rPr>
              <w:t>环卫市场化</w:t>
            </w:r>
            <w:r w:rsidR="00DC7A4E" w:rsidRPr="00C34614">
              <w:rPr>
                <w:rFonts w:ascii="Times New Roman" w:hAnsi="Times New Roman" w:cs="Times New Roman"/>
                <w:szCs w:val="21"/>
              </w:rPr>
              <w:t>服务单位</w:t>
            </w:r>
          </w:p>
        </w:tc>
        <w:tc>
          <w:tcPr>
            <w:tcW w:w="1705" w:type="dxa"/>
            <w:tcBorders>
              <w:top w:val="double" w:sz="4" w:space="0" w:color="auto"/>
              <w:left w:val="single" w:sz="4" w:space="0" w:color="auto"/>
              <w:bottom w:val="single" w:sz="4" w:space="0" w:color="auto"/>
            </w:tcBorders>
            <w:vAlign w:val="center"/>
          </w:tcPr>
          <w:p w14:paraId="63A87D9E" w14:textId="77777777" w:rsidR="00947AD4" w:rsidRPr="00C34614" w:rsidRDefault="00E20F68" w:rsidP="00DC7A4E">
            <w:pPr>
              <w:widowControl/>
              <w:spacing w:line="280" w:lineRule="exact"/>
              <w:jc w:val="center"/>
              <w:rPr>
                <w:rFonts w:ascii="Times New Roman" w:hAnsi="Times New Roman" w:cs="Times New Roman"/>
                <w:bCs/>
                <w:szCs w:val="21"/>
              </w:rPr>
            </w:pPr>
            <w:r w:rsidRPr="00C34614">
              <w:rPr>
                <w:rFonts w:ascii="Times New Roman" w:hAnsi="Times New Roman" w:cs="Times New Roman"/>
                <w:bCs/>
                <w:szCs w:val="21"/>
              </w:rPr>
              <w:t>财政直付</w:t>
            </w:r>
          </w:p>
        </w:tc>
        <w:tc>
          <w:tcPr>
            <w:tcW w:w="1842" w:type="dxa"/>
            <w:tcBorders>
              <w:top w:val="double" w:sz="4" w:space="0" w:color="auto"/>
              <w:right w:val="single" w:sz="4" w:space="0" w:color="auto"/>
            </w:tcBorders>
            <w:vAlign w:val="center"/>
          </w:tcPr>
          <w:p w14:paraId="51E81374" w14:textId="77777777" w:rsidR="00947AD4" w:rsidRPr="00C34614" w:rsidRDefault="002D4657" w:rsidP="00DC7A4E">
            <w:pPr>
              <w:widowControl/>
              <w:spacing w:line="280" w:lineRule="exact"/>
              <w:ind w:leftChars="-50" w:left="-105" w:rightChars="-50" w:right="-105"/>
              <w:jc w:val="center"/>
              <w:rPr>
                <w:rFonts w:ascii="Times New Roman" w:hAnsi="Times New Roman" w:cs="Times New Roman"/>
                <w:bCs/>
                <w:szCs w:val="21"/>
              </w:rPr>
            </w:pPr>
            <w:r>
              <w:rPr>
                <w:rFonts w:ascii="Times New Roman" w:hAnsi="Times New Roman" w:cs="Times New Roman" w:hint="eastAsia"/>
                <w:bCs/>
                <w:szCs w:val="21"/>
              </w:rPr>
              <w:t>财政</w:t>
            </w:r>
            <w:r w:rsidR="00E20F68" w:rsidRPr="00C34614">
              <w:rPr>
                <w:rFonts w:ascii="Times New Roman" w:hAnsi="Times New Roman" w:cs="Times New Roman"/>
                <w:bCs/>
                <w:szCs w:val="21"/>
              </w:rPr>
              <w:t>授权支付</w:t>
            </w:r>
          </w:p>
        </w:tc>
        <w:tc>
          <w:tcPr>
            <w:tcW w:w="1788" w:type="dxa"/>
            <w:tcBorders>
              <w:top w:val="double" w:sz="4" w:space="0" w:color="auto"/>
              <w:left w:val="single" w:sz="4" w:space="0" w:color="auto"/>
              <w:right w:val="nil"/>
            </w:tcBorders>
            <w:vAlign w:val="center"/>
          </w:tcPr>
          <w:p w14:paraId="4F3F290C" w14:textId="77777777" w:rsidR="00947AD4" w:rsidRPr="00C34614" w:rsidRDefault="005B450E" w:rsidP="00DC7A4E">
            <w:pPr>
              <w:widowControl/>
              <w:spacing w:line="280" w:lineRule="exact"/>
              <w:jc w:val="center"/>
              <w:rPr>
                <w:rFonts w:ascii="Times New Roman" w:hAnsi="Times New Roman" w:cs="Times New Roman"/>
                <w:bCs/>
                <w:szCs w:val="21"/>
              </w:rPr>
            </w:pPr>
            <w:r w:rsidRPr="00C34614">
              <w:rPr>
                <w:rFonts w:ascii="Times New Roman" w:hAnsi="Times New Roman" w:cs="Times New Roman"/>
                <w:bCs/>
                <w:szCs w:val="21"/>
              </w:rPr>
              <w:t>支付合计</w:t>
            </w:r>
          </w:p>
        </w:tc>
      </w:tr>
      <w:tr w:rsidR="00947AD4" w:rsidRPr="0049548F" w14:paraId="465F37C5" w14:textId="77777777" w:rsidTr="008F607D">
        <w:trPr>
          <w:trHeight w:hRule="exact" w:val="454"/>
          <w:jc w:val="center"/>
        </w:trPr>
        <w:tc>
          <w:tcPr>
            <w:tcW w:w="800" w:type="dxa"/>
            <w:tcBorders>
              <w:left w:val="nil"/>
            </w:tcBorders>
            <w:vAlign w:val="center"/>
          </w:tcPr>
          <w:p w14:paraId="0FC6D418" w14:textId="77777777" w:rsidR="00947AD4" w:rsidRPr="00C34614" w:rsidRDefault="00947AD4" w:rsidP="00DC7A4E">
            <w:pPr>
              <w:widowControl/>
              <w:spacing w:line="280" w:lineRule="exact"/>
              <w:jc w:val="center"/>
              <w:rPr>
                <w:rFonts w:ascii="Times New Roman" w:hAnsi="Times New Roman" w:cs="Times New Roman"/>
                <w:bCs/>
                <w:szCs w:val="21"/>
              </w:rPr>
            </w:pPr>
            <w:r w:rsidRPr="00C34614">
              <w:rPr>
                <w:rFonts w:ascii="Times New Roman" w:hAnsi="Times New Roman" w:cs="Times New Roman"/>
                <w:szCs w:val="21"/>
              </w:rPr>
              <w:t>1</w:t>
            </w:r>
          </w:p>
        </w:tc>
        <w:tc>
          <w:tcPr>
            <w:tcW w:w="2833" w:type="dxa"/>
            <w:tcBorders>
              <w:right w:val="single" w:sz="4" w:space="0" w:color="auto"/>
            </w:tcBorders>
            <w:vAlign w:val="center"/>
          </w:tcPr>
          <w:p w14:paraId="59C362ED" w14:textId="77777777" w:rsidR="00947AD4" w:rsidRPr="00C34614" w:rsidRDefault="00947AD4" w:rsidP="00DC7A4E">
            <w:pPr>
              <w:widowControl/>
              <w:spacing w:line="280" w:lineRule="exact"/>
              <w:jc w:val="left"/>
              <w:rPr>
                <w:rFonts w:ascii="Times New Roman" w:hAnsi="Times New Roman" w:cs="Times New Roman"/>
                <w:bCs/>
                <w:szCs w:val="21"/>
              </w:rPr>
            </w:pPr>
            <w:r w:rsidRPr="00C34614">
              <w:rPr>
                <w:rFonts w:ascii="Times New Roman" w:hAnsi="Times New Roman" w:cs="Times New Roman"/>
                <w:szCs w:val="21"/>
              </w:rPr>
              <w:t>美中公司</w:t>
            </w:r>
            <w:r w:rsidRPr="00C34614">
              <w:rPr>
                <w:rFonts w:ascii="Times New Roman" w:hAnsi="Times New Roman" w:cs="Times New Roman"/>
                <w:szCs w:val="21"/>
              </w:rPr>
              <w:t>-</w:t>
            </w:r>
            <w:r w:rsidRPr="00C34614">
              <w:rPr>
                <w:rFonts w:ascii="Times New Roman" w:hAnsi="Times New Roman" w:cs="Times New Roman"/>
                <w:szCs w:val="21"/>
              </w:rPr>
              <w:t>城区</w:t>
            </w:r>
          </w:p>
        </w:tc>
        <w:tc>
          <w:tcPr>
            <w:tcW w:w="1705" w:type="dxa"/>
            <w:tcBorders>
              <w:left w:val="single" w:sz="4" w:space="0" w:color="auto"/>
            </w:tcBorders>
            <w:vAlign w:val="center"/>
          </w:tcPr>
          <w:p w14:paraId="37B6FF81" w14:textId="77777777" w:rsidR="00947AD4" w:rsidRPr="00C34614" w:rsidRDefault="00126404" w:rsidP="00DC7A4E">
            <w:pPr>
              <w:widowControl/>
              <w:spacing w:line="280" w:lineRule="exact"/>
              <w:jc w:val="right"/>
              <w:rPr>
                <w:rFonts w:ascii="Times New Roman" w:hAnsi="Times New Roman" w:cs="Times New Roman"/>
                <w:bCs/>
                <w:szCs w:val="21"/>
              </w:rPr>
            </w:pPr>
            <w:r w:rsidRPr="00C34614">
              <w:rPr>
                <w:rFonts w:ascii="Times New Roman" w:hAnsi="Times New Roman" w:cs="Times New Roman"/>
                <w:bCs/>
                <w:szCs w:val="21"/>
              </w:rPr>
              <w:t>8,962,175.00</w:t>
            </w:r>
          </w:p>
        </w:tc>
        <w:tc>
          <w:tcPr>
            <w:tcW w:w="1842" w:type="dxa"/>
            <w:tcBorders>
              <w:right w:val="single" w:sz="4" w:space="0" w:color="auto"/>
            </w:tcBorders>
            <w:vAlign w:val="center"/>
          </w:tcPr>
          <w:p w14:paraId="0274D6CD" w14:textId="77777777" w:rsidR="00947AD4" w:rsidRPr="00C34614" w:rsidRDefault="00126404" w:rsidP="00DC7A4E">
            <w:pPr>
              <w:spacing w:line="280" w:lineRule="exact"/>
              <w:jc w:val="right"/>
              <w:rPr>
                <w:rFonts w:ascii="Times New Roman" w:hAnsi="Times New Roman" w:cs="Times New Roman"/>
                <w:bCs/>
                <w:color w:val="000000"/>
                <w:szCs w:val="21"/>
              </w:rPr>
            </w:pPr>
            <w:r w:rsidRPr="00C34614">
              <w:rPr>
                <w:rFonts w:ascii="Times New Roman" w:hAnsi="Times New Roman" w:cs="Times New Roman"/>
                <w:bCs/>
                <w:color w:val="000000"/>
                <w:szCs w:val="21"/>
              </w:rPr>
              <w:t>46,920.50</w:t>
            </w:r>
          </w:p>
        </w:tc>
        <w:tc>
          <w:tcPr>
            <w:tcW w:w="1788" w:type="dxa"/>
            <w:tcBorders>
              <w:left w:val="single" w:sz="4" w:space="0" w:color="auto"/>
              <w:right w:val="nil"/>
            </w:tcBorders>
            <w:vAlign w:val="center"/>
          </w:tcPr>
          <w:p w14:paraId="57612F44" w14:textId="77777777" w:rsidR="00947AD4" w:rsidRPr="00C34614" w:rsidRDefault="00126404" w:rsidP="00DC7A4E">
            <w:pPr>
              <w:widowControl/>
              <w:spacing w:line="280" w:lineRule="exact"/>
              <w:ind w:leftChars="-15" w:left="-31" w:rightChars="-50" w:right="-105"/>
              <w:jc w:val="right"/>
              <w:rPr>
                <w:rFonts w:ascii="Times New Roman" w:hAnsi="Times New Roman" w:cs="Times New Roman"/>
                <w:color w:val="000000"/>
                <w:spacing w:val="-4"/>
                <w:szCs w:val="21"/>
              </w:rPr>
            </w:pPr>
            <w:r w:rsidRPr="00C34614">
              <w:rPr>
                <w:rFonts w:ascii="Times New Roman" w:hAnsi="Times New Roman" w:cs="Times New Roman"/>
                <w:color w:val="000000"/>
                <w:spacing w:val="-4"/>
                <w:szCs w:val="21"/>
              </w:rPr>
              <w:t>9</w:t>
            </w:r>
            <w:r w:rsidR="002410CD" w:rsidRPr="00C34614">
              <w:rPr>
                <w:rFonts w:ascii="Times New Roman" w:hAnsi="Times New Roman" w:cs="Times New Roman"/>
                <w:color w:val="000000"/>
                <w:spacing w:val="-4"/>
                <w:szCs w:val="21"/>
              </w:rPr>
              <w:t>,</w:t>
            </w:r>
            <w:r w:rsidRPr="00C34614">
              <w:rPr>
                <w:rFonts w:ascii="Times New Roman" w:hAnsi="Times New Roman" w:cs="Times New Roman"/>
                <w:color w:val="000000"/>
                <w:spacing w:val="-4"/>
                <w:szCs w:val="21"/>
              </w:rPr>
              <w:t>009</w:t>
            </w:r>
            <w:r w:rsidR="002410CD" w:rsidRPr="00C34614">
              <w:rPr>
                <w:rFonts w:ascii="Times New Roman" w:hAnsi="Times New Roman" w:cs="Times New Roman"/>
                <w:color w:val="000000"/>
                <w:spacing w:val="-4"/>
                <w:szCs w:val="21"/>
              </w:rPr>
              <w:t>,</w:t>
            </w:r>
            <w:r w:rsidRPr="00C34614">
              <w:rPr>
                <w:rFonts w:ascii="Times New Roman" w:hAnsi="Times New Roman" w:cs="Times New Roman"/>
                <w:color w:val="000000"/>
                <w:spacing w:val="-4"/>
                <w:szCs w:val="21"/>
              </w:rPr>
              <w:t>0</w:t>
            </w:r>
            <w:r w:rsidR="002410CD" w:rsidRPr="00C34614">
              <w:rPr>
                <w:rFonts w:ascii="Times New Roman" w:hAnsi="Times New Roman" w:cs="Times New Roman"/>
                <w:color w:val="000000"/>
                <w:spacing w:val="-4"/>
                <w:szCs w:val="21"/>
              </w:rPr>
              <w:t>9</w:t>
            </w:r>
            <w:r w:rsidRPr="00C34614">
              <w:rPr>
                <w:rFonts w:ascii="Times New Roman" w:hAnsi="Times New Roman" w:cs="Times New Roman"/>
                <w:color w:val="000000"/>
                <w:spacing w:val="-4"/>
                <w:szCs w:val="21"/>
              </w:rPr>
              <w:t>5.50</w:t>
            </w:r>
          </w:p>
        </w:tc>
      </w:tr>
      <w:tr w:rsidR="00947AD4" w:rsidRPr="0049548F" w14:paraId="0955CD29" w14:textId="77777777" w:rsidTr="008F607D">
        <w:trPr>
          <w:trHeight w:hRule="exact" w:val="454"/>
          <w:jc w:val="center"/>
        </w:trPr>
        <w:tc>
          <w:tcPr>
            <w:tcW w:w="800" w:type="dxa"/>
            <w:tcBorders>
              <w:left w:val="nil"/>
            </w:tcBorders>
            <w:vAlign w:val="center"/>
          </w:tcPr>
          <w:p w14:paraId="4DEB58E8" w14:textId="77777777" w:rsidR="00947AD4" w:rsidRPr="00C34614" w:rsidRDefault="00947AD4" w:rsidP="00DC7A4E">
            <w:pPr>
              <w:widowControl/>
              <w:spacing w:line="280" w:lineRule="exact"/>
              <w:jc w:val="center"/>
              <w:rPr>
                <w:rFonts w:ascii="Times New Roman" w:hAnsi="Times New Roman" w:cs="Times New Roman"/>
                <w:szCs w:val="21"/>
              </w:rPr>
            </w:pPr>
            <w:r w:rsidRPr="00C34614">
              <w:rPr>
                <w:rFonts w:ascii="Times New Roman" w:hAnsi="Times New Roman" w:cs="Times New Roman"/>
                <w:szCs w:val="21"/>
              </w:rPr>
              <w:t>2</w:t>
            </w:r>
          </w:p>
        </w:tc>
        <w:tc>
          <w:tcPr>
            <w:tcW w:w="2833" w:type="dxa"/>
            <w:tcBorders>
              <w:right w:val="single" w:sz="4" w:space="0" w:color="auto"/>
            </w:tcBorders>
            <w:vAlign w:val="center"/>
          </w:tcPr>
          <w:p w14:paraId="58BE9C0A" w14:textId="77777777" w:rsidR="00947AD4" w:rsidRPr="00C34614" w:rsidRDefault="00947AD4" w:rsidP="00DC7A4E">
            <w:pPr>
              <w:widowControl/>
              <w:spacing w:line="280" w:lineRule="exact"/>
              <w:jc w:val="left"/>
              <w:rPr>
                <w:rFonts w:ascii="Times New Roman" w:hAnsi="Times New Roman" w:cs="Times New Roman"/>
                <w:szCs w:val="21"/>
              </w:rPr>
            </w:pPr>
            <w:r w:rsidRPr="00C34614">
              <w:rPr>
                <w:rFonts w:ascii="Times New Roman" w:hAnsi="Times New Roman" w:cs="Times New Roman"/>
                <w:szCs w:val="21"/>
              </w:rPr>
              <w:t>美中公司</w:t>
            </w:r>
            <w:r w:rsidRPr="00C34614">
              <w:rPr>
                <w:rFonts w:ascii="Times New Roman" w:hAnsi="Times New Roman" w:cs="Times New Roman"/>
                <w:szCs w:val="21"/>
              </w:rPr>
              <w:t>-</w:t>
            </w:r>
            <w:r w:rsidRPr="00C34614">
              <w:rPr>
                <w:rFonts w:ascii="Times New Roman" w:hAnsi="Times New Roman" w:cs="Times New Roman"/>
                <w:szCs w:val="21"/>
              </w:rPr>
              <w:t>农村</w:t>
            </w:r>
          </w:p>
        </w:tc>
        <w:tc>
          <w:tcPr>
            <w:tcW w:w="1705" w:type="dxa"/>
            <w:tcBorders>
              <w:left w:val="single" w:sz="4" w:space="0" w:color="auto"/>
            </w:tcBorders>
            <w:vAlign w:val="center"/>
          </w:tcPr>
          <w:p w14:paraId="23750AB8" w14:textId="77777777" w:rsidR="00947AD4" w:rsidRPr="00C34614" w:rsidRDefault="00126404" w:rsidP="00DC7A4E">
            <w:pPr>
              <w:widowControl/>
              <w:spacing w:line="280" w:lineRule="exact"/>
              <w:jc w:val="right"/>
              <w:rPr>
                <w:rFonts w:ascii="Times New Roman" w:hAnsi="Times New Roman" w:cs="Times New Roman"/>
                <w:szCs w:val="21"/>
              </w:rPr>
            </w:pPr>
            <w:r w:rsidRPr="00C34614">
              <w:rPr>
                <w:rFonts w:ascii="Times New Roman" w:hAnsi="Times New Roman" w:cs="Times New Roman"/>
                <w:szCs w:val="21"/>
              </w:rPr>
              <w:t>19,300,000.00</w:t>
            </w:r>
          </w:p>
        </w:tc>
        <w:tc>
          <w:tcPr>
            <w:tcW w:w="1842" w:type="dxa"/>
            <w:tcBorders>
              <w:right w:val="single" w:sz="4" w:space="0" w:color="auto"/>
            </w:tcBorders>
            <w:vAlign w:val="center"/>
          </w:tcPr>
          <w:p w14:paraId="5C28FB93" w14:textId="77777777" w:rsidR="00947AD4" w:rsidRPr="00C34614" w:rsidRDefault="00126404" w:rsidP="00DC7A4E">
            <w:pPr>
              <w:spacing w:line="280" w:lineRule="exact"/>
              <w:jc w:val="right"/>
              <w:rPr>
                <w:rFonts w:ascii="Times New Roman" w:hAnsi="Times New Roman" w:cs="Times New Roman"/>
                <w:szCs w:val="21"/>
              </w:rPr>
            </w:pPr>
            <w:r w:rsidRPr="00C34614">
              <w:rPr>
                <w:rFonts w:ascii="Times New Roman" w:hAnsi="Times New Roman" w:cs="Times New Roman"/>
                <w:szCs w:val="21"/>
              </w:rPr>
              <w:t>304,796.30</w:t>
            </w:r>
          </w:p>
        </w:tc>
        <w:tc>
          <w:tcPr>
            <w:tcW w:w="1788" w:type="dxa"/>
            <w:tcBorders>
              <w:left w:val="single" w:sz="4" w:space="0" w:color="auto"/>
              <w:right w:val="nil"/>
            </w:tcBorders>
            <w:vAlign w:val="center"/>
          </w:tcPr>
          <w:p w14:paraId="2B48223A" w14:textId="77777777" w:rsidR="00947AD4" w:rsidRPr="00C34614" w:rsidRDefault="00126404" w:rsidP="00DC7A4E">
            <w:pPr>
              <w:widowControl/>
              <w:spacing w:line="280" w:lineRule="exact"/>
              <w:ind w:leftChars="-15" w:left="-31" w:rightChars="-50" w:right="-105"/>
              <w:jc w:val="right"/>
              <w:rPr>
                <w:rFonts w:ascii="Times New Roman" w:hAnsi="Times New Roman" w:cs="Times New Roman"/>
                <w:color w:val="000000"/>
                <w:spacing w:val="-4"/>
                <w:szCs w:val="21"/>
              </w:rPr>
            </w:pPr>
            <w:r w:rsidRPr="00C34614">
              <w:rPr>
                <w:rFonts w:ascii="Times New Roman" w:hAnsi="Times New Roman" w:cs="Times New Roman"/>
                <w:color w:val="000000"/>
                <w:spacing w:val="-4"/>
                <w:szCs w:val="21"/>
              </w:rPr>
              <w:t>19,604,796.30</w:t>
            </w:r>
          </w:p>
        </w:tc>
      </w:tr>
      <w:tr w:rsidR="00947AD4" w:rsidRPr="0049548F" w14:paraId="0F8EC20B" w14:textId="77777777" w:rsidTr="008F607D">
        <w:trPr>
          <w:trHeight w:hRule="exact" w:val="454"/>
          <w:jc w:val="center"/>
        </w:trPr>
        <w:tc>
          <w:tcPr>
            <w:tcW w:w="800" w:type="dxa"/>
            <w:tcBorders>
              <w:left w:val="nil"/>
            </w:tcBorders>
            <w:vAlign w:val="center"/>
          </w:tcPr>
          <w:p w14:paraId="3BAC5950" w14:textId="77777777" w:rsidR="00947AD4" w:rsidRPr="00C34614" w:rsidRDefault="00947AD4" w:rsidP="00DC7A4E">
            <w:pPr>
              <w:widowControl/>
              <w:spacing w:line="280" w:lineRule="exact"/>
              <w:jc w:val="center"/>
              <w:rPr>
                <w:rFonts w:ascii="Times New Roman" w:hAnsi="Times New Roman" w:cs="Times New Roman"/>
                <w:szCs w:val="21"/>
              </w:rPr>
            </w:pPr>
            <w:r w:rsidRPr="00C34614">
              <w:rPr>
                <w:rFonts w:ascii="Times New Roman" w:hAnsi="Times New Roman" w:cs="Times New Roman"/>
                <w:szCs w:val="21"/>
              </w:rPr>
              <w:t>3</w:t>
            </w:r>
          </w:p>
        </w:tc>
        <w:tc>
          <w:tcPr>
            <w:tcW w:w="2833" w:type="dxa"/>
            <w:tcBorders>
              <w:right w:val="single" w:sz="4" w:space="0" w:color="auto"/>
            </w:tcBorders>
            <w:vAlign w:val="center"/>
          </w:tcPr>
          <w:p w14:paraId="5DEB2D79" w14:textId="77777777" w:rsidR="00947AD4" w:rsidRPr="00C34614" w:rsidRDefault="00947AD4" w:rsidP="00DC7A4E">
            <w:pPr>
              <w:widowControl/>
              <w:spacing w:line="280" w:lineRule="exact"/>
              <w:jc w:val="left"/>
              <w:rPr>
                <w:rFonts w:ascii="Times New Roman" w:hAnsi="Times New Roman" w:cs="Times New Roman"/>
                <w:szCs w:val="21"/>
              </w:rPr>
            </w:pPr>
            <w:r w:rsidRPr="00C34614">
              <w:rPr>
                <w:rFonts w:ascii="Times New Roman" w:hAnsi="Times New Roman" w:cs="Times New Roman"/>
                <w:szCs w:val="21"/>
              </w:rPr>
              <w:t>宏达公司</w:t>
            </w:r>
            <w:r w:rsidRPr="00C34614">
              <w:rPr>
                <w:rFonts w:ascii="Times New Roman" w:hAnsi="Times New Roman" w:cs="Times New Roman"/>
                <w:szCs w:val="21"/>
              </w:rPr>
              <w:t>-</w:t>
            </w:r>
            <w:r w:rsidRPr="00C34614">
              <w:rPr>
                <w:rFonts w:ascii="Times New Roman" w:hAnsi="Times New Roman" w:cs="Times New Roman"/>
                <w:szCs w:val="21"/>
              </w:rPr>
              <w:t>城区</w:t>
            </w:r>
          </w:p>
        </w:tc>
        <w:tc>
          <w:tcPr>
            <w:tcW w:w="1705" w:type="dxa"/>
            <w:tcBorders>
              <w:left w:val="single" w:sz="4" w:space="0" w:color="auto"/>
            </w:tcBorders>
            <w:vAlign w:val="center"/>
          </w:tcPr>
          <w:p w14:paraId="223C6BE0" w14:textId="77777777" w:rsidR="00947AD4" w:rsidRPr="00C34614" w:rsidRDefault="00126404" w:rsidP="00DC7A4E">
            <w:pPr>
              <w:widowControl/>
              <w:spacing w:line="280" w:lineRule="exact"/>
              <w:jc w:val="right"/>
              <w:rPr>
                <w:rFonts w:ascii="Times New Roman" w:hAnsi="Times New Roman" w:cs="Times New Roman"/>
                <w:szCs w:val="21"/>
              </w:rPr>
            </w:pPr>
            <w:r w:rsidRPr="00C34614">
              <w:rPr>
                <w:rFonts w:ascii="Times New Roman" w:hAnsi="Times New Roman" w:cs="Times New Roman"/>
                <w:szCs w:val="21"/>
              </w:rPr>
              <w:t>7,651,510.00</w:t>
            </w:r>
          </w:p>
        </w:tc>
        <w:tc>
          <w:tcPr>
            <w:tcW w:w="1842" w:type="dxa"/>
            <w:tcBorders>
              <w:right w:val="single" w:sz="4" w:space="0" w:color="auto"/>
            </w:tcBorders>
            <w:vAlign w:val="center"/>
          </w:tcPr>
          <w:p w14:paraId="03033FF4" w14:textId="77777777" w:rsidR="00947AD4" w:rsidRPr="00C34614" w:rsidRDefault="00126404" w:rsidP="00DC7A4E">
            <w:pPr>
              <w:spacing w:line="280" w:lineRule="exact"/>
              <w:jc w:val="right"/>
              <w:rPr>
                <w:rFonts w:ascii="Times New Roman" w:hAnsi="Times New Roman" w:cs="Times New Roman"/>
                <w:szCs w:val="21"/>
              </w:rPr>
            </w:pPr>
            <w:r w:rsidRPr="00C34614">
              <w:rPr>
                <w:rFonts w:ascii="Times New Roman" w:hAnsi="Times New Roman" w:cs="Times New Roman"/>
                <w:szCs w:val="21"/>
              </w:rPr>
              <w:t>45,438.80</w:t>
            </w:r>
          </w:p>
        </w:tc>
        <w:tc>
          <w:tcPr>
            <w:tcW w:w="1788" w:type="dxa"/>
            <w:tcBorders>
              <w:left w:val="single" w:sz="4" w:space="0" w:color="auto"/>
              <w:right w:val="nil"/>
            </w:tcBorders>
            <w:vAlign w:val="center"/>
          </w:tcPr>
          <w:p w14:paraId="2EB9235F" w14:textId="77777777" w:rsidR="00947AD4" w:rsidRPr="00C34614" w:rsidRDefault="00126404" w:rsidP="00DC7A4E">
            <w:pPr>
              <w:widowControl/>
              <w:spacing w:line="280" w:lineRule="exact"/>
              <w:ind w:leftChars="-15" w:left="-31" w:rightChars="-50" w:right="-105"/>
              <w:jc w:val="right"/>
              <w:rPr>
                <w:rFonts w:ascii="Times New Roman" w:hAnsi="Times New Roman" w:cs="Times New Roman"/>
                <w:color w:val="000000"/>
                <w:spacing w:val="-4"/>
                <w:szCs w:val="21"/>
              </w:rPr>
            </w:pPr>
            <w:r w:rsidRPr="00C34614">
              <w:rPr>
                <w:rFonts w:ascii="Times New Roman" w:hAnsi="Times New Roman" w:cs="Times New Roman"/>
                <w:color w:val="000000"/>
                <w:spacing w:val="-4"/>
                <w:szCs w:val="21"/>
              </w:rPr>
              <w:t>7,696,948.80</w:t>
            </w:r>
          </w:p>
        </w:tc>
      </w:tr>
      <w:tr w:rsidR="00947AD4" w:rsidRPr="0049548F" w14:paraId="5C116B31" w14:textId="77777777" w:rsidTr="008F607D">
        <w:trPr>
          <w:trHeight w:hRule="exact" w:val="454"/>
          <w:jc w:val="center"/>
        </w:trPr>
        <w:tc>
          <w:tcPr>
            <w:tcW w:w="800" w:type="dxa"/>
            <w:tcBorders>
              <w:left w:val="nil"/>
            </w:tcBorders>
            <w:vAlign w:val="center"/>
          </w:tcPr>
          <w:p w14:paraId="72B6D1E5" w14:textId="77777777" w:rsidR="00947AD4" w:rsidRPr="00C34614" w:rsidRDefault="00947AD4" w:rsidP="00DC7A4E">
            <w:pPr>
              <w:widowControl/>
              <w:spacing w:line="280" w:lineRule="exact"/>
              <w:jc w:val="center"/>
              <w:rPr>
                <w:rFonts w:ascii="Times New Roman" w:hAnsi="Times New Roman" w:cs="Times New Roman"/>
                <w:szCs w:val="21"/>
              </w:rPr>
            </w:pPr>
            <w:r w:rsidRPr="00C34614">
              <w:rPr>
                <w:rFonts w:ascii="Times New Roman" w:hAnsi="Times New Roman" w:cs="Times New Roman"/>
                <w:szCs w:val="21"/>
              </w:rPr>
              <w:t>4</w:t>
            </w:r>
          </w:p>
        </w:tc>
        <w:tc>
          <w:tcPr>
            <w:tcW w:w="2833" w:type="dxa"/>
            <w:tcBorders>
              <w:right w:val="single" w:sz="4" w:space="0" w:color="auto"/>
            </w:tcBorders>
            <w:vAlign w:val="center"/>
          </w:tcPr>
          <w:p w14:paraId="6A9F3D58" w14:textId="77777777" w:rsidR="00947AD4" w:rsidRPr="00C34614" w:rsidRDefault="00947AD4" w:rsidP="00DC7A4E">
            <w:pPr>
              <w:widowControl/>
              <w:spacing w:line="280" w:lineRule="exact"/>
              <w:jc w:val="left"/>
              <w:rPr>
                <w:rFonts w:ascii="Times New Roman" w:hAnsi="Times New Roman" w:cs="Times New Roman"/>
                <w:szCs w:val="21"/>
              </w:rPr>
            </w:pPr>
            <w:r w:rsidRPr="00C34614">
              <w:rPr>
                <w:rFonts w:ascii="Times New Roman" w:hAnsi="Times New Roman" w:cs="Times New Roman"/>
                <w:szCs w:val="21"/>
              </w:rPr>
              <w:t>玉诚公司</w:t>
            </w:r>
            <w:r w:rsidRPr="00C34614">
              <w:rPr>
                <w:rFonts w:ascii="Times New Roman" w:hAnsi="Times New Roman" w:cs="Times New Roman"/>
                <w:szCs w:val="21"/>
              </w:rPr>
              <w:t>-</w:t>
            </w:r>
            <w:r w:rsidRPr="00C34614">
              <w:rPr>
                <w:rFonts w:ascii="Times New Roman" w:hAnsi="Times New Roman" w:cs="Times New Roman"/>
                <w:szCs w:val="21"/>
              </w:rPr>
              <w:t>水域河道</w:t>
            </w:r>
          </w:p>
        </w:tc>
        <w:tc>
          <w:tcPr>
            <w:tcW w:w="1705" w:type="dxa"/>
            <w:tcBorders>
              <w:left w:val="single" w:sz="4" w:space="0" w:color="auto"/>
            </w:tcBorders>
            <w:vAlign w:val="center"/>
          </w:tcPr>
          <w:p w14:paraId="7A013C3F" w14:textId="77777777" w:rsidR="00947AD4" w:rsidRPr="00C34614" w:rsidRDefault="00126404" w:rsidP="00DC7A4E">
            <w:pPr>
              <w:widowControl/>
              <w:spacing w:line="280" w:lineRule="exact"/>
              <w:jc w:val="right"/>
              <w:rPr>
                <w:rFonts w:ascii="Times New Roman" w:hAnsi="Times New Roman" w:cs="Times New Roman"/>
                <w:szCs w:val="21"/>
              </w:rPr>
            </w:pPr>
            <w:r w:rsidRPr="00C34614">
              <w:rPr>
                <w:rFonts w:ascii="Times New Roman" w:hAnsi="Times New Roman" w:cs="Times New Roman"/>
                <w:szCs w:val="21"/>
              </w:rPr>
              <w:t>908,170.00</w:t>
            </w:r>
          </w:p>
        </w:tc>
        <w:tc>
          <w:tcPr>
            <w:tcW w:w="1842" w:type="dxa"/>
            <w:tcBorders>
              <w:right w:val="single" w:sz="4" w:space="0" w:color="auto"/>
            </w:tcBorders>
            <w:vAlign w:val="center"/>
          </w:tcPr>
          <w:p w14:paraId="1C713094" w14:textId="77777777" w:rsidR="00947AD4" w:rsidRPr="00C34614" w:rsidRDefault="00126404" w:rsidP="00DC7A4E">
            <w:pPr>
              <w:spacing w:line="280" w:lineRule="exact"/>
              <w:jc w:val="right"/>
              <w:rPr>
                <w:rFonts w:ascii="Times New Roman" w:hAnsi="Times New Roman" w:cs="Times New Roman"/>
                <w:szCs w:val="21"/>
              </w:rPr>
            </w:pPr>
            <w:r w:rsidRPr="00C34614">
              <w:rPr>
                <w:rFonts w:ascii="Times New Roman" w:hAnsi="Times New Roman" w:cs="Times New Roman"/>
                <w:szCs w:val="21"/>
              </w:rPr>
              <w:t>3,951.20</w:t>
            </w:r>
          </w:p>
        </w:tc>
        <w:tc>
          <w:tcPr>
            <w:tcW w:w="1788" w:type="dxa"/>
            <w:tcBorders>
              <w:left w:val="single" w:sz="4" w:space="0" w:color="auto"/>
              <w:right w:val="nil"/>
            </w:tcBorders>
            <w:vAlign w:val="center"/>
          </w:tcPr>
          <w:p w14:paraId="3D6162A0" w14:textId="77777777" w:rsidR="00947AD4" w:rsidRPr="00C34614" w:rsidRDefault="00126404" w:rsidP="00DC7A4E">
            <w:pPr>
              <w:widowControl/>
              <w:spacing w:line="280" w:lineRule="exact"/>
              <w:ind w:leftChars="-15" w:left="-31" w:rightChars="-50" w:right="-105"/>
              <w:jc w:val="right"/>
              <w:rPr>
                <w:rFonts w:ascii="Times New Roman" w:hAnsi="Times New Roman" w:cs="Times New Roman"/>
                <w:color w:val="000000"/>
                <w:spacing w:val="-4"/>
                <w:szCs w:val="21"/>
              </w:rPr>
            </w:pPr>
            <w:r w:rsidRPr="00C34614">
              <w:rPr>
                <w:rFonts w:ascii="Times New Roman" w:hAnsi="Times New Roman" w:cs="Times New Roman"/>
                <w:color w:val="000000"/>
                <w:spacing w:val="-4"/>
                <w:szCs w:val="21"/>
              </w:rPr>
              <w:t>912,121.20</w:t>
            </w:r>
          </w:p>
        </w:tc>
      </w:tr>
      <w:tr w:rsidR="002410CD" w:rsidRPr="0049548F" w14:paraId="645D5B14" w14:textId="77777777" w:rsidTr="008F607D">
        <w:trPr>
          <w:trHeight w:hRule="exact" w:val="454"/>
          <w:jc w:val="center"/>
        </w:trPr>
        <w:tc>
          <w:tcPr>
            <w:tcW w:w="3633" w:type="dxa"/>
            <w:gridSpan w:val="2"/>
            <w:tcBorders>
              <w:left w:val="nil"/>
              <w:bottom w:val="double" w:sz="4" w:space="0" w:color="auto"/>
              <w:right w:val="single" w:sz="4" w:space="0" w:color="auto"/>
            </w:tcBorders>
            <w:vAlign w:val="center"/>
          </w:tcPr>
          <w:p w14:paraId="234A1330" w14:textId="77777777" w:rsidR="002410CD" w:rsidRPr="00C34614" w:rsidRDefault="002410CD" w:rsidP="00DC7A4E">
            <w:pPr>
              <w:widowControl/>
              <w:spacing w:line="280" w:lineRule="exact"/>
              <w:jc w:val="center"/>
              <w:rPr>
                <w:rFonts w:ascii="Times New Roman" w:hAnsi="Times New Roman" w:cs="Times New Roman"/>
                <w:szCs w:val="21"/>
              </w:rPr>
            </w:pPr>
            <w:r w:rsidRPr="00C34614">
              <w:rPr>
                <w:rFonts w:ascii="Times New Roman" w:hAnsi="Times New Roman" w:cs="Times New Roman"/>
                <w:szCs w:val="21"/>
              </w:rPr>
              <w:t>合计</w:t>
            </w:r>
          </w:p>
        </w:tc>
        <w:tc>
          <w:tcPr>
            <w:tcW w:w="1705" w:type="dxa"/>
            <w:tcBorders>
              <w:left w:val="single" w:sz="4" w:space="0" w:color="auto"/>
              <w:bottom w:val="double" w:sz="4" w:space="0" w:color="auto"/>
            </w:tcBorders>
            <w:vAlign w:val="center"/>
          </w:tcPr>
          <w:p w14:paraId="6BCEF0DA" w14:textId="77777777" w:rsidR="002410CD" w:rsidRPr="00C34614" w:rsidRDefault="002410CD" w:rsidP="00DC7A4E">
            <w:pPr>
              <w:widowControl/>
              <w:spacing w:line="280" w:lineRule="exact"/>
              <w:jc w:val="center"/>
              <w:rPr>
                <w:rFonts w:ascii="Times New Roman" w:hAnsi="Times New Roman" w:cs="Times New Roman"/>
                <w:szCs w:val="21"/>
              </w:rPr>
            </w:pPr>
            <w:r w:rsidRPr="00C34614">
              <w:rPr>
                <w:rFonts w:ascii="Times New Roman" w:hAnsi="Times New Roman" w:cs="Times New Roman"/>
                <w:szCs w:val="21"/>
              </w:rPr>
              <w:t>36,821,855.00</w:t>
            </w:r>
          </w:p>
        </w:tc>
        <w:tc>
          <w:tcPr>
            <w:tcW w:w="1842" w:type="dxa"/>
            <w:tcBorders>
              <w:bottom w:val="double" w:sz="4" w:space="0" w:color="auto"/>
              <w:right w:val="single" w:sz="4" w:space="0" w:color="auto"/>
            </w:tcBorders>
            <w:vAlign w:val="center"/>
          </w:tcPr>
          <w:p w14:paraId="7CFAC1EB" w14:textId="77777777" w:rsidR="002410CD" w:rsidRPr="00C34614" w:rsidRDefault="002410CD" w:rsidP="00DC7A4E">
            <w:pPr>
              <w:spacing w:line="280" w:lineRule="exact"/>
              <w:jc w:val="right"/>
              <w:rPr>
                <w:rFonts w:ascii="Times New Roman" w:hAnsi="Times New Roman" w:cs="Times New Roman"/>
                <w:szCs w:val="21"/>
              </w:rPr>
            </w:pPr>
            <w:r w:rsidRPr="00C34614">
              <w:rPr>
                <w:rFonts w:ascii="Times New Roman" w:hAnsi="Times New Roman" w:cs="Times New Roman"/>
                <w:szCs w:val="21"/>
              </w:rPr>
              <w:t>410,106.80</w:t>
            </w:r>
          </w:p>
        </w:tc>
        <w:tc>
          <w:tcPr>
            <w:tcW w:w="1788" w:type="dxa"/>
            <w:tcBorders>
              <w:left w:val="single" w:sz="4" w:space="0" w:color="auto"/>
              <w:bottom w:val="double" w:sz="4" w:space="0" w:color="auto"/>
              <w:right w:val="nil"/>
            </w:tcBorders>
            <w:vAlign w:val="center"/>
          </w:tcPr>
          <w:p w14:paraId="3AEE55C6" w14:textId="77777777" w:rsidR="002410CD" w:rsidRPr="00C34614" w:rsidRDefault="002410CD" w:rsidP="00DC7A4E">
            <w:pPr>
              <w:widowControl/>
              <w:spacing w:line="280" w:lineRule="exact"/>
              <w:ind w:leftChars="-15" w:left="-31" w:rightChars="-50" w:right="-105"/>
              <w:jc w:val="right"/>
              <w:rPr>
                <w:rFonts w:ascii="Times New Roman" w:hAnsi="Times New Roman" w:cs="Times New Roman"/>
                <w:szCs w:val="21"/>
              </w:rPr>
            </w:pPr>
            <w:r w:rsidRPr="00C34614">
              <w:rPr>
                <w:rFonts w:ascii="Times New Roman" w:hAnsi="Times New Roman" w:cs="Times New Roman"/>
                <w:szCs w:val="21"/>
              </w:rPr>
              <w:t>37,222,961.80</w:t>
            </w:r>
          </w:p>
        </w:tc>
      </w:tr>
    </w:tbl>
    <w:p w14:paraId="6C7BF969" w14:textId="77777777" w:rsidR="0005478E" w:rsidRPr="00DC7A4E" w:rsidRDefault="000D5E8C" w:rsidP="008F607D">
      <w:pPr>
        <w:shd w:val="clear" w:color="auto" w:fill="FFFFFF"/>
        <w:spacing w:line="540" w:lineRule="exact"/>
        <w:ind w:firstLineChars="200" w:firstLine="560"/>
        <w:rPr>
          <w:rFonts w:asciiTheme="minorEastAsia" w:hAnsiTheme="minorEastAsia"/>
          <w:szCs w:val="21"/>
        </w:rPr>
      </w:pPr>
      <w:r w:rsidRPr="000D5E8C">
        <w:rPr>
          <w:rFonts w:asciiTheme="minorEastAsia" w:hAnsiTheme="minorEastAsia" w:hint="eastAsia"/>
          <w:sz w:val="28"/>
          <w:szCs w:val="28"/>
        </w:rPr>
        <w:t>②</w:t>
      </w:r>
      <w:r w:rsidR="00DC7A4E">
        <w:rPr>
          <w:rFonts w:asciiTheme="minorEastAsia" w:hAnsiTheme="minorEastAsia" w:hint="eastAsia"/>
          <w:sz w:val="28"/>
          <w:szCs w:val="28"/>
        </w:rPr>
        <w:t xml:space="preserve"> </w:t>
      </w:r>
      <w:r w:rsidR="00FE0B57">
        <w:rPr>
          <w:rFonts w:asciiTheme="minorEastAsia" w:hAnsiTheme="minorEastAsia" w:hint="eastAsia"/>
          <w:sz w:val="28"/>
          <w:szCs w:val="28"/>
        </w:rPr>
        <w:t>推迟</w:t>
      </w:r>
      <w:r w:rsidR="00DC7A4E">
        <w:rPr>
          <w:rFonts w:asciiTheme="minorEastAsia" w:hAnsiTheme="minorEastAsia" w:hint="eastAsia"/>
          <w:sz w:val="28"/>
          <w:szCs w:val="28"/>
        </w:rPr>
        <w:t>至</w:t>
      </w:r>
      <w:r w:rsidR="005B450E">
        <w:rPr>
          <w:rFonts w:asciiTheme="minorEastAsia" w:hAnsiTheme="minorEastAsia" w:hint="eastAsia"/>
          <w:sz w:val="28"/>
          <w:szCs w:val="28"/>
        </w:rPr>
        <w:t>2021年1季度</w:t>
      </w:r>
      <w:r w:rsidR="00DC7A4E">
        <w:rPr>
          <w:rFonts w:asciiTheme="minorEastAsia" w:hAnsiTheme="minorEastAsia" w:hint="eastAsia"/>
          <w:sz w:val="28"/>
          <w:szCs w:val="28"/>
        </w:rPr>
        <w:t>支付情况</w:t>
      </w:r>
      <w:r w:rsidR="005B450E" w:rsidRPr="00E048C7">
        <w:rPr>
          <w:rFonts w:asciiTheme="minorEastAsia" w:hAnsiTheme="minorEastAsia" w:hint="eastAsia"/>
          <w:sz w:val="28"/>
          <w:szCs w:val="28"/>
        </w:rPr>
        <w:t>：</w:t>
      </w:r>
      <w:r w:rsidR="008F607D">
        <w:rPr>
          <w:rFonts w:asciiTheme="minorEastAsia" w:hAnsiTheme="minorEastAsia" w:hint="eastAsia"/>
          <w:sz w:val="28"/>
          <w:szCs w:val="28"/>
        </w:rPr>
        <w:t xml:space="preserve"> </w:t>
      </w:r>
      <w:r w:rsidR="008F607D">
        <w:rPr>
          <w:rFonts w:asciiTheme="minorEastAsia" w:hAnsiTheme="minorEastAsia"/>
          <w:sz w:val="28"/>
          <w:szCs w:val="28"/>
        </w:rPr>
        <w:t xml:space="preserve">             </w:t>
      </w:r>
      <w:r w:rsidR="0005478E" w:rsidRPr="00DC7A4E">
        <w:rPr>
          <w:rFonts w:asciiTheme="minorEastAsia" w:hAnsiTheme="minorEastAsia" w:hint="eastAsia"/>
          <w:szCs w:val="21"/>
        </w:rPr>
        <w:t>金额单位：人民币元</w:t>
      </w:r>
    </w:p>
    <w:tbl>
      <w:tblPr>
        <w:tblStyle w:val="ad"/>
        <w:tblW w:w="8968" w:type="dxa"/>
        <w:jc w:val="center"/>
        <w:tblLayout w:type="fixed"/>
        <w:tblLook w:val="04A0" w:firstRow="1" w:lastRow="0" w:firstColumn="1" w:lastColumn="0" w:noHBand="0" w:noVBand="1"/>
      </w:tblPr>
      <w:tblGrid>
        <w:gridCol w:w="800"/>
        <w:gridCol w:w="2833"/>
        <w:gridCol w:w="1705"/>
        <w:gridCol w:w="1842"/>
        <w:gridCol w:w="1788"/>
      </w:tblGrid>
      <w:tr w:rsidR="0005478E" w:rsidRPr="0049548F" w14:paraId="24302E23" w14:textId="77777777" w:rsidTr="008F607D">
        <w:trPr>
          <w:trHeight w:hRule="exact" w:val="454"/>
          <w:jc w:val="center"/>
        </w:trPr>
        <w:tc>
          <w:tcPr>
            <w:tcW w:w="800" w:type="dxa"/>
            <w:tcBorders>
              <w:top w:val="double" w:sz="4" w:space="0" w:color="auto"/>
              <w:left w:val="nil"/>
              <w:bottom w:val="single" w:sz="4" w:space="0" w:color="auto"/>
            </w:tcBorders>
            <w:vAlign w:val="center"/>
          </w:tcPr>
          <w:p w14:paraId="6B1C279B" w14:textId="77777777" w:rsidR="0005478E" w:rsidRPr="00C34614" w:rsidRDefault="0005478E" w:rsidP="005B0F9B">
            <w:pPr>
              <w:widowControl/>
              <w:spacing w:line="280" w:lineRule="exact"/>
              <w:jc w:val="center"/>
              <w:rPr>
                <w:rFonts w:ascii="Times New Roman" w:hAnsi="Times New Roman" w:cs="Times New Roman"/>
                <w:bCs/>
                <w:szCs w:val="21"/>
              </w:rPr>
            </w:pPr>
            <w:r w:rsidRPr="00C34614">
              <w:rPr>
                <w:rFonts w:ascii="Times New Roman" w:hAnsi="Times New Roman" w:cs="Times New Roman"/>
                <w:szCs w:val="21"/>
              </w:rPr>
              <w:t>序号</w:t>
            </w:r>
          </w:p>
        </w:tc>
        <w:tc>
          <w:tcPr>
            <w:tcW w:w="2833" w:type="dxa"/>
            <w:tcBorders>
              <w:top w:val="double" w:sz="4" w:space="0" w:color="auto"/>
              <w:bottom w:val="single" w:sz="4" w:space="0" w:color="auto"/>
              <w:right w:val="single" w:sz="4" w:space="0" w:color="auto"/>
            </w:tcBorders>
            <w:vAlign w:val="center"/>
          </w:tcPr>
          <w:p w14:paraId="322845E4" w14:textId="77777777" w:rsidR="0005478E" w:rsidRPr="00C34614" w:rsidRDefault="0005478E" w:rsidP="005B0F9B">
            <w:pPr>
              <w:widowControl/>
              <w:spacing w:line="280" w:lineRule="exact"/>
              <w:jc w:val="center"/>
              <w:rPr>
                <w:rFonts w:ascii="Times New Roman" w:hAnsi="Times New Roman" w:cs="Times New Roman"/>
                <w:bCs/>
                <w:szCs w:val="21"/>
              </w:rPr>
            </w:pPr>
            <w:r w:rsidRPr="00C34614">
              <w:rPr>
                <w:rFonts w:ascii="Times New Roman" w:hAnsi="Times New Roman" w:cs="Times New Roman"/>
                <w:szCs w:val="21"/>
              </w:rPr>
              <w:t>环卫市场化服务单位</w:t>
            </w:r>
          </w:p>
        </w:tc>
        <w:tc>
          <w:tcPr>
            <w:tcW w:w="1705" w:type="dxa"/>
            <w:tcBorders>
              <w:top w:val="double" w:sz="4" w:space="0" w:color="auto"/>
              <w:left w:val="single" w:sz="4" w:space="0" w:color="auto"/>
              <w:bottom w:val="single" w:sz="4" w:space="0" w:color="auto"/>
            </w:tcBorders>
            <w:vAlign w:val="center"/>
          </w:tcPr>
          <w:p w14:paraId="4E0E1AE9" w14:textId="77777777" w:rsidR="0005478E" w:rsidRPr="00C34614" w:rsidRDefault="0005478E" w:rsidP="005B0F9B">
            <w:pPr>
              <w:widowControl/>
              <w:spacing w:line="280" w:lineRule="exact"/>
              <w:jc w:val="center"/>
              <w:rPr>
                <w:rFonts w:ascii="Times New Roman" w:hAnsi="Times New Roman" w:cs="Times New Roman"/>
                <w:bCs/>
                <w:szCs w:val="21"/>
              </w:rPr>
            </w:pPr>
            <w:r w:rsidRPr="00C34614">
              <w:rPr>
                <w:rFonts w:ascii="Times New Roman" w:hAnsi="Times New Roman" w:cs="Times New Roman"/>
                <w:bCs/>
                <w:szCs w:val="21"/>
              </w:rPr>
              <w:t>财政直付</w:t>
            </w:r>
          </w:p>
        </w:tc>
        <w:tc>
          <w:tcPr>
            <w:tcW w:w="1842" w:type="dxa"/>
            <w:tcBorders>
              <w:top w:val="double" w:sz="4" w:space="0" w:color="auto"/>
              <w:right w:val="single" w:sz="4" w:space="0" w:color="auto"/>
            </w:tcBorders>
            <w:vAlign w:val="center"/>
          </w:tcPr>
          <w:p w14:paraId="0E2B49BE" w14:textId="77777777" w:rsidR="0005478E" w:rsidRPr="00C34614" w:rsidRDefault="002D4657" w:rsidP="005B0F9B">
            <w:pPr>
              <w:widowControl/>
              <w:spacing w:line="280" w:lineRule="exact"/>
              <w:ind w:leftChars="-50" w:left="-105" w:rightChars="-50" w:right="-105"/>
              <w:jc w:val="center"/>
              <w:rPr>
                <w:rFonts w:ascii="Times New Roman" w:hAnsi="Times New Roman" w:cs="Times New Roman"/>
                <w:bCs/>
                <w:szCs w:val="21"/>
              </w:rPr>
            </w:pPr>
            <w:r>
              <w:rPr>
                <w:rFonts w:ascii="Times New Roman" w:hAnsi="Times New Roman" w:cs="Times New Roman" w:hint="eastAsia"/>
                <w:bCs/>
                <w:szCs w:val="21"/>
              </w:rPr>
              <w:t>财政</w:t>
            </w:r>
            <w:r w:rsidR="0005478E" w:rsidRPr="00C34614">
              <w:rPr>
                <w:rFonts w:ascii="Times New Roman" w:hAnsi="Times New Roman" w:cs="Times New Roman"/>
                <w:bCs/>
                <w:szCs w:val="21"/>
              </w:rPr>
              <w:t>授权支付</w:t>
            </w:r>
          </w:p>
        </w:tc>
        <w:tc>
          <w:tcPr>
            <w:tcW w:w="1788" w:type="dxa"/>
            <w:tcBorders>
              <w:top w:val="double" w:sz="4" w:space="0" w:color="auto"/>
              <w:left w:val="single" w:sz="4" w:space="0" w:color="auto"/>
              <w:right w:val="nil"/>
            </w:tcBorders>
            <w:vAlign w:val="center"/>
          </w:tcPr>
          <w:p w14:paraId="2DB8C37C" w14:textId="77777777" w:rsidR="0005478E" w:rsidRPr="00C34614" w:rsidRDefault="0005478E" w:rsidP="005B0F9B">
            <w:pPr>
              <w:widowControl/>
              <w:spacing w:line="280" w:lineRule="exact"/>
              <w:jc w:val="center"/>
              <w:rPr>
                <w:rFonts w:ascii="Times New Roman" w:hAnsi="Times New Roman" w:cs="Times New Roman"/>
                <w:bCs/>
                <w:szCs w:val="21"/>
              </w:rPr>
            </w:pPr>
            <w:r w:rsidRPr="00C34614">
              <w:rPr>
                <w:rFonts w:ascii="Times New Roman" w:hAnsi="Times New Roman" w:cs="Times New Roman"/>
                <w:bCs/>
                <w:szCs w:val="21"/>
              </w:rPr>
              <w:t>支付合计</w:t>
            </w:r>
          </w:p>
        </w:tc>
      </w:tr>
      <w:tr w:rsidR="00445CE6" w:rsidRPr="0049548F" w14:paraId="378F5A74" w14:textId="77777777" w:rsidTr="008F607D">
        <w:trPr>
          <w:trHeight w:hRule="exact" w:val="454"/>
          <w:jc w:val="center"/>
        </w:trPr>
        <w:tc>
          <w:tcPr>
            <w:tcW w:w="800" w:type="dxa"/>
            <w:tcBorders>
              <w:left w:val="nil"/>
            </w:tcBorders>
            <w:vAlign w:val="center"/>
          </w:tcPr>
          <w:p w14:paraId="6766B022" w14:textId="77777777" w:rsidR="00445CE6" w:rsidRPr="00C34614" w:rsidRDefault="00445CE6" w:rsidP="00445CE6">
            <w:pPr>
              <w:widowControl/>
              <w:spacing w:line="280" w:lineRule="exact"/>
              <w:jc w:val="center"/>
              <w:rPr>
                <w:rFonts w:ascii="Times New Roman" w:hAnsi="Times New Roman" w:cs="Times New Roman"/>
                <w:bCs/>
                <w:szCs w:val="21"/>
              </w:rPr>
            </w:pPr>
            <w:r w:rsidRPr="00C34614">
              <w:rPr>
                <w:rFonts w:ascii="Times New Roman" w:hAnsi="Times New Roman" w:cs="Times New Roman"/>
                <w:szCs w:val="21"/>
              </w:rPr>
              <w:t>1</w:t>
            </w:r>
          </w:p>
        </w:tc>
        <w:tc>
          <w:tcPr>
            <w:tcW w:w="2833" w:type="dxa"/>
            <w:tcBorders>
              <w:right w:val="single" w:sz="4" w:space="0" w:color="auto"/>
            </w:tcBorders>
            <w:vAlign w:val="center"/>
          </w:tcPr>
          <w:p w14:paraId="697FE3C3" w14:textId="77777777" w:rsidR="00445CE6" w:rsidRPr="00C34614" w:rsidRDefault="00445CE6" w:rsidP="00445CE6">
            <w:pPr>
              <w:widowControl/>
              <w:spacing w:line="280" w:lineRule="exact"/>
              <w:jc w:val="left"/>
              <w:rPr>
                <w:rFonts w:ascii="Times New Roman" w:hAnsi="Times New Roman" w:cs="Times New Roman"/>
                <w:bCs/>
                <w:szCs w:val="21"/>
              </w:rPr>
            </w:pPr>
            <w:r w:rsidRPr="00C34614">
              <w:rPr>
                <w:rFonts w:ascii="Times New Roman" w:hAnsi="Times New Roman" w:cs="Times New Roman"/>
                <w:szCs w:val="21"/>
              </w:rPr>
              <w:t>美中公司</w:t>
            </w:r>
            <w:r w:rsidRPr="00C34614">
              <w:rPr>
                <w:rFonts w:ascii="Times New Roman" w:hAnsi="Times New Roman" w:cs="Times New Roman"/>
                <w:szCs w:val="21"/>
              </w:rPr>
              <w:t>-</w:t>
            </w:r>
            <w:r w:rsidRPr="00C34614">
              <w:rPr>
                <w:rFonts w:ascii="Times New Roman" w:hAnsi="Times New Roman" w:cs="Times New Roman"/>
                <w:szCs w:val="21"/>
              </w:rPr>
              <w:t>城区</w:t>
            </w:r>
          </w:p>
        </w:tc>
        <w:tc>
          <w:tcPr>
            <w:tcW w:w="1705" w:type="dxa"/>
            <w:tcBorders>
              <w:left w:val="single" w:sz="4" w:space="0" w:color="auto"/>
            </w:tcBorders>
            <w:vAlign w:val="center"/>
          </w:tcPr>
          <w:p w14:paraId="6A51A0C1" w14:textId="77777777" w:rsidR="00445CE6" w:rsidRPr="00C34614" w:rsidRDefault="00445CE6" w:rsidP="00445CE6">
            <w:pPr>
              <w:widowControl/>
              <w:spacing w:line="280" w:lineRule="exact"/>
              <w:jc w:val="right"/>
              <w:rPr>
                <w:rFonts w:ascii="Times New Roman" w:hAnsi="Times New Roman" w:cs="Times New Roman"/>
                <w:bCs/>
                <w:szCs w:val="21"/>
              </w:rPr>
            </w:pPr>
            <w:r w:rsidRPr="00C34614">
              <w:rPr>
                <w:rFonts w:ascii="Times New Roman" w:hAnsi="Times New Roman" w:cs="Times New Roman"/>
                <w:bCs/>
                <w:szCs w:val="21"/>
              </w:rPr>
              <w:t>1,921,260.00</w:t>
            </w:r>
          </w:p>
        </w:tc>
        <w:tc>
          <w:tcPr>
            <w:tcW w:w="1842" w:type="dxa"/>
            <w:tcBorders>
              <w:right w:val="single" w:sz="4" w:space="0" w:color="auto"/>
            </w:tcBorders>
            <w:vAlign w:val="center"/>
          </w:tcPr>
          <w:p w14:paraId="5891020D" w14:textId="77777777" w:rsidR="00445CE6" w:rsidRPr="00C34614" w:rsidRDefault="00445CE6" w:rsidP="00445CE6">
            <w:pPr>
              <w:spacing w:line="280" w:lineRule="exact"/>
              <w:jc w:val="right"/>
              <w:rPr>
                <w:rFonts w:ascii="Times New Roman" w:hAnsi="Times New Roman" w:cs="Times New Roman"/>
                <w:bCs/>
                <w:color w:val="000000"/>
                <w:szCs w:val="21"/>
              </w:rPr>
            </w:pPr>
          </w:p>
        </w:tc>
        <w:tc>
          <w:tcPr>
            <w:tcW w:w="1788" w:type="dxa"/>
            <w:tcBorders>
              <w:left w:val="single" w:sz="4" w:space="0" w:color="auto"/>
              <w:right w:val="nil"/>
            </w:tcBorders>
            <w:vAlign w:val="center"/>
          </w:tcPr>
          <w:p w14:paraId="4E0882D1" w14:textId="77777777" w:rsidR="00445CE6" w:rsidRPr="00C34614" w:rsidRDefault="00445CE6" w:rsidP="00445CE6">
            <w:pPr>
              <w:widowControl/>
              <w:spacing w:line="280" w:lineRule="exact"/>
              <w:ind w:leftChars="-15" w:left="-31" w:rightChars="-50" w:right="-105"/>
              <w:jc w:val="right"/>
              <w:rPr>
                <w:rFonts w:ascii="Times New Roman" w:hAnsi="Times New Roman" w:cs="Times New Roman"/>
                <w:color w:val="000000"/>
                <w:spacing w:val="-4"/>
                <w:szCs w:val="21"/>
              </w:rPr>
            </w:pPr>
            <w:r w:rsidRPr="00C34614">
              <w:rPr>
                <w:rFonts w:ascii="Times New Roman" w:hAnsi="Times New Roman" w:cs="Times New Roman"/>
                <w:bCs/>
                <w:szCs w:val="21"/>
              </w:rPr>
              <w:t>1,921,260.00</w:t>
            </w:r>
          </w:p>
        </w:tc>
      </w:tr>
      <w:tr w:rsidR="00445CE6" w:rsidRPr="0049548F" w14:paraId="1119E111" w14:textId="77777777" w:rsidTr="008F607D">
        <w:trPr>
          <w:trHeight w:hRule="exact" w:val="454"/>
          <w:jc w:val="center"/>
        </w:trPr>
        <w:tc>
          <w:tcPr>
            <w:tcW w:w="800" w:type="dxa"/>
            <w:tcBorders>
              <w:left w:val="nil"/>
            </w:tcBorders>
            <w:vAlign w:val="center"/>
          </w:tcPr>
          <w:p w14:paraId="118DD568" w14:textId="77777777" w:rsidR="00445CE6" w:rsidRPr="00C34614" w:rsidRDefault="00445CE6" w:rsidP="00445CE6">
            <w:pPr>
              <w:widowControl/>
              <w:spacing w:line="280" w:lineRule="exact"/>
              <w:jc w:val="center"/>
              <w:rPr>
                <w:rFonts w:ascii="Times New Roman" w:hAnsi="Times New Roman" w:cs="Times New Roman"/>
                <w:szCs w:val="21"/>
              </w:rPr>
            </w:pPr>
            <w:r w:rsidRPr="00C34614">
              <w:rPr>
                <w:rFonts w:ascii="Times New Roman" w:hAnsi="Times New Roman" w:cs="Times New Roman"/>
                <w:szCs w:val="21"/>
              </w:rPr>
              <w:t>2</w:t>
            </w:r>
          </w:p>
        </w:tc>
        <w:tc>
          <w:tcPr>
            <w:tcW w:w="2833" w:type="dxa"/>
            <w:tcBorders>
              <w:right w:val="single" w:sz="4" w:space="0" w:color="auto"/>
            </w:tcBorders>
            <w:vAlign w:val="center"/>
          </w:tcPr>
          <w:p w14:paraId="0940B247" w14:textId="77777777" w:rsidR="00445CE6" w:rsidRPr="00C34614" w:rsidRDefault="00445CE6" w:rsidP="00445CE6">
            <w:pPr>
              <w:widowControl/>
              <w:spacing w:line="280" w:lineRule="exact"/>
              <w:jc w:val="left"/>
              <w:rPr>
                <w:rFonts w:ascii="Times New Roman" w:hAnsi="Times New Roman" w:cs="Times New Roman"/>
                <w:szCs w:val="21"/>
              </w:rPr>
            </w:pPr>
            <w:r w:rsidRPr="00C34614">
              <w:rPr>
                <w:rFonts w:ascii="Times New Roman" w:hAnsi="Times New Roman" w:cs="Times New Roman"/>
                <w:szCs w:val="21"/>
              </w:rPr>
              <w:t>美中公司</w:t>
            </w:r>
            <w:r w:rsidRPr="00C34614">
              <w:rPr>
                <w:rFonts w:ascii="Times New Roman" w:hAnsi="Times New Roman" w:cs="Times New Roman"/>
                <w:szCs w:val="21"/>
              </w:rPr>
              <w:t>-</w:t>
            </w:r>
            <w:r w:rsidRPr="00C34614">
              <w:rPr>
                <w:rFonts w:ascii="Times New Roman" w:hAnsi="Times New Roman" w:cs="Times New Roman"/>
                <w:szCs w:val="21"/>
              </w:rPr>
              <w:t>农村</w:t>
            </w:r>
          </w:p>
        </w:tc>
        <w:tc>
          <w:tcPr>
            <w:tcW w:w="1705" w:type="dxa"/>
            <w:tcBorders>
              <w:left w:val="single" w:sz="4" w:space="0" w:color="auto"/>
            </w:tcBorders>
            <w:vAlign w:val="center"/>
          </w:tcPr>
          <w:p w14:paraId="120409D0" w14:textId="77777777" w:rsidR="00445CE6" w:rsidRPr="00C34614" w:rsidRDefault="00445CE6" w:rsidP="00445CE6">
            <w:pPr>
              <w:widowControl/>
              <w:spacing w:line="280" w:lineRule="exact"/>
              <w:jc w:val="right"/>
              <w:rPr>
                <w:rFonts w:ascii="Times New Roman" w:hAnsi="Times New Roman" w:cs="Times New Roman"/>
                <w:szCs w:val="21"/>
              </w:rPr>
            </w:pPr>
            <w:r w:rsidRPr="00C34614">
              <w:rPr>
                <w:rFonts w:ascii="Times New Roman" w:hAnsi="Times New Roman" w:cs="Times New Roman"/>
                <w:bCs/>
                <w:szCs w:val="21"/>
              </w:rPr>
              <w:t>1,350,000.00</w:t>
            </w:r>
          </w:p>
        </w:tc>
        <w:tc>
          <w:tcPr>
            <w:tcW w:w="1842" w:type="dxa"/>
            <w:tcBorders>
              <w:right w:val="single" w:sz="4" w:space="0" w:color="auto"/>
            </w:tcBorders>
            <w:vAlign w:val="center"/>
          </w:tcPr>
          <w:p w14:paraId="3FF936FF" w14:textId="77777777" w:rsidR="00445CE6" w:rsidRPr="00C34614" w:rsidRDefault="00445CE6" w:rsidP="00445CE6">
            <w:pPr>
              <w:spacing w:line="280" w:lineRule="exact"/>
              <w:jc w:val="right"/>
              <w:rPr>
                <w:rFonts w:ascii="Times New Roman" w:hAnsi="Times New Roman" w:cs="Times New Roman"/>
                <w:szCs w:val="21"/>
              </w:rPr>
            </w:pPr>
          </w:p>
        </w:tc>
        <w:tc>
          <w:tcPr>
            <w:tcW w:w="1788" w:type="dxa"/>
            <w:tcBorders>
              <w:left w:val="single" w:sz="4" w:space="0" w:color="auto"/>
              <w:right w:val="nil"/>
            </w:tcBorders>
            <w:vAlign w:val="center"/>
          </w:tcPr>
          <w:p w14:paraId="56BFA496" w14:textId="77777777" w:rsidR="00445CE6" w:rsidRPr="00C34614" w:rsidRDefault="00445CE6" w:rsidP="00445CE6">
            <w:pPr>
              <w:widowControl/>
              <w:spacing w:line="280" w:lineRule="exact"/>
              <w:ind w:leftChars="-15" w:left="-31" w:rightChars="-50" w:right="-105"/>
              <w:jc w:val="right"/>
              <w:rPr>
                <w:rFonts w:ascii="Times New Roman" w:hAnsi="Times New Roman" w:cs="Times New Roman"/>
                <w:color w:val="000000"/>
                <w:spacing w:val="-4"/>
                <w:szCs w:val="21"/>
              </w:rPr>
            </w:pPr>
            <w:r w:rsidRPr="00C34614">
              <w:rPr>
                <w:rFonts w:ascii="Times New Roman" w:hAnsi="Times New Roman" w:cs="Times New Roman"/>
                <w:bCs/>
                <w:szCs w:val="21"/>
              </w:rPr>
              <w:t>1,350,000.00</w:t>
            </w:r>
          </w:p>
        </w:tc>
      </w:tr>
      <w:tr w:rsidR="00445CE6" w:rsidRPr="0049548F" w14:paraId="316BF991" w14:textId="77777777" w:rsidTr="008F607D">
        <w:trPr>
          <w:trHeight w:hRule="exact" w:val="454"/>
          <w:jc w:val="center"/>
        </w:trPr>
        <w:tc>
          <w:tcPr>
            <w:tcW w:w="800" w:type="dxa"/>
            <w:tcBorders>
              <w:left w:val="nil"/>
            </w:tcBorders>
            <w:vAlign w:val="center"/>
          </w:tcPr>
          <w:p w14:paraId="28DC0319" w14:textId="77777777" w:rsidR="00445CE6" w:rsidRPr="00C34614" w:rsidRDefault="00445CE6" w:rsidP="00445CE6">
            <w:pPr>
              <w:widowControl/>
              <w:spacing w:line="280" w:lineRule="exact"/>
              <w:jc w:val="center"/>
              <w:rPr>
                <w:rFonts w:ascii="Times New Roman" w:hAnsi="Times New Roman" w:cs="Times New Roman"/>
                <w:szCs w:val="21"/>
              </w:rPr>
            </w:pPr>
            <w:r w:rsidRPr="00C34614">
              <w:rPr>
                <w:rFonts w:ascii="Times New Roman" w:hAnsi="Times New Roman" w:cs="Times New Roman"/>
                <w:szCs w:val="21"/>
              </w:rPr>
              <w:t>3</w:t>
            </w:r>
          </w:p>
        </w:tc>
        <w:tc>
          <w:tcPr>
            <w:tcW w:w="2833" w:type="dxa"/>
            <w:tcBorders>
              <w:right w:val="single" w:sz="4" w:space="0" w:color="auto"/>
            </w:tcBorders>
            <w:vAlign w:val="center"/>
          </w:tcPr>
          <w:p w14:paraId="1B6F9938" w14:textId="77777777" w:rsidR="00445CE6" w:rsidRPr="00C34614" w:rsidRDefault="00445CE6" w:rsidP="00445CE6">
            <w:pPr>
              <w:widowControl/>
              <w:spacing w:line="280" w:lineRule="exact"/>
              <w:jc w:val="left"/>
              <w:rPr>
                <w:rFonts w:ascii="Times New Roman" w:hAnsi="Times New Roman" w:cs="Times New Roman"/>
                <w:szCs w:val="21"/>
              </w:rPr>
            </w:pPr>
            <w:r w:rsidRPr="00C34614">
              <w:rPr>
                <w:rFonts w:ascii="Times New Roman" w:hAnsi="Times New Roman" w:cs="Times New Roman"/>
                <w:szCs w:val="21"/>
              </w:rPr>
              <w:t>宏达公司</w:t>
            </w:r>
            <w:r w:rsidRPr="00C34614">
              <w:rPr>
                <w:rFonts w:ascii="Times New Roman" w:hAnsi="Times New Roman" w:cs="Times New Roman"/>
                <w:szCs w:val="21"/>
              </w:rPr>
              <w:t>-</w:t>
            </w:r>
            <w:r w:rsidRPr="00C34614">
              <w:rPr>
                <w:rFonts w:ascii="Times New Roman" w:hAnsi="Times New Roman" w:cs="Times New Roman"/>
                <w:szCs w:val="21"/>
              </w:rPr>
              <w:t>城区</w:t>
            </w:r>
          </w:p>
        </w:tc>
        <w:tc>
          <w:tcPr>
            <w:tcW w:w="1705" w:type="dxa"/>
            <w:tcBorders>
              <w:left w:val="single" w:sz="4" w:space="0" w:color="auto"/>
            </w:tcBorders>
            <w:vAlign w:val="center"/>
          </w:tcPr>
          <w:p w14:paraId="2355C998" w14:textId="77777777" w:rsidR="00445CE6" w:rsidRPr="00C34614" w:rsidRDefault="00445CE6" w:rsidP="00445CE6">
            <w:pPr>
              <w:widowControl/>
              <w:spacing w:line="280" w:lineRule="exact"/>
              <w:jc w:val="right"/>
              <w:rPr>
                <w:rFonts w:ascii="Times New Roman" w:hAnsi="Times New Roman" w:cs="Times New Roman"/>
                <w:szCs w:val="21"/>
              </w:rPr>
            </w:pPr>
            <w:r w:rsidRPr="00C34614">
              <w:rPr>
                <w:rFonts w:ascii="Times New Roman" w:hAnsi="Times New Roman" w:cs="Times New Roman"/>
                <w:bCs/>
                <w:szCs w:val="21"/>
              </w:rPr>
              <w:t>1,642,790.00</w:t>
            </w:r>
          </w:p>
        </w:tc>
        <w:tc>
          <w:tcPr>
            <w:tcW w:w="1842" w:type="dxa"/>
            <w:tcBorders>
              <w:right w:val="single" w:sz="4" w:space="0" w:color="auto"/>
            </w:tcBorders>
            <w:vAlign w:val="center"/>
          </w:tcPr>
          <w:p w14:paraId="2D23944D" w14:textId="77777777" w:rsidR="00445CE6" w:rsidRPr="00C34614" w:rsidRDefault="00445CE6" w:rsidP="00445CE6">
            <w:pPr>
              <w:spacing w:line="280" w:lineRule="exact"/>
              <w:jc w:val="right"/>
              <w:rPr>
                <w:rFonts w:ascii="Times New Roman" w:hAnsi="Times New Roman" w:cs="Times New Roman"/>
                <w:szCs w:val="21"/>
              </w:rPr>
            </w:pPr>
          </w:p>
        </w:tc>
        <w:tc>
          <w:tcPr>
            <w:tcW w:w="1788" w:type="dxa"/>
            <w:tcBorders>
              <w:left w:val="single" w:sz="4" w:space="0" w:color="auto"/>
              <w:right w:val="nil"/>
            </w:tcBorders>
            <w:vAlign w:val="center"/>
          </w:tcPr>
          <w:p w14:paraId="48FD1DC5" w14:textId="77777777" w:rsidR="00445CE6" w:rsidRPr="00C34614" w:rsidRDefault="00445CE6" w:rsidP="00445CE6">
            <w:pPr>
              <w:widowControl/>
              <w:spacing w:line="280" w:lineRule="exact"/>
              <w:ind w:leftChars="-15" w:left="-31" w:rightChars="-50" w:right="-105"/>
              <w:jc w:val="right"/>
              <w:rPr>
                <w:rFonts w:ascii="Times New Roman" w:hAnsi="Times New Roman" w:cs="Times New Roman"/>
                <w:color w:val="000000"/>
                <w:spacing w:val="-4"/>
                <w:szCs w:val="21"/>
              </w:rPr>
            </w:pPr>
            <w:r w:rsidRPr="00C34614">
              <w:rPr>
                <w:rFonts w:ascii="Times New Roman" w:hAnsi="Times New Roman" w:cs="Times New Roman"/>
                <w:bCs/>
                <w:szCs w:val="21"/>
              </w:rPr>
              <w:t>1,642,790.00</w:t>
            </w:r>
          </w:p>
        </w:tc>
      </w:tr>
      <w:tr w:rsidR="00445CE6" w:rsidRPr="0049548F" w14:paraId="63C91DC5" w14:textId="77777777" w:rsidTr="008F607D">
        <w:trPr>
          <w:trHeight w:hRule="exact" w:val="454"/>
          <w:jc w:val="center"/>
        </w:trPr>
        <w:tc>
          <w:tcPr>
            <w:tcW w:w="800" w:type="dxa"/>
            <w:tcBorders>
              <w:left w:val="nil"/>
            </w:tcBorders>
            <w:vAlign w:val="center"/>
          </w:tcPr>
          <w:p w14:paraId="1651F1D7" w14:textId="77777777" w:rsidR="00445CE6" w:rsidRPr="00C34614" w:rsidRDefault="00445CE6" w:rsidP="00445CE6">
            <w:pPr>
              <w:widowControl/>
              <w:spacing w:line="280" w:lineRule="exact"/>
              <w:jc w:val="center"/>
              <w:rPr>
                <w:rFonts w:ascii="Times New Roman" w:hAnsi="Times New Roman" w:cs="Times New Roman"/>
                <w:szCs w:val="21"/>
              </w:rPr>
            </w:pPr>
            <w:r w:rsidRPr="00C34614">
              <w:rPr>
                <w:rFonts w:ascii="Times New Roman" w:hAnsi="Times New Roman" w:cs="Times New Roman"/>
                <w:szCs w:val="21"/>
              </w:rPr>
              <w:t>4</w:t>
            </w:r>
          </w:p>
        </w:tc>
        <w:tc>
          <w:tcPr>
            <w:tcW w:w="2833" w:type="dxa"/>
            <w:tcBorders>
              <w:right w:val="single" w:sz="4" w:space="0" w:color="auto"/>
            </w:tcBorders>
            <w:vAlign w:val="center"/>
          </w:tcPr>
          <w:p w14:paraId="60B7877E" w14:textId="77777777" w:rsidR="00445CE6" w:rsidRPr="00C34614" w:rsidRDefault="00445CE6" w:rsidP="00445CE6">
            <w:pPr>
              <w:widowControl/>
              <w:spacing w:line="280" w:lineRule="exact"/>
              <w:jc w:val="left"/>
              <w:rPr>
                <w:rFonts w:ascii="Times New Roman" w:hAnsi="Times New Roman" w:cs="Times New Roman"/>
                <w:szCs w:val="21"/>
              </w:rPr>
            </w:pPr>
            <w:r w:rsidRPr="00C34614">
              <w:rPr>
                <w:rFonts w:ascii="Times New Roman" w:hAnsi="Times New Roman" w:cs="Times New Roman"/>
                <w:szCs w:val="21"/>
              </w:rPr>
              <w:t>玉诚公司</w:t>
            </w:r>
            <w:r w:rsidRPr="00C34614">
              <w:rPr>
                <w:rFonts w:ascii="Times New Roman" w:hAnsi="Times New Roman" w:cs="Times New Roman"/>
                <w:szCs w:val="21"/>
              </w:rPr>
              <w:t>-</w:t>
            </w:r>
            <w:r w:rsidRPr="00C34614">
              <w:rPr>
                <w:rFonts w:ascii="Times New Roman" w:hAnsi="Times New Roman" w:cs="Times New Roman"/>
                <w:szCs w:val="21"/>
              </w:rPr>
              <w:t>水域河道</w:t>
            </w:r>
          </w:p>
        </w:tc>
        <w:tc>
          <w:tcPr>
            <w:tcW w:w="1705" w:type="dxa"/>
            <w:tcBorders>
              <w:left w:val="single" w:sz="4" w:space="0" w:color="auto"/>
            </w:tcBorders>
            <w:vAlign w:val="center"/>
          </w:tcPr>
          <w:p w14:paraId="7BD5C410" w14:textId="77777777" w:rsidR="00445CE6" w:rsidRPr="00C34614" w:rsidRDefault="00445CE6" w:rsidP="00445CE6">
            <w:pPr>
              <w:widowControl/>
              <w:spacing w:line="280" w:lineRule="exact"/>
              <w:jc w:val="right"/>
              <w:rPr>
                <w:rFonts w:ascii="Times New Roman" w:hAnsi="Times New Roman" w:cs="Times New Roman"/>
                <w:szCs w:val="21"/>
              </w:rPr>
            </w:pPr>
            <w:r w:rsidRPr="00C34614">
              <w:rPr>
                <w:rFonts w:ascii="Times New Roman" w:hAnsi="Times New Roman" w:cs="Times New Roman"/>
                <w:bCs/>
                <w:szCs w:val="21"/>
              </w:rPr>
              <w:t>187,400.00</w:t>
            </w:r>
          </w:p>
        </w:tc>
        <w:tc>
          <w:tcPr>
            <w:tcW w:w="1842" w:type="dxa"/>
            <w:tcBorders>
              <w:right w:val="single" w:sz="4" w:space="0" w:color="auto"/>
            </w:tcBorders>
            <w:vAlign w:val="center"/>
          </w:tcPr>
          <w:p w14:paraId="52CF8B1A" w14:textId="77777777" w:rsidR="00445CE6" w:rsidRPr="00C34614" w:rsidRDefault="00445CE6" w:rsidP="00445CE6">
            <w:pPr>
              <w:spacing w:line="280" w:lineRule="exact"/>
              <w:jc w:val="right"/>
              <w:rPr>
                <w:rFonts w:ascii="Times New Roman" w:hAnsi="Times New Roman" w:cs="Times New Roman"/>
                <w:szCs w:val="21"/>
              </w:rPr>
            </w:pPr>
          </w:p>
        </w:tc>
        <w:tc>
          <w:tcPr>
            <w:tcW w:w="1788" w:type="dxa"/>
            <w:tcBorders>
              <w:left w:val="single" w:sz="4" w:space="0" w:color="auto"/>
              <w:right w:val="nil"/>
            </w:tcBorders>
            <w:vAlign w:val="center"/>
          </w:tcPr>
          <w:p w14:paraId="7F1856DB" w14:textId="77777777" w:rsidR="00445CE6" w:rsidRPr="00C34614" w:rsidRDefault="00445CE6" w:rsidP="00445CE6">
            <w:pPr>
              <w:widowControl/>
              <w:spacing w:line="280" w:lineRule="exact"/>
              <w:ind w:leftChars="-15" w:left="-31" w:rightChars="-50" w:right="-105"/>
              <w:jc w:val="right"/>
              <w:rPr>
                <w:rFonts w:ascii="Times New Roman" w:hAnsi="Times New Roman" w:cs="Times New Roman"/>
                <w:color w:val="000000"/>
                <w:spacing w:val="-4"/>
                <w:szCs w:val="21"/>
              </w:rPr>
            </w:pPr>
            <w:r w:rsidRPr="00C34614">
              <w:rPr>
                <w:rFonts w:ascii="Times New Roman" w:hAnsi="Times New Roman" w:cs="Times New Roman"/>
                <w:bCs/>
                <w:szCs w:val="21"/>
              </w:rPr>
              <w:t>187,400.00</w:t>
            </w:r>
          </w:p>
        </w:tc>
      </w:tr>
      <w:tr w:rsidR="00445CE6" w:rsidRPr="0049548F" w14:paraId="0F914EC7" w14:textId="77777777" w:rsidTr="008F607D">
        <w:trPr>
          <w:trHeight w:hRule="exact" w:val="454"/>
          <w:jc w:val="center"/>
        </w:trPr>
        <w:tc>
          <w:tcPr>
            <w:tcW w:w="3633" w:type="dxa"/>
            <w:gridSpan w:val="2"/>
            <w:tcBorders>
              <w:left w:val="nil"/>
              <w:bottom w:val="double" w:sz="4" w:space="0" w:color="auto"/>
              <w:right w:val="single" w:sz="4" w:space="0" w:color="auto"/>
            </w:tcBorders>
            <w:vAlign w:val="center"/>
          </w:tcPr>
          <w:p w14:paraId="3588057B" w14:textId="77777777" w:rsidR="00445CE6" w:rsidRPr="00C34614" w:rsidRDefault="00445CE6" w:rsidP="00445CE6">
            <w:pPr>
              <w:widowControl/>
              <w:spacing w:line="280" w:lineRule="exact"/>
              <w:jc w:val="center"/>
              <w:rPr>
                <w:rFonts w:ascii="Times New Roman" w:hAnsi="Times New Roman" w:cs="Times New Roman"/>
                <w:szCs w:val="21"/>
              </w:rPr>
            </w:pPr>
            <w:r w:rsidRPr="00C34614">
              <w:rPr>
                <w:rFonts w:ascii="Times New Roman" w:hAnsi="Times New Roman" w:cs="Times New Roman"/>
                <w:szCs w:val="21"/>
              </w:rPr>
              <w:t>合计</w:t>
            </w:r>
          </w:p>
        </w:tc>
        <w:tc>
          <w:tcPr>
            <w:tcW w:w="1705" w:type="dxa"/>
            <w:tcBorders>
              <w:left w:val="single" w:sz="4" w:space="0" w:color="auto"/>
              <w:bottom w:val="double" w:sz="4" w:space="0" w:color="auto"/>
            </w:tcBorders>
            <w:vAlign w:val="center"/>
          </w:tcPr>
          <w:p w14:paraId="3E46FD46" w14:textId="77777777" w:rsidR="00445CE6" w:rsidRPr="00C34614" w:rsidRDefault="00445CE6" w:rsidP="00445CE6">
            <w:pPr>
              <w:widowControl/>
              <w:spacing w:line="280" w:lineRule="exact"/>
              <w:jc w:val="center"/>
              <w:rPr>
                <w:rFonts w:ascii="Times New Roman" w:hAnsi="Times New Roman" w:cs="Times New Roman"/>
                <w:szCs w:val="21"/>
              </w:rPr>
            </w:pPr>
            <w:r w:rsidRPr="00C34614">
              <w:rPr>
                <w:rFonts w:ascii="Times New Roman" w:hAnsi="Times New Roman" w:cs="Times New Roman"/>
                <w:bCs/>
                <w:szCs w:val="21"/>
              </w:rPr>
              <w:t>5,101,450.00</w:t>
            </w:r>
          </w:p>
        </w:tc>
        <w:tc>
          <w:tcPr>
            <w:tcW w:w="1842" w:type="dxa"/>
            <w:tcBorders>
              <w:bottom w:val="double" w:sz="4" w:space="0" w:color="auto"/>
              <w:right w:val="single" w:sz="4" w:space="0" w:color="auto"/>
            </w:tcBorders>
            <w:vAlign w:val="center"/>
          </w:tcPr>
          <w:p w14:paraId="446F4C1C" w14:textId="77777777" w:rsidR="00445CE6" w:rsidRPr="00C34614" w:rsidRDefault="00445CE6" w:rsidP="00445CE6">
            <w:pPr>
              <w:spacing w:line="280" w:lineRule="exact"/>
              <w:jc w:val="right"/>
              <w:rPr>
                <w:rFonts w:ascii="Times New Roman" w:hAnsi="Times New Roman" w:cs="Times New Roman"/>
                <w:szCs w:val="21"/>
              </w:rPr>
            </w:pPr>
          </w:p>
        </w:tc>
        <w:tc>
          <w:tcPr>
            <w:tcW w:w="1788" w:type="dxa"/>
            <w:tcBorders>
              <w:left w:val="single" w:sz="4" w:space="0" w:color="auto"/>
              <w:bottom w:val="double" w:sz="4" w:space="0" w:color="auto"/>
              <w:right w:val="nil"/>
            </w:tcBorders>
            <w:vAlign w:val="center"/>
          </w:tcPr>
          <w:p w14:paraId="7CC7944D" w14:textId="77777777" w:rsidR="00445CE6" w:rsidRPr="00C34614" w:rsidRDefault="00445CE6" w:rsidP="00445CE6">
            <w:pPr>
              <w:widowControl/>
              <w:spacing w:line="280" w:lineRule="exact"/>
              <w:ind w:leftChars="-15" w:left="-31" w:rightChars="-50" w:right="-105"/>
              <w:jc w:val="right"/>
              <w:rPr>
                <w:rFonts w:ascii="Times New Roman" w:hAnsi="Times New Roman" w:cs="Times New Roman"/>
                <w:szCs w:val="21"/>
              </w:rPr>
            </w:pPr>
            <w:r w:rsidRPr="00C34614">
              <w:rPr>
                <w:rFonts w:ascii="Times New Roman" w:hAnsi="Times New Roman" w:cs="Times New Roman"/>
                <w:bCs/>
                <w:szCs w:val="21"/>
              </w:rPr>
              <w:t>5,101,450.00</w:t>
            </w:r>
          </w:p>
        </w:tc>
      </w:tr>
    </w:tbl>
    <w:p w14:paraId="5487E50F" w14:textId="77777777" w:rsidR="00FF5AD0" w:rsidRPr="00FF5AD0" w:rsidRDefault="00E048C7" w:rsidP="0096528E">
      <w:pPr>
        <w:shd w:val="clear" w:color="auto" w:fill="FFFFFF"/>
        <w:spacing w:line="560" w:lineRule="exact"/>
        <w:ind w:firstLineChars="200" w:firstLine="560"/>
        <w:rPr>
          <w:rFonts w:asciiTheme="minorEastAsia" w:hAnsiTheme="minorEastAsia"/>
          <w:sz w:val="28"/>
          <w:szCs w:val="28"/>
        </w:rPr>
      </w:pPr>
      <w:r>
        <w:rPr>
          <w:rFonts w:asciiTheme="minorEastAsia" w:hAnsiTheme="minorEastAsia" w:hint="eastAsia"/>
          <w:sz w:val="28"/>
          <w:szCs w:val="28"/>
        </w:rPr>
        <w:lastRenderedPageBreak/>
        <w:t>（</w:t>
      </w:r>
      <w:r w:rsidR="000D5E8C">
        <w:rPr>
          <w:rFonts w:asciiTheme="minorEastAsia" w:hAnsiTheme="minorEastAsia" w:hint="eastAsia"/>
          <w:sz w:val="28"/>
          <w:szCs w:val="28"/>
        </w:rPr>
        <w:t>2</w:t>
      </w:r>
      <w:r>
        <w:rPr>
          <w:rFonts w:asciiTheme="minorEastAsia" w:hAnsiTheme="minorEastAsia" w:hint="eastAsia"/>
          <w:sz w:val="28"/>
          <w:szCs w:val="28"/>
        </w:rPr>
        <w:t>）</w:t>
      </w:r>
      <w:r w:rsidR="000D5E8C">
        <w:rPr>
          <w:rFonts w:asciiTheme="minorEastAsia" w:hAnsiTheme="minorEastAsia" w:hint="eastAsia"/>
          <w:sz w:val="28"/>
          <w:szCs w:val="28"/>
        </w:rPr>
        <w:t>生产车辆</w:t>
      </w:r>
      <w:r w:rsidR="00FF5AD0">
        <w:rPr>
          <w:rFonts w:asciiTheme="minorEastAsia" w:hAnsiTheme="minorEastAsia" w:hint="eastAsia"/>
          <w:sz w:val="28"/>
          <w:szCs w:val="28"/>
        </w:rPr>
        <w:t>经费</w:t>
      </w:r>
      <w:r w:rsidR="000D5E8C">
        <w:rPr>
          <w:rFonts w:asciiTheme="minorEastAsia" w:hAnsiTheme="minorEastAsia" w:hint="eastAsia"/>
          <w:sz w:val="28"/>
          <w:szCs w:val="28"/>
        </w:rPr>
        <w:t>（</w:t>
      </w:r>
      <w:r w:rsidR="00FF5AD0">
        <w:rPr>
          <w:rFonts w:asciiTheme="minorEastAsia" w:hAnsiTheme="minorEastAsia" w:hint="eastAsia"/>
          <w:bCs/>
          <w:sz w:val="28"/>
          <w:szCs w:val="28"/>
        </w:rPr>
        <w:t>含洒水车及洗扫车、清洁公司转回车辆、垃圾收集车辆、吸污车</w:t>
      </w:r>
      <w:r w:rsidR="000D5E8C">
        <w:rPr>
          <w:rFonts w:asciiTheme="minorEastAsia" w:hAnsiTheme="minorEastAsia" w:hint="eastAsia"/>
          <w:sz w:val="28"/>
          <w:szCs w:val="28"/>
        </w:rPr>
        <w:t>）</w:t>
      </w:r>
      <w:r w:rsidR="00FF5AD0">
        <w:rPr>
          <w:rFonts w:asciiTheme="minorEastAsia" w:hAnsiTheme="minorEastAsia" w:hint="eastAsia"/>
          <w:sz w:val="28"/>
          <w:szCs w:val="28"/>
        </w:rPr>
        <w:t>和</w:t>
      </w:r>
      <w:r w:rsidR="0027643B">
        <w:rPr>
          <w:rFonts w:asciiTheme="minorEastAsia" w:hAnsiTheme="minorEastAsia" w:hint="eastAsia"/>
          <w:sz w:val="28"/>
          <w:szCs w:val="28"/>
        </w:rPr>
        <w:t>生产</w:t>
      </w:r>
      <w:r w:rsidR="00FF5AD0">
        <w:rPr>
          <w:rFonts w:asciiTheme="minorEastAsia" w:hAnsiTheme="minorEastAsia" w:hint="eastAsia"/>
          <w:sz w:val="28"/>
          <w:szCs w:val="28"/>
        </w:rPr>
        <w:t>经费</w:t>
      </w:r>
      <w:r w:rsidR="00543166">
        <w:rPr>
          <w:rFonts w:asciiTheme="minorEastAsia" w:hAnsiTheme="minorEastAsia" w:hint="eastAsia"/>
          <w:sz w:val="28"/>
          <w:szCs w:val="28"/>
        </w:rPr>
        <w:t>（</w:t>
      </w:r>
      <w:r w:rsidR="00FF5AD0">
        <w:rPr>
          <w:rFonts w:asciiTheme="minorEastAsia" w:hAnsiTheme="minorEastAsia" w:hint="eastAsia"/>
          <w:sz w:val="28"/>
          <w:szCs w:val="28"/>
        </w:rPr>
        <w:t>生产人员经费、公厕经费、垃圾箱等</w:t>
      </w:r>
      <w:r w:rsidR="00543166">
        <w:rPr>
          <w:rFonts w:asciiTheme="minorEastAsia" w:hAnsiTheme="minorEastAsia" w:hint="eastAsia"/>
          <w:sz w:val="28"/>
          <w:szCs w:val="28"/>
        </w:rPr>
        <w:t>）</w:t>
      </w:r>
      <w:r w:rsidR="002F51E0">
        <w:rPr>
          <w:rFonts w:asciiTheme="minorEastAsia" w:hAnsiTheme="minorEastAsia" w:hint="eastAsia"/>
          <w:sz w:val="28"/>
          <w:szCs w:val="28"/>
        </w:rPr>
        <w:t>预算安排2360万元，</w:t>
      </w:r>
      <w:r w:rsidR="00A6325A">
        <w:rPr>
          <w:rFonts w:asciiTheme="minorEastAsia" w:hAnsiTheme="minorEastAsia" w:hint="eastAsia"/>
          <w:sz w:val="28"/>
          <w:szCs w:val="28"/>
        </w:rPr>
        <w:t>实际</w:t>
      </w:r>
      <w:r w:rsidR="002F51E0">
        <w:rPr>
          <w:rFonts w:asciiTheme="minorEastAsia" w:hAnsiTheme="minorEastAsia" w:hint="eastAsia"/>
          <w:sz w:val="28"/>
          <w:szCs w:val="28"/>
        </w:rPr>
        <w:t>到位</w:t>
      </w:r>
      <w:r w:rsidR="00A6325A">
        <w:rPr>
          <w:rFonts w:asciiTheme="minorEastAsia" w:hAnsiTheme="minorEastAsia" w:hint="eastAsia"/>
          <w:sz w:val="28"/>
          <w:szCs w:val="28"/>
        </w:rPr>
        <w:t>支付</w:t>
      </w:r>
      <w:r w:rsidR="00543166">
        <w:rPr>
          <w:rFonts w:asciiTheme="minorEastAsia" w:hAnsiTheme="minorEastAsia" w:hint="eastAsia"/>
          <w:sz w:val="28"/>
          <w:szCs w:val="28"/>
        </w:rPr>
        <w:t>21</w:t>
      </w:r>
      <w:r w:rsidR="00305810">
        <w:rPr>
          <w:rFonts w:asciiTheme="minorEastAsia" w:hAnsiTheme="minorEastAsia" w:hint="eastAsia"/>
          <w:sz w:val="28"/>
          <w:szCs w:val="28"/>
        </w:rPr>
        <w:t>97</w:t>
      </w:r>
      <w:r w:rsidR="009B09F8">
        <w:rPr>
          <w:rFonts w:asciiTheme="minorEastAsia" w:hAnsiTheme="minorEastAsia"/>
          <w:sz w:val="28"/>
          <w:szCs w:val="28"/>
        </w:rPr>
        <w:t>.</w:t>
      </w:r>
      <w:r w:rsidR="00305810">
        <w:rPr>
          <w:rFonts w:asciiTheme="minorEastAsia" w:hAnsiTheme="minorEastAsia" w:hint="eastAsia"/>
          <w:sz w:val="28"/>
          <w:szCs w:val="28"/>
        </w:rPr>
        <w:t>33</w:t>
      </w:r>
      <w:r w:rsidR="009B09F8">
        <w:rPr>
          <w:rFonts w:asciiTheme="minorEastAsia" w:hAnsiTheme="minorEastAsia" w:hint="eastAsia"/>
          <w:sz w:val="28"/>
          <w:szCs w:val="28"/>
        </w:rPr>
        <w:t>万</w:t>
      </w:r>
      <w:r w:rsidR="00125378" w:rsidRPr="00E048C7">
        <w:rPr>
          <w:rFonts w:asciiTheme="minorEastAsia" w:hAnsiTheme="minorEastAsia" w:hint="eastAsia"/>
          <w:sz w:val="28"/>
          <w:szCs w:val="28"/>
        </w:rPr>
        <w:t>元</w:t>
      </w:r>
      <w:r w:rsidR="00701F09">
        <w:rPr>
          <w:rFonts w:asciiTheme="minorEastAsia" w:hAnsiTheme="minorEastAsia" w:hint="eastAsia"/>
          <w:sz w:val="28"/>
          <w:szCs w:val="28"/>
        </w:rPr>
        <w:t>。</w:t>
      </w:r>
      <w:r w:rsidR="0054645F">
        <w:rPr>
          <w:rFonts w:asciiTheme="minorEastAsia" w:hAnsiTheme="minorEastAsia" w:hint="eastAsia"/>
          <w:sz w:val="28"/>
          <w:szCs w:val="28"/>
        </w:rPr>
        <w:t>由于财政拨付项目资金时有滞后现象，2020年度部分预算经费2021年1</w:t>
      </w:r>
      <w:r w:rsidR="0054645F">
        <w:rPr>
          <w:rFonts w:asciiTheme="minorEastAsia" w:hAnsiTheme="minorEastAsia"/>
          <w:sz w:val="28"/>
          <w:szCs w:val="28"/>
        </w:rPr>
        <w:t>-3</w:t>
      </w:r>
      <w:r w:rsidR="0054645F">
        <w:rPr>
          <w:rFonts w:asciiTheme="minorEastAsia" w:hAnsiTheme="minorEastAsia" w:hint="eastAsia"/>
          <w:sz w:val="28"/>
          <w:szCs w:val="28"/>
        </w:rPr>
        <w:t>月才到账。</w:t>
      </w:r>
      <w:r w:rsidR="006D51A2">
        <w:rPr>
          <w:rFonts w:asciiTheme="minorEastAsia" w:hAnsiTheme="minorEastAsia" w:hint="eastAsia"/>
          <w:sz w:val="28"/>
          <w:szCs w:val="28"/>
        </w:rPr>
        <w:t>单位</w:t>
      </w:r>
      <w:r w:rsidR="002F51E0">
        <w:rPr>
          <w:rFonts w:asciiTheme="minorEastAsia" w:hAnsiTheme="minorEastAsia" w:hint="eastAsia"/>
          <w:sz w:val="28"/>
          <w:szCs w:val="28"/>
        </w:rPr>
        <w:t>在预算执行过程中，</w:t>
      </w:r>
      <w:r w:rsidR="0054645F">
        <w:rPr>
          <w:rFonts w:asciiTheme="minorEastAsia" w:hAnsiTheme="minorEastAsia" w:hint="eastAsia"/>
          <w:sz w:val="28"/>
          <w:szCs w:val="28"/>
        </w:rPr>
        <w:t>存在</w:t>
      </w:r>
      <w:r w:rsidR="005B0F9B">
        <w:rPr>
          <w:rFonts w:asciiTheme="minorEastAsia" w:hAnsiTheme="minorEastAsia" w:hint="eastAsia"/>
          <w:sz w:val="28"/>
          <w:szCs w:val="28"/>
        </w:rPr>
        <w:t>有</w:t>
      </w:r>
      <w:r w:rsidR="0054645F" w:rsidRPr="001252F1">
        <w:rPr>
          <w:rFonts w:asciiTheme="minorEastAsia" w:hAnsiTheme="minorEastAsia" w:hint="eastAsia"/>
          <w:sz w:val="28"/>
          <w:szCs w:val="28"/>
        </w:rPr>
        <w:t>：</w:t>
      </w:r>
      <w:r w:rsidR="00C34614">
        <w:rPr>
          <w:rFonts w:asciiTheme="minorEastAsia" w:hAnsiTheme="minorEastAsia" w:hint="eastAsia"/>
          <w:sz w:val="28"/>
          <w:szCs w:val="28"/>
        </w:rPr>
        <w:t>生产车辆经费和生产经费</w:t>
      </w:r>
      <w:r w:rsidR="006D51A2">
        <w:rPr>
          <w:rFonts w:asciiTheme="minorEastAsia" w:hAnsiTheme="minorEastAsia" w:hint="eastAsia"/>
          <w:sz w:val="28"/>
          <w:szCs w:val="28"/>
        </w:rPr>
        <w:t>未</w:t>
      </w:r>
      <w:r w:rsidR="00C34614">
        <w:rPr>
          <w:rFonts w:asciiTheme="minorEastAsia" w:hAnsiTheme="minorEastAsia" w:hint="eastAsia"/>
          <w:sz w:val="28"/>
          <w:szCs w:val="28"/>
        </w:rPr>
        <w:t>分别列示</w:t>
      </w:r>
      <w:r w:rsidR="00666AE5">
        <w:rPr>
          <w:rFonts w:asciiTheme="minorEastAsia" w:hAnsiTheme="minorEastAsia" w:hint="eastAsia"/>
          <w:sz w:val="28"/>
          <w:szCs w:val="28"/>
        </w:rPr>
        <w:t>；</w:t>
      </w:r>
      <w:r w:rsidR="006D51A2">
        <w:rPr>
          <w:rFonts w:asciiTheme="minorEastAsia" w:hAnsiTheme="minorEastAsia" w:hint="eastAsia"/>
          <w:sz w:val="28"/>
          <w:szCs w:val="28"/>
        </w:rPr>
        <w:t>2021年单位运转占用2020年度生产车辆经费和生产经费情况</w:t>
      </w:r>
      <w:r w:rsidR="0054645F">
        <w:rPr>
          <w:rFonts w:asciiTheme="minorEastAsia" w:hAnsiTheme="minorEastAsia" w:hint="eastAsia"/>
          <w:sz w:val="28"/>
          <w:szCs w:val="28"/>
        </w:rPr>
        <w:t>。</w:t>
      </w:r>
      <w:r w:rsidR="0027643B">
        <w:rPr>
          <w:rFonts w:asciiTheme="minorEastAsia" w:hAnsiTheme="minorEastAsia" w:hint="eastAsia"/>
          <w:sz w:val="28"/>
          <w:szCs w:val="28"/>
        </w:rPr>
        <w:t>相关</w:t>
      </w:r>
      <w:r w:rsidR="00F2080E">
        <w:rPr>
          <w:rFonts w:asciiTheme="minorEastAsia" w:hAnsiTheme="minorEastAsia" w:hint="eastAsia"/>
          <w:sz w:val="28"/>
          <w:szCs w:val="28"/>
        </w:rPr>
        <w:t>现象</w:t>
      </w:r>
      <w:r w:rsidR="0027643B">
        <w:rPr>
          <w:rFonts w:asciiTheme="minorEastAsia" w:hAnsiTheme="minorEastAsia" w:hint="eastAsia"/>
          <w:sz w:val="28"/>
          <w:szCs w:val="28"/>
        </w:rPr>
        <w:t>分类情况见下表：</w:t>
      </w:r>
    </w:p>
    <w:p w14:paraId="7C6B5633" w14:textId="77777777" w:rsidR="009B09F8" w:rsidRPr="00E048C7" w:rsidRDefault="009B09F8" w:rsidP="009B09F8">
      <w:pPr>
        <w:shd w:val="clear" w:color="auto" w:fill="FFFFFF"/>
        <w:spacing w:line="260" w:lineRule="exact"/>
        <w:ind w:firstLineChars="200" w:firstLine="420"/>
        <w:jc w:val="right"/>
        <w:rPr>
          <w:rFonts w:asciiTheme="minorEastAsia" w:hAnsiTheme="minorEastAsia"/>
          <w:sz w:val="28"/>
          <w:szCs w:val="28"/>
        </w:rPr>
      </w:pPr>
      <w:r w:rsidRPr="00DC7A4E">
        <w:rPr>
          <w:rFonts w:asciiTheme="minorEastAsia" w:hAnsiTheme="minorEastAsia" w:hint="eastAsia"/>
          <w:szCs w:val="21"/>
        </w:rPr>
        <w:t>金额单位：人民币元</w:t>
      </w:r>
    </w:p>
    <w:tbl>
      <w:tblPr>
        <w:tblStyle w:val="ad"/>
        <w:tblW w:w="8968" w:type="dxa"/>
        <w:jc w:val="center"/>
        <w:tblLayout w:type="fixed"/>
        <w:tblLook w:val="04A0" w:firstRow="1" w:lastRow="0" w:firstColumn="1" w:lastColumn="0" w:noHBand="0" w:noVBand="1"/>
      </w:tblPr>
      <w:tblGrid>
        <w:gridCol w:w="658"/>
        <w:gridCol w:w="2552"/>
        <w:gridCol w:w="1439"/>
        <w:gridCol w:w="1440"/>
        <w:gridCol w:w="1439"/>
        <w:gridCol w:w="1440"/>
      </w:tblGrid>
      <w:tr w:rsidR="00FB5EE4" w:rsidRPr="00947AD4" w14:paraId="2F5A2EF7" w14:textId="77777777" w:rsidTr="00666AE5">
        <w:trPr>
          <w:trHeight w:hRule="exact" w:val="624"/>
          <w:jc w:val="center"/>
        </w:trPr>
        <w:tc>
          <w:tcPr>
            <w:tcW w:w="658" w:type="dxa"/>
            <w:tcBorders>
              <w:top w:val="double" w:sz="4" w:space="0" w:color="auto"/>
              <w:left w:val="nil"/>
              <w:bottom w:val="single" w:sz="4" w:space="0" w:color="auto"/>
            </w:tcBorders>
            <w:vAlign w:val="center"/>
          </w:tcPr>
          <w:p w14:paraId="3CD6D5FE" w14:textId="77777777" w:rsidR="00FB5EE4" w:rsidRPr="009B09F8" w:rsidRDefault="00FB5EE4" w:rsidP="00300794">
            <w:pPr>
              <w:widowControl/>
              <w:spacing w:line="240" w:lineRule="exact"/>
              <w:jc w:val="center"/>
              <w:rPr>
                <w:rFonts w:asciiTheme="minorEastAsia" w:hAnsiTheme="minorEastAsia" w:cs="仿宋_GB2312"/>
                <w:bCs/>
                <w:szCs w:val="21"/>
              </w:rPr>
            </w:pPr>
            <w:r w:rsidRPr="009B09F8">
              <w:rPr>
                <w:rFonts w:asciiTheme="minorEastAsia" w:hAnsiTheme="minorEastAsia" w:cs="仿宋_GB2312" w:hint="eastAsia"/>
                <w:szCs w:val="21"/>
              </w:rPr>
              <w:t>序号</w:t>
            </w:r>
          </w:p>
        </w:tc>
        <w:tc>
          <w:tcPr>
            <w:tcW w:w="2552" w:type="dxa"/>
            <w:tcBorders>
              <w:top w:val="double" w:sz="4" w:space="0" w:color="auto"/>
              <w:bottom w:val="single" w:sz="4" w:space="0" w:color="auto"/>
              <w:right w:val="single" w:sz="4" w:space="0" w:color="auto"/>
            </w:tcBorders>
            <w:vAlign w:val="center"/>
          </w:tcPr>
          <w:p w14:paraId="18DC47AB" w14:textId="77777777" w:rsidR="00FB5EE4" w:rsidRPr="009B09F8" w:rsidRDefault="00FB5EE4" w:rsidP="00300794">
            <w:pPr>
              <w:widowControl/>
              <w:spacing w:line="240" w:lineRule="exact"/>
              <w:jc w:val="center"/>
              <w:rPr>
                <w:rFonts w:asciiTheme="minorEastAsia" w:hAnsiTheme="minorEastAsia" w:cs="仿宋_GB2312"/>
                <w:bCs/>
                <w:szCs w:val="21"/>
              </w:rPr>
            </w:pPr>
            <w:r w:rsidRPr="009B09F8">
              <w:rPr>
                <w:rFonts w:asciiTheme="minorEastAsia" w:hAnsiTheme="minorEastAsia" w:cs="仿宋_GB2312" w:hint="eastAsia"/>
                <w:szCs w:val="21"/>
              </w:rPr>
              <w:t>项目</w:t>
            </w:r>
            <w:r w:rsidR="00C34614">
              <w:rPr>
                <w:rFonts w:asciiTheme="minorEastAsia" w:hAnsiTheme="minorEastAsia" w:cs="仿宋_GB2312" w:hint="eastAsia"/>
                <w:szCs w:val="21"/>
              </w:rPr>
              <w:t>内容</w:t>
            </w:r>
          </w:p>
        </w:tc>
        <w:tc>
          <w:tcPr>
            <w:tcW w:w="1439" w:type="dxa"/>
            <w:tcBorders>
              <w:top w:val="double" w:sz="4" w:space="0" w:color="auto"/>
              <w:left w:val="single" w:sz="4" w:space="0" w:color="auto"/>
              <w:bottom w:val="single" w:sz="4" w:space="0" w:color="auto"/>
            </w:tcBorders>
            <w:vAlign w:val="center"/>
          </w:tcPr>
          <w:p w14:paraId="55B62F28" w14:textId="77777777" w:rsidR="00C34614" w:rsidRPr="00C34614" w:rsidRDefault="00FB5EE4" w:rsidP="00300794">
            <w:pPr>
              <w:widowControl/>
              <w:spacing w:line="240" w:lineRule="exact"/>
              <w:jc w:val="center"/>
              <w:rPr>
                <w:rFonts w:ascii="Times New Roman" w:hAnsi="Times New Roman" w:cs="Times New Roman"/>
                <w:bCs/>
                <w:szCs w:val="21"/>
              </w:rPr>
            </w:pPr>
            <w:r w:rsidRPr="00C34614">
              <w:rPr>
                <w:rFonts w:ascii="Times New Roman" w:hAnsi="Times New Roman" w:cs="Times New Roman"/>
                <w:bCs/>
                <w:szCs w:val="21"/>
              </w:rPr>
              <w:t>2020</w:t>
            </w:r>
            <w:r w:rsidRPr="00C34614">
              <w:rPr>
                <w:rFonts w:ascii="Times New Roman" w:hAnsi="Times New Roman" w:cs="Times New Roman"/>
                <w:bCs/>
                <w:szCs w:val="21"/>
              </w:rPr>
              <w:t>年</w:t>
            </w:r>
          </w:p>
          <w:p w14:paraId="493BE8AC" w14:textId="77777777" w:rsidR="00FB5EE4" w:rsidRPr="00C34614" w:rsidRDefault="00C34614" w:rsidP="00300794">
            <w:pPr>
              <w:widowControl/>
              <w:spacing w:line="240" w:lineRule="exact"/>
              <w:jc w:val="center"/>
              <w:rPr>
                <w:rFonts w:ascii="Times New Roman" w:hAnsi="Times New Roman" w:cs="Times New Roman"/>
                <w:bCs/>
                <w:szCs w:val="21"/>
              </w:rPr>
            </w:pPr>
            <w:r w:rsidRPr="00C34614">
              <w:rPr>
                <w:rFonts w:ascii="Times New Roman" w:hAnsi="Times New Roman" w:cs="Times New Roman"/>
                <w:bCs/>
                <w:szCs w:val="21"/>
              </w:rPr>
              <w:t>支</w:t>
            </w:r>
            <w:r w:rsidR="00FB5EE4" w:rsidRPr="00C34614">
              <w:rPr>
                <w:rFonts w:ascii="Times New Roman" w:hAnsi="Times New Roman" w:cs="Times New Roman"/>
                <w:bCs/>
                <w:szCs w:val="21"/>
              </w:rPr>
              <w:t>付</w:t>
            </w:r>
          </w:p>
        </w:tc>
        <w:tc>
          <w:tcPr>
            <w:tcW w:w="1440" w:type="dxa"/>
            <w:tcBorders>
              <w:top w:val="double" w:sz="4" w:space="0" w:color="auto"/>
              <w:right w:val="single" w:sz="4" w:space="0" w:color="auto"/>
            </w:tcBorders>
            <w:vAlign w:val="center"/>
          </w:tcPr>
          <w:p w14:paraId="1A59F1D8" w14:textId="77777777" w:rsidR="00C34614" w:rsidRPr="00C34614" w:rsidRDefault="00C34614" w:rsidP="00300794">
            <w:pPr>
              <w:widowControl/>
              <w:spacing w:line="240" w:lineRule="exact"/>
              <w:ind w:leftChars="-50" w:left="-105" w:rightChars="-50" w:right="-105"/>
              <w:jc w:val="center"/>
              <w:rPr>
                <w:rFonts w:ascii="Times New Roman" w:hAnsi="Times New Roman" w:cs="Times New Roman"/>
                <w:bCs/>
                <w:szCs w:val="21"/>
              </w:rPr>
            </w:pPr>
            <w:r w:rsidRPr="00C34614">
              <w:rPr>
                <w:rFonts w:ascii="Times New Roman" w:hAnsi="Times New Roman" w:cs="Times New Roman"/>
                <w:bCs/>
                <w:szCs w:val="21"/>
              </w:rPr>
              <w:t>20</w:t>
            </w:r>
            <w:r w:rsidR="00FB5EE4" w:rsidRPr="00C34614">
              <w:rPr>
                <w:rFonts w:ascii="Times New Roman" w:hAnsi="Times New Roman" w:cs="Times New Roman"/>
                <w:bCs/>
                <w:szCs w:val="21"/>
              </w:rPr>
              <w:t>21</w:t>
            </w:r>
            <w:r w:rsidRPr="00C34614">
              <w:rPr>
                <w:rFonts w:ascii="Times New Roman" w:hAnsi="Times New Roman" w:cs="Times New Roman"/>
                <w:bCs/>
                <w:szCs w:val="21"/>
              </w:rPr>
              <w:t>年</w:t>
            </w:r>
            <w:r w:rsidR="00FB5EE4" w:rsidRPr="00C34614">
              <w:rPr>
                <w:rFonts w:ascii="Times New Roman" w:hAnsi="Times New Roman" w:cs="Times New Roman"/>
                <w:bCs/>
                <w:szCs w:val="21"/>
              </w:rPr>
              <w:t>支付</w:t>
            </w:r>
          </w:p>
          <w:p w14:paraId="079F9967" w14:textId="77777777" w:rsidR="00FB5EE4" w:rsidRPr="00C34614" w:rsidRDefault="00FB5EE4" w:rsidP="00300794">
            <w:pPr>
              <w:widowControl/>
              <w:spacing w:line="240" w:lineRule="exact"/>
              <w:ind w:leftChars="-50" w:left="-105" w:rightChars="-50" w:right="-105"/>
              <w:jc w:val="center"/>
              <w:rPr>
                <w:rFonts w:ascii="Times New Roman" w:hAnsi="Times New Roman" w:cs="Times New Roman"/>
                <w:bCs/>
                <w:szCs w:val="21"/>
              </w:rPr>
            </w:pPr>
            <w:r w:rsidRPr="00C34614">
              <w:rPr>
                <w:rFonts w:ascii="Times New Roman" w:hAnsi="Times New Roman" w:cs="Times New Roman"/>
                <w:bCs/>
                <w:szCs w:val="21"/>
              </w:rPr>
              <w:t>20</w:t>
            </w:r>
            <w:r w:rsidRPr="00C34614">
              <w:rPr>
                <w:rFonts w:ascii="Times New Roman" w:hAnsi="Times New Roman" w:cs="Times New Roman"/>
                <w:bCs/>
                <w:szCs w:val="21"/>
              </w:rPr>
              <w:t>年项目</w:t>
            </w:r>
          </w:p>
        </w:tc>
        <w:tc>
          <w:tcPr>
            <w:tcW w:w="1439" w:type="dxa"/>
            <w:tcBorders>
              <w:top w:val="double" w:sz="4" w:space="0" w:color="auto"/>
              <w:left w:val="single" w:sz="4" w:space="0" w:color="auto"/>
              <w:right w:val="nil"/>
            </w:tcBorders>
            <w:vAlign w:val="center"/>
          </w:tcPr>
          <w:p w14:paraId="10CCC529" w14:textId="77777777" w:rsidR="00C34614" w:rsidRPr="00C34614" w:rsidRDefault="00C34614" w:rsidP="00FB5EE4">
            <w:pPr>
              <w:widowControl/>
              <w:spacing w:line="240" w:lineRule="exact"/>
              <w:jc w:val="center"/>
              <w:rPr>
                <w:rFonts w:ascii="Times New Roman" w:hAnsi="Times New Roman" w:cs="Times New Roman"/>
                <w:bCs/>
                <w:szCs w:val="21"/>
              </w:rPr>
            </w:pPr>
            <w:r w:rsidRPr="00C34614">
              <w:rPr>
                <w:rFonts w:ascii="Times New Roman" w:hAnsi="Times New Roman" w:cs="Times New Roman"/>
                <w:bCs/>
                <w:szCs w:val="21"/>
              </w:rPr>
              <w:t>20</w:t>
            </w:r>
            <w:r w:rsidR="00FB5EE4" w:rsidRPr="00C34614">
              <w:rPr>
                <w:rFonts w:ascii="Times New Roman" w:hAnsi="Times New Roman" w:cs="Times New Roman"/>
                <w:bCs/>
                <w:szCs w:val="21"/>
              </w:rPr>
              <w:t>21</w:t>
            </w:r>
            <w:r w:rsidRPr="00C34614">
              <w:rPr>
                <w:rFonts w:ascii="Times New Roman" w:hAnsi="Times New Roman" w:cs="Times New Roman"/>
                <w:bCs/>
                <w:szCs w:val="21"/>
              </w:rPr>
              <w:t>年</w:t>
            </w:r>
            <w:r w:rsidR="00FB5EE4" w:rsidRPr="00C34614">
              <w:rPr>
                <w:rFonts w:ascii="Times New Roman" w:hAnsi="Times New Roman" w:cs="Times New Roman"/>
                <w:bCs/>
                <w:szCs w:val="21"/>
              </w:rPr>
              <w:t>支付</w:t>
            </w:r>
          </w:p>
          <w:p w14:paraId="1AB466FA" w14:textId="77777777" w:rsidR="00FB5EE4" w:rsidRPr="00C34614" w:rsidRDefault="00FB5EE4" w:rsidP="00FB5EE4">
            <w:pPr>
              <w:widowControl/>
              <w:spacing w:line="240" w:lineRule="exact"/>
              <w:jc w:val="center"/>
              <w:rPr>
                <w:rFonts w:ascii="Times New Roman" w:hAnsi="Times New Roman" w:cs="Times New Roman"/>
                <w:bCs/>
                <w:szCs w:val="21"/>
              </w:rPr>
            </w:pPr>
            <w:r w:rsidRPr="00C34614">
              <w:rPr>
                <w:rFonts w:ascii="Times New Roman" w:hAnsi="Times New Roman" w:cs="Times New Roman"/>
                <w:bCs/>
                <w:szCs w:val="21"/>
              </w:rPr>
              <w:t>21</w:t>
            </w:r>
            <w:r w:rsidRPr="00C34614">
              <w:rPr>
                <w:rFonts w:ascii="Times New Roman" w:hAnsi="Times New Roman" w:cs="Times New Roman"/>
                <w:bCs/>
                <w:szCs w:val="21"/>
              </w:rPr>
              <w:t>年项目</w:t>
            </w:r>
          </w:p>
        </w:tc>
        <w:tc>
          <w:tcPr>
            <w:tcW w:w="1440" w:type="dxa"/>
            <w:tcBorders>
              <w:top w:val="double" w:sz="4" w:space="0" w:color="auto"/>
              <w:left w:val="single" w:sz="4" w:space="0" w:color="auto"/>
              <w:right w:val="nil"/>
            </w:tcBorders>
            <w:vAlign w:val="center"/>
          </w:tcPr>
          <w:p w14:paraId="15DF3753" w14:textId="77777777" w:rsidR="00FB5EE4" w:rsidRPr="00C34614" w:rsidRDefault="00F00804" w:rsidP="00FB5EE4">
            <w:pPr>
              <w:widowControl/>
              <w:spacing w:line="240" w:lineRule="exact"/>
              <w:jc w:val="center"/>
              <w:rPr>
                <w:rFonts w:ascii="Times New Roman" w:hAnsi="Times New Roman" w:cs="Times New Roman"/>
                <w:bCs/>
                <w:szCs w:val="21"/>
              </w:rPr>
            </w:pPr>
            <w:r w:rsidRPr="00C34614">
              <w:rPr>
                <w:rFonts w:ascii="Times New Roman" w:hAnsi="Times New Roman" w:cs="Times New Roman"/>
                <w:bCs/>
                <w:szCs w:val="21"/>
              </w:rPr>
              <w:t>合计</w:t>
            </w:r>
          </w:p>
        </w:tc>
      </w:tr>
      <w:tr w:rsidR="00FB5EE4" w:rsidRPr="00947AD4" w14:paraId="17400100" w14:textId="77777777" w:rsidTr="0096528E">
        <w:trPr>
          <w:trHeight w:hRule="exact" w:val="510"/>
          <w:jc w:val="center"/>
        </w:trPr>
        <w:tc>
          <w:tcPr>
            <w:tcW w:w="658" w:type="dxa"/>
            <w:tcBorders>
              <w:left w:val="nil"/>
            </w:tcBorders>
            <w:vAlign w:val="center"/>
          </w:tcPr>
          <w:p w14:paraId="31C87BF8" w14:textId="77777777" w:rsidR="00FB5EE4" w:rsidRPr="00666AE5" w:rsidRDefault="00FB5EE4" w:rsidP="00300794">
            <w:pPr>
              <w:widowControl/>
              <w:spacing w:line="240" w:lineRule="exact"/>
              <w:jc w:val="center"/>
              <w:rPr>
                <w:rFonts w:ascii="Times New Roman" w:hAnsi="Times New Roman" w:cs="Times New Roman"/>
                <w:bCs/>
                <w:szCs w:val="21"/>
              </w:rPr>
            </w:pPr>
            <w:r w:rsidRPr="00666AE5">
              <w:rPr>
                <w:rFonts w:ascii="Times New Roman" w:hAnsi="Times New Roman" w:cs="Times New Roman"/>
                <w:szCs w:val="21"/>
              </w:rPr>
              <w:t>1</w:t>
            </w:r>
          </w:p>
        </w:tc>
        <w:tc>
          <w:tcPr>
            <w:tcW w:w="2552" w:type="dxa"/>
            <w:tcBorders>
              <w:right w:val="single" w:sz="4" w:space="0" w:color="auto"/>
            </w:tcBorders>
            <w:vAlign w:val="center"/>
          </w:tcPr>
          <w:p w14:paraId="7348A272" w14:textId="77777777" w:rsidR="00FB5EE4" w:rsidRPr="00666AE5" w:rsidRDefault="00FB5EE4" w:rsidP="00300794">
            <w:pPr>
              <w:widowControl/>
              <w:spacing w:line="240" w:lineRule="exact"/>
              <w:jc w:val="left"/>
              <w:rPr>
                <w:rFonts w:ascii="Times New Roman" w:hAnsi="Times New Roman" w:cs="Times New Roman"/>
                <w:bCs/>
                <w:szCs w:val="21"/>
              </w:rPr>
            </w:pPr>
            <w:r w:rsidRPr="00666AE5">
              <w:rPr>
                <w:rFonts w:ascii="Times New Roman" w:hAnsi="Times New Roman" w:cs="Times New Roman"/>
                <w:bCs/>
                <w:szCs w:val="21"/>
              </w:rPr>
              <w:t>车辆维修、油料、保险等</w:t>
            </w:r>
          </w:p>
        </w:tc>
        <w:tc>
          <w:tcPr>
            <w:tcW w:w="1439" w:type="dxa"/>
            <w:tcBorders>
              <w:left w:val="single" w:sz="4" w:space="0" w:color="auto"/>
            </w:tcBorders>
            <w:vAlign w:val="center"/>
          </w:tcPr>
          <w:p w14:paraId="448CE8F3" w14:textId="77777777" w:rsidR="00FB5EE4" w:rsidRPr="00666AE5" w:rsidRDefault="00F00804" w:rsidP="00C34614">
            <w:pPr>
              <w:widowControl/>
              <w:spacing w:line="240" w:lineRule="exact"/>
              <w:jc w:val="right"/>
              <w:rPr>
                <w:rFonts w:ascii="Times New Roman" w:hAnsi="Times New Roman" w:cs="Times New Roman"/>
                <w:bCs/>
                <w:szCs w:val="21"/>
              </w:rPr>
            </w:pPr>
            <w:r w:rsidRPr="00666AE5">
              <w:rPr>
                <w:rFonts w:ascii="Times New Roman" w:hAnsi="Times New Roman" w:cs="Times New Roman"/>
                <w:bCs/>
                <w:szCs w:val="21"/>
              </w:rPr>
              <w:t>6</w:t>
            </w:r>
            <w:r w:rsidR="00647723" w:rsidRPr="00666AE5">
              <w:rPr>
                <w:rFonts w:ascii="Times New Roman" w:hAnsi="Times New Roman" w:cs="Times New Roman"/>
                <w:bCs/>
                <w:szCs w:val="21"/>
              </w:rPr>
              <w:t>,</w:t>
            </w:r>
            <w:r w:rsidRPr="00666AE5">
              <w:rPr>
                <w:rFonts w:ascii="Times New Roman" w:hAnsi="Times New Roman" w:cs="Times New Roman"/>
                <w:bCs/>
                <w:szCs w:val="21"/>
              </w:rPr>
              <w:t>974</w:t>
            </w:r>
            <w:r w:rsidR="00647723" w:rsidRPr="00666AE5">
              <w:rPr>
                <w:rFonts w:ascii="Times New Roman" w:hAnsi="Times New Roman" w:cs="Times New Roman"/>
                <w:bCs/>
                <w:szCs w:val="21"/>
              </w:rPr>
              <w:t>,</w:t>
            </w:r>
            <w:r w:rsidRPr="00666AE5">
              <w:rPr>
                <w:rFonts w:ascii="Times New Roman" w:hAnsi="Times New Roman" w:cs="Times New Roman"/>
                <w:bCs/>
                <w:szCs w:val="21"/>
              </w:rPr>
              <w:t>295.34</w:t>
            </w:r>
          </w:p>
        </w:tc>
        <w:tc>
          <w:tcPr>
            <w:tcW w:w="1440" w:type="dxa"/>
            <w:tcBorders>
              <w:right w:val="single" w:sz="4" w:space="0" w:color="auto"/>
            </w:tcBorders>
            <w:vAlign w:val="center"/>
          </w:tcPr>
          <w:p w14:paraId="6CD17DBA" w14:textId="77777777" w:rsidR="00FB5EE4" w:rsidRPr="00666AE5" w:rsidRDefault="00F00804" w:rsidP="00C34614">
            <w:pPr>
              <w:spacing w:line="240" w:lineRule="exact"/>
              <w:jc w:val="right"/>
              <w:rPr>
                <w:rFonts w:ascii="Times New Roman" w:hAnsi="Times New Roman" w:cs="Times New Roman"/>
                <w:bCs/>
                <w:color w:val="000000"/>
                <w:szCs w:val="21"/>
              </w:rPr>
            </w:pPr>
            <w:r w:rsidRPr="00666AE5">
              <w:rPr>
                <w:rFonts w:ascii="Times New Roman" w:hAnsi="Times New Roman" w:cs="Times New Roman"/>
                <w:bCs/>
                <w:color w:val="000000"/>
                <w:szCs w:val="21"/>
              </w:rPr>
              <w:t>740</w:t>
            </w:r>
            <w:r w:rsidR="00647723" w:rsidRPr="00666AE5">
              <w:rPr>
                <w:rFonts w:ascii="Times New Roman" w:hAnsi="Times New Roman" w:cs="Times New Roman"/>
                <w:bCs/>
                <w:color w:val="000000"/>
                <w:szCs w:val="21"/>
              </w:rPr>
              <w:t>,</w:t>
            </w:r>
            <w:r w:rsidRPr="00666AE5">
              <w:rPr>
                <w:rFonts w:ascii="Times New Roman" w:hAnsi="Times New Roman" w:cs="Times New Roman"/>
                <w:bCs/>
                <w:color w:val="000000"/>
                <w:szCs w:val="21"/>
              </w:rPr>
              <w:t>259.80</w:t>
            </w:r>
          </w:p>
        </w:tc>
        <w:tc>
          <w:tcPr>
            <w:tcW w:w="1439" w:type="dxa"/>
            <w:tcBorders>
              <w:left w:val="single" w:sz="4" w:space="0" w:color="auto"/>
              <w:right w:val="nil"/>
            </w:tcBorders>
            <w:vAlign w:val="center"/>
          </w:tcPr>
          <w:p w14:paraId="3BD14567" w14:textId="77777777" w:rsidR="00FB5EE4" w:rsidRPr="00666AE5" w:rsidRDefault="00F00804" w:rsidP="00C34614">
            <w:pPr>
              <w:widowControl/>
              <w:spacing w:line="240" w:lineRule="exact"/>
              <w:jc w:val="right"/>
              <w:rPr>
                <w:rFonts w:ascii="Times New Roman" w:hAnsi="Times New Roman" w:cs="Times New Roman"/>
                <w:bCs/>
                <w:szCs w:val="21"/>
              </w:rPr>
            </w:pPr>
            <w:r w:rsidRPr="00666AE5">
              <w:rPr>
                <w:rFonts w:ascii="Times New Roman" w:hAnsi="Times New Roman" w:cs="Times New Roman"/>
                <w:bCs/>
                <w:szCs w:val="21"/>
              </w:rPr>
              <w:t>520</w:t>
            </w:r>
            <w:r w:rsidR="00647723" w:rsidRPr="00666AE5">
              <w:rPr>
                <w:rFonts w:ascii="Times New Roman" w:hAnsi="Times New Roman" w:cs="Times New Roman"/>
                <w:bCs/>
                <w:szCs w:val="21"/>
              </w:rPr>
              <w:t>,</w:t>
            </w:r>
            <w:r w:rsidRPr="00666AE5">
              <w:rPr>
                <w:rFonts w:ascii="Times New Roman" w:hAnsi="Times New Roman" w:cs="Times New Roman"/>
                <w:bCs/>
                <w:szCs w:val="21"/>
              </w:rPr>
              <w:t>864.01</w:t>
            </w:r>
          </w:p>
        </w:tc>
        <w:tc>
          <w:tcPr>
            <w:tcW w:w="1440" w:type="dxa"/>
            <w:tcBorders>
              <w:left w:val="single" w:sz="4" w:space="0" w:color="auto"/>
              <w:right w:val="nil"/>
            </w:tcBorders>
            <w:vAlign w:val="center"/>
          </w:tcPr>
          <w:p w14:paraId="66604B92" w14:textId="77777777" w:rsidR="00FB5EE4" w:rsidRPr="00666AE5" w:rsidRDefault="00F00804" w:rsidP="00C34614">
            <w:pPr>
              <w:widowControl/>
              <w:spacing w:line="240" w:lineRule="exact"/>
              <w:jc w:val="right"/>
              <w:rPr>
                <w:rFonts w:ascii="Times New Roman" w:hAnsi="Times New Roman" w:cs="Times New Roman"/>
                <w:bCs/>
                <w:szCs w:val="21"/>
              </w:rPr>
            </w:pPr>
            <w:r w:rsidRPr="00666AE5">
              <w:rPr>
                <w:rFonts w:ascii="Times New Roman" w:hAnsi="Times New Roman" w:cs="Times New Roman"/>
                <w:bCs/>
                <w:szCs w:val="21"/>
              </w:rPr>
              <w:t>8</w:t>
            </w:r>
            <w:r w:rsidR="00647723" w:rsidRPr="00666AE5">
              <w:rPr>
                <w:rFonts w:ascii="Times New Roman" w:hAnsi="Times New Roman" w:cs="Times New Roman"/>
                <w:bCs/>
                <w:szCs w:val="21"/>
              </w:rPr>
              <w:t>,</w:t>
            </w:r>
            <w:r w:rsidRPr="00666AE5">
              <w:rPr>
                <w:rFonts w:ascii="Times New Roman" w:hAnsi="Times New Roman" w:cs="Times New Roman"/>
                <w:bCs/>
                <w:szCs w:val="21"/>
              </w:rPr>
              <w:t>235</w:t>
            </w:r>
            <w:r w:rsidR="00647723" w:rsidRPr="00666AE5">
              <w:rPr>
                <w:rFonts w:ascii="Times New Roman" w:hAnsi="Times New Roman" w:cs="Times New Roman"/>
                <w:bCs/>
                <w:szCs w:val="21"/>
              </w:rPr>
              <w:t>,</w:t>
            </w:r>
            <w:r w:rsidRPr="00666AE5">
              <w:rPr>
                <w:rFonts w:ascii="Times New Roman" w:hAnsi="Times New Roman" w:cs="Times New Roman"/>
                <w:bCs/>
                <w:szCs w:val="21"/>
              </w:rPr>
              <w:t>419.15</w:t>
            </w:r>
          </w:p>
        </w:tc>
      </w:tr>
      <w:tr w:rsidR="00FB5EE4" w:rsidRPr="00947AD4" w14:paraId="312A1B57" w14:textId="77777777" w:rsidTr="0096528E">
        <w:trPr>
          <w:trHeight w:hRule="exact" w:val="510"/>
          <w:jc w:val="center"/>
        </w:trPr>
        <w:tc>
          <w:tcPr>
            <w:tcW w:w="658" w:type="dxa"/>
            <w:tcBorders>
              <w:left w:val="nil"/>
            </w:tcBorders>
            <w:vAlign w:val="center"/>
          </w:tcPr>
          <w:p w14:paraId="0D731221" w14:textId="77777777" w:rsidR="00FB5EE4" w:rsidRPr="00666AE5" w:rsidRDefault="00FB5EE4" w:rsidP="00300794">
            <w:pPr>
              <w:widowControl/>
              <w:spacing w:line="240" w:lineRule="exact"/>
              <w:jc w:val="center"/>
              <w:rPr>
                <w:rFonts w:ascii="Times New Roman" w:hAnsi="Times New Roman" w:cs="Times New Roman"/>
                <w:szCs w:val="21"/>
              </w:rPr>
            </w:pPr>
            <w:r w:rsidRPr="00666AE5">
              <w:rPr>
                <w:rFonts w:ascii="Times New Roman" w:hAnsi="Times New Roman" w:cs="Times New Roman"/>
                <w:szCs w:val="21"/>
              </w:rPr>
              <w:t>2</w:t>
            </w:r>
          </w:p>
        </w:tc>
        <w:tc>
          <w:tcPr>
            <w:tcW w:w="2552" w:type="dxa"/>
            <w:tcBorders>
              <w:right w:val="single" w:sz="4" w:space="0" w:color="auto"/>
            </w:tcBorders>
            <w:vAlign w:val="center"/>
          </w:tcPr>
          <w:p w14:paraId="128B2726" w14:textId="77777777" w:rsidR="00FB5EE4" w:rsidRPr="00666AE5" w:rsidRDefault="00FB5EE4" w:rsidP="00300794">
            <w:pPr>
              <w:widowControl/>
              <w:spacing w:line="240" w:lineRule="exact"/>
              <w:jc w:val="left"/>
              <w:rPr>
                <w:rFonts w:ascii="Times New Roman" w:hAnsi="Times New Roman" w:cs="Times New Roman"/>
                <w:szCs w:val="21"/>
              </w:rPr>
            </w:pPr>
            <w:r w:rsidRPr="00666AE5">
              <w:rPr>
                <w:rFonts w:ascii="Times New Roman" w:hAnsi="Times New Roman" w:cs="Times New Roman"/>
                <w:szCs w:val="21"/>
              </w:rPr>
              <w:t>垃圾桶等专</w:t>
            </w:r>
            <w:r w:rsidR="00E5301D">
              <w:rPr>
                <w:rFonts w:ascii="Times New Roman" w:hAnsi="Times New Roman" w:cs="Times New Roman" w:hint="eastAsia"/>
                <w:szCs w:val="21"/>
              </w:rPr>
              <w:t>用</w:t>
            </w:r>
            <w:r w:rsidRPr="00666AE5">
              <w:rPr>
                <w:rFonts w:ascii="Times New Roman" w:hAnsi="Times New Roman" w:cs="Times New Roman"/>
                <w:szCs w:val="21"/>
              </w:rPr>
              <w:t>材料</w:t>
            </w:r>
          </w:p>
        </w:tc>
        <w:tc>
          <w:tcPr>
            <w:tcW w:w="1439" w:type="dxa"/>
            <w:tcBorders>
              <w:left w:val="single" w:sz="4" w:space="0" w:color="auto"/>
            </w:tcBorders>
            <w:vAlign w:val="center"/>
          </w:tcPr>
          <w:p w14:paraId="7F69A841" w14:textId="77777777" w:rsidR="00FB5EE4" w:rsidRPr="00666AE5" w:rsidRDefault="00F00804" w:rsidP="00C34614">
            <w:pPr>
              <w:widowControl/>
              <w:spacing w:line="240" w:lineRule="exact"/>
              <w:jc w:val="right"/>
              <w:rPr>
                <w:rFonts w:ascii="Times New Roman" w:hAnsi="Times New Roman" w:cs="Times New Roman"/>
                <w:szCs w:val="21"/>
              </w:rPr>
            </w:pPr>
            <w:r w:rsidRPr="00666AE5">
              <w:rPr>
                <w:rFonts w:ascii="Times New Roman" w:hAnsi="Times New Roman" w:cs="Times New Roman"/>
                <w:szCs w:val="21"/>
              </w:rPr>
              <w:t>539</w:t>
            </w:r>
            <w:r w:rsidR="00647723" w:rsidRPr="00666AE5">
              <w:rPr>
                <w:rFonts w:ascii="Times New Roman" w:hAnsi="Times New Roman" w:cs="Times New Roman"/>
                <w:szCs w:val="21"/>
              </w:rPr>
              <w:t>,</w:t>
            </w:r>
            <w:r w:rsidR="00A6325A" w:rsidRPr="00666AE5">
              <w:rPr>
                <w:rFonts w:ascii="Times New Roman" w:hAnsi="Times New Roman" w:cs="Times New Roman"/>
                <w:szCs w:val="21"/>
              </w:rPr>
              <w:t>9</w:t>
            </w:r>
            <w:r w:rsidRPr="00666AE5">
              <w:rPr>
                <w:rFonts w:ascii="Times New Roman" w:hAnsi="Times New Roman" w:cs="Times New Roman"/>
                <w:szCs w:val="21"/>
              </w:rPr>
              <w:t>52.60</w:t>
            </w:r>
          </w:p>
        </w:tc>
        <w:tc>
          <w:tcPr>
            <w:tcW w:w="1440" w:type="dxa"/>
            <w:tcBorders>
              <w:right w:val="single" w:sz="4" w:space="0" w:color="auto"/>
            </w:tcBorders>
            <w:vAlign w:val="center"/>
          </w:tcPr>
          <w:p w14:paraId="1368C272" w14:textId="77777777" w:rsidR="00FB5EE4" w:rsidRPr="00666AE5" w:rsidRDefault="00F00804" w:rsidP="00C34614">
            <w:pPr>
              <w:spacing w:line="240" w:lineRule="exact"/>
              <w:jc w:val="right"/>
              <w:rPr>
                <w:rFonts w:ascii="Times New Roman" w:hAnsi="Times New Roman" w:cs="Times New Roman"/>
                <w:szCs w:val="21"/>
              </w:rPr>
            </w:pPr>
            <w:r w:rsidRPr="00666AE5">
              <w:rPr>
                <w:rFonts w:ascii="Times New Roman" w:hAnsi="Times New Roman" w:cs="Times New Roman"/>
                <w:szCs w:val="21"/>
              </w:rPr>
              <w:t>150</w:t>
            </w:r>
            <w:r w:rsidR="00647723" w:rsidRPr="00666AE5">
              <w:rPr>
                <w:rFonts w:ascii="Times New Roman" w:hAnsi="Times New Roman" w:cs="Times New Roman"/>
                <w:szCs w:val="21"/>
              </w:rPr>
              <w:t>,</w:t>
            </w:r>
            <w:r w:rsidRPr="00666AE5">
              <w:rPr>
                <w:rFonts w:ascii="Times New Roman" w:hAnsi="Times New Roman" w:cs="Times New Roman"/>
                <w:szCs w:val="21"/>
              </w:rPr>
              <w:t>922.40</w:t>
            </w:r>
          </w:p>
        </w:tc>
        <w:tc>
          <w:tcPr>
            <w:tcW w:w="1439" w:type="dxa"/>
            <w:tcBorders>
              <w:left w:val="single" w:sz="4" w:space="0" w:color="auto"/>
              <w:right w:val="nil"/>
            </w:tcBorders>
            <w:vAlign w:val="center"/>
          </w:tcPr>
          <w:p w14:paraId="34F85A91" w14:textId="77777777" w:rsidR="00FB5EE4" w:rsidRPr="00666AE5" w:rsidRDefault="00FB5EE4" w:rsidP="00C34614">
            <w:pPr>
              <w:widowControl/>
              <w:spacing w:line="240" w:lineRule="exact"/>
              <w:jc w:val="right"/>
              <w:rPr>
                <w:rFonts w:ascii="Times New Roman" w:hAnsi="Times New Roman" w:cs="Times New Roman"/>
                <w:szCs w:val="21"/>
              </w:rPr>
            </w:pPr>
          </w:p>
        </w:tc>
        <w:tc>
          <w:tcPr>
            <w:tcW w:w="1440" w:type="dxa"/>
            <w:tcBorders>
              <w:left w:val="single" w:sz="4" w:space="0" w:color="auto"/>
              <w:right w:val="nil"/>
            </w:tcBorders>
            <w:vAlign w:val="center"/>
          </w:tcPr>
          <w:p w14:paraId="36B74DA2" w14:textId="77777777" w:rsidR="00FB5EE4" w:rsidRPr="00666AE5" w:rsidRDefault="00F00804" w:rsidP="00C34614">
            <w:pPr>
              <w:widowControl/>
              <w:spacing w:line="240" w:lineRule="exact"/>
              <w:jc w:val="right"/>
              <w:rPr>
                <w:rFonts w:ascii="Times New Roman" w:hAnsi="Times New Roman" w:cs="Times New Roman"/>
                <w:szCs w:val="21"/>
              </w:rPr>
            </w:pPr>
            <w:r w:rsidRPr="00666AE5">
              <w:rPr>
                <w:rFonts w:ascii="Times New Roman" w:hAnsi="Times New Roman" w:cs="Times New Roman"/>
                <w:szCs w:val="21"/>
              </w:rPr>
              <w:t>690</w:t>
            </w:r>
            <w:r w:rsidR="00647723" w:rsidRPr="00666AE5">
              <w:rPr>
                <w:rFonts w:ascii="Times New Roman" w:hAnsi="Times New Roman" w:cs="Times New Roman"/>
                <w:szCs w:val="21"/>
              </w:rPr>
              <w:t>,</w:t>
            </w:r>
            <w:r w:rsidRPr="00666AE5">
              <w:rPr>
                <w:rFonts w:ascii="Times New Roman" w:hAnsi="Times New Roman" w:cs="Times New Roman"/>
                <w:szCs w:val="21"/>
              </w:rPr>
              <w:t>875.00</w:t>
            </w:r>
          </w:p>
        </w:tc>
      </w:tr>
      <w:tr w:rsidR="00FB5EE4" w:rsidRPr="00947AD4" w14:paraId="73740E11" w14:textId="77777777" w:rsidTr="0096528E">
        <w:trPr>
          <w:trHeight w:hRule="exact" w:val="510"/>
          <w:jc w:val="center"/>
        </w:trPr>
        <w:tc>
          <w:tcPr>
            <w:tcW w:w="658" w:type="dxa"/>
            <w:tcBorders>
              <w:left w:val="nil"/>
            </w:tcBorders>
            <w:vAlign w:val="center"/>
          </w:tcPr>
          <w:p w14:paraId="3767AA21" w14:textId="77777777" w:rsidR="00FB5EE4" w:rsidRPr="00666AE5" w:rsidRDefault="00FB5EE4" w:rsidP="00300794">
            <w:pPr>
              <w:widowControl/>
              <w:spacing w:line="240" w:lineRule="exact"/>
              <w:jc w:val="center"/>
              <w:rPr>
                <w:rFonts w:ascii="Times New Roman" w:hAnsi="Times New Roman" w:cs="Times New Roman"/>
                <w:szCs w:val="21"/>
              </w:rPr>
            </w:pPr>
            <w:r w:rsidRPr="00666AE5">
              <w:rPr>
                <w:rFonts w:ascii="Times New Roman" w:hAnsi="Times New Roman" w:cs="Times New Roman"/>
                <w:szCs w:val="21"/>
              </w:rPr>
              <w:t>3</w:t>
            </w:r>
          </w:p>
        </w:tc>
        <w:tc>
          <w:tcPr>
            <w:tcW w:w="2552" w:type="dxa"/>
            <w:tcBorders>
              <w:right w:val="single" w:sz="4" w:space="0" w:color="auto"/>
            </w:tcBorders>
            <w:vAlign w:val="center"/>
          </w:tcPr>
          <w:p w14:paraId="1EF67F72" w14:textId="77777777" w:rsidR="00FB5EE4" w:rsidRPr="00666AE5" w:rsidRDefault="00FB5EE4" w:rsidP="00300794">
            <w:pPr>
              <w:widowControl/>
              <w:spacing w:line="240" w:lineRule="exact"/>
              <w:jc w:val="left"/>
              <w:rPr>
                <w:rFonts w:ascii="Times New Roman" w:hAnsi="Times New Roman" w:cs="Times New Roman"/>
                <w:szCs w:val="21"/>
              </w:rPr>
            </w:pPr>
            <w:r w:rsidRPr="00666AE5">
              <w:rPr>
                <w:rFonts w:ascii="Times New Roman" w:hAnsi="Times New Roman" w:cs="Times New Roman"/>
                <w:szCs w:val="21"/>
              </w:rPr>
              <w:t>公厕</w:t>
            </w:r>
            <w:r w:rsidR="00E5301D">
              <w:rPr>
                <w:rFonts w:ascii="Times New Roman" w:hAnsi="Times New Roman" w:cs="Times New Roman" w:hint="eastAsia"/>
                <w:szCs w:val="21"/>
              </w:rPr>
              <w:t>、</w:t>
            </w:r>
            <w:r w:rsidRPr="00666AE5">
              <w:rPr>
                <w:rFonts w:ascii="Times New Roman" w:hAnsi="Times New Roman" w:cs="Times New Roman"/>
                <w:szCs w:val="21"/>
              </w:rPr>
              <w:t>垃圾站零星维护</w:t>
            </w:r>
          </w:p>
        </w:tc>
        <w:tc>
          <w:tcPr>
            <w:tcW w:w="1439" w:type="dxa"/>
            <w:tcBorders>
              <w:left w:val="single" w:sz="4" w:space="0" w:color="auto"/>
            </w:tcBorders>
            <w:vAlign w:val="center"/>
          </w:tcPr>
          <w:p w14:paraId="7183E884" w14:textId="77777777" w:rsidR="00FB5EE4" w:rsidRPr="00666AE5" w:rsidRDefault="00F00804" w:rsidP="00C34614">
            <w:pPr>
              <w:widowControl/>
              <w:spacing w:line="240" w:lineRule="exact"/>
              <w:jc w:val="right"/>
              <w:rPr>
                <w:rFonts w:ascii="Times New Roman" w:hAnsi="Times New Roman" w:cs="Times New Roman"/>
                <w:szCs w:val="21"/>
              </w:rPr>
            </w:pPr>
            <w:r w:rsidRPr="00666AE5">
              <w:rPr>
                <w:rFonts w:ascii="Times New Roman" w:hAnsi="Times New Roman" w:cs="Times New Roman"/>
                <w:szCs w:val="21"/>
              </w:rPr>
              <w:t>705</w:t>
            </w:r>
            <w:r w:rsidR="00647723" w:rsidRPr="00666AE5">
              <w:rPr>
                <w:rFonts w:ascii="Times New Roman" w:hAnsi="Times New Roman" w:cs="Times New Roman"/>
                <w:szCs w:val="21"/>
              </w:rPr>
              <w:t>,</w:t>
            </w:r>
            <w:r w:rsidRPr="00666AE5">
              <w:rPr>
                <w:rFonts w:ascii="Times New Roman" w:hAnsi="Times New Roman" w:cs="Times New Roman"/>
                <w:szCs w:val="21"/>
              </w:rPr>
              <w:t>065.99</w:t>
            </w:r>
          </w:p>
        </w:tc>
        <w:tc>
          <w:tcPr>
            <w:tcW w:w="1440" w:type="dxa"/>
            <w:tcBorders>
              <w:right w:val="single" w:sz="4" w:space="0" w:color="auto"/>
            </w:tcBorders>
            <w:vAlign w:val="center"/>
          </w:tcPr>
          <w:p w14:paraId="6C7C0151" w14:textId="77777777" w:rsidR="00FB5EE4" w:rsidRPr="00666AE5" w:rsidRDefault="00F00804" w:rsidP="00C34614">
            <w:pPr>
              <w:spacing w:line="240" w:lineRule="exact"/>
              <w:jc w:val="right"/>
              <w:rPr>
                <w:rFonts w:ascii="Times New Roman" w:hAnsi="Times New Roman" w:cs="Times New Roman"/>
                <w:szCs w:val="21"/>
              </w:rPr>
            </w:pPr>
            <w:r w:rsidRPr="00666AE5">
              <w:rPr>
                <w:rFonts w:ascii="Times New Roman" w:hAnsi="Times New Roman" w:cs="Times New Roman"/>
                <w:szCs w:val="21"/>
              </w:rPr>
              <w:t>262</w:t>
            </w:r>
            <w:r w:rsidR="00647723" w:rsidRPr="00666AE5">
              <w:rPr>
                <w:rFonts w:ascii="Times New Roman" w:hAnsi="Times New Roman" w:cs="Times New Roman"/>
                <w:szCs w:val="21"/>
              </w:rPr>
              <w:t>,</w:t>
            </w:r>
            <w:r w:rsidRPr="00666AE5">
              <w:rPr>
                <w:rFonts w:ascii="Times New Roman" w:hAnsi="Times New Roman" w:cs="Times New Roman"/>
                <w:szCs w:val="21"/>
              </w:rPr>
              <w:t>834.78</w:t>
            </w:r>
          </w:p>
        </w:tc>
        <w:tc>
          <w:tcPr>
            <w:tcW w:w="1439" w:type="dxa"/>
            <w:tcBorders>
              <w:left w:val="single" w:sz="4" w:space="0" w:color="auto"/>
              <w:right w:val="nil"/>
            </w:tcBorders>
            <w:vAlign w:val="center"/>
          </w:tcPr>
          <w:p w14:paraId="6C4B79E2" w14:textId="77777777" w:rsidR="00FB5EE4" w:rsidRPr="00666AE5" w:rsidRDefault="00FB5EE4" w:rsidP="00C34614">
            <w:pPr>
              <w:widowControl/>
              <w:spacing w:line="240" w:lineRule="exact"/>
              <w:jc w:val="right"/>
              <w:rPr>
                <w:rFonts w:ascii="Times New Roman" w:hAnsi="Times New Roman" w:cs="Times New Roman"/>
                <w:szCs w:val="21"/>
              </w:rPr>
            </w:pPr>
          </w:p>
        </w:tc>
        <w:tc>
          <w:tcPr>
            <w:tcW w:w="1440" w:type="dxa"/>
            <w:tcBorders>
              <w:left w:val="single" w:sz="4" w:space="0" w:color="auto"/>
              <w:right w:val="nil"/>
            </w:tcBorders>
            <w:vAlign w:val="center"/>
          </w:tcPr>
          <w:p w14:paraId="268FBDE0" w14:textId="77777777" w:rsidR="00FB5EE4" w:rsidRPr="00666AE5" w:rsidRDefault="00F00804" w:rsidP="00C34614">
            <w:pPr>
              <w:widowControl/>
              <w:spacing w:line="240" w:lineRule="exact"/>
              <w:jc w:val="right"/>
              <w:rPr>
                <w:rFonts w:ascii="Times New Roman" w:hAnsi="Times New Roman" w:cs="Times New Roman"/>
                <w:szCs w:val="21"/>
              </w:rPr>
            </w:pPr>
            <w:r w:rsidRPr="00666AE5">
              <w:rPr>
                <w:rFonts w:ascii="Times New Roman" w:hAnsi="Times New Roman" w:cs="Times New Roman"/>
                <w:szCs w:val="21"/>
              </w:rPr>
              <w:t>967</w:t>
            </w:r>
            <w:r w:rsidR="00647723" w:rsidRPr="00666AE5">
              <w:rPr>
                <w:rFonts w:ascii="Times New Roman" w:hAnsi="Times New Roman" w:cs="Times New Roman"/>
                <w:szCs w:val="21"/>
              </w:rPr>
              <w:t>,</w:t>
            </w:r>
            <w:r w:rsidRPr="00666AE5">
              <w:rPr>
                <w:rFonts w:ascii="Times New Roman" w:hAnsi="Times New Roman" w:cs="Times New Roman"/>
                <w:szCs w:val="21"/>
              </w:rPr>
              <w:t>900.77</w:t>
            </w:r>
          </w:p>
        </w:tc>
      </w:tr>
      <w:tr w:rsidR="00FB5EE4" w:rsidRPr="00947AD4" w14:paraId="7273D51D" w14:textId="77777777" w:rsidTr="0096528E">
        <w:trPr>
          <w:trHeight w:hRule="exact" w:val="510"/>
          <w:jc w:val="center"/>
        </w:trPr>
        <w:tc>
          <w:tcPr>
            <w:tcW w:w="658" w:type="dxa"/>
            <w:tcBorders>
              <w:left w:val="nil"/>
            </w:tcBorders>
            <w:vAlign w:val="center"/>
          </w:tcPr>
          <w:p w14:paraId="464C9E42" w14:textId="77777777" w:rsidR="00FB5EE4" w:rsidRPr="00666AE5" w:rsidRDefault="00FB5EE4" w:rsidP="00300794">
            <w:pPr>
              <w:widowControl/>
              <w:spacing w:line="240" w:lineRule="exact"/>
              <w:jc w:val="center"/>
              <w:rPr>
                <w:rFonts w:ascii="Times New Roman" w:hAnsi="Times New Roman" w:cs="Times New Roman"/>
                <w:szCs w:val="21"/>
              </w:rPr>
            </w:pPr>
            <w:r w:rsidRPr="00666AE5">
              <w:rPr>
                <w:rFonts w:ascii="Times New Roman" w:hAnsi="Times New Roman" w:cs="Times New Roman"/>
                <w:szCs w:val="21"/>
              </w:rPr>
              <w:t>4</w:t>
            </w:r>
          </w:p>
        </w:tc>
        <w:tc>
          <w:tcPr>
            <w:tcW w:w="2552" w:type="dxa"/>
            <w:tcBorders>
              <w:right w:val="single" w:sz="4" w:space="0" w:color="auto"/>
            </w:tcBorders>
            <w:vAlign w:val="center"/>
          </w:tcPr>
          <w:p w14:paraId="04601C07" w14:textId="77777777" w:rsidR="00FB5EE4" w:rsidRPr="00666AE5" w:rsidRDefault="00FB5EE4" w:rsidP="00300794">
            <w:pPr>
              <w:widowControl/>
              <w:spacing w:line="240" w:lineRule="exact"/>
              <w:jc w:val="left"/>
              <w:rPr>
                <w:rFonts w:ascii="Times New Roman" w:hAnsi="Times New Roman" w:cs="Times New Roman"/>
                <w:szCs w:val="21"/>
              </w:rPr>
            </w:pPr>
            <w:r w:rsidRPr="00666AE5">
              <w:rPr>
                <w:rFonts w:ascii="Times New Roman" w:hAnsi="Times New Roman" w:cs="Times New Roman"/>
                <w:szCs w:val="21"/>
              </w:rPr>
              <w:t>生产</w:t>
            </w:r>
            <w:r w:rsidR="00E5301D">
              <w:rPr>
                <w:rFonts w:ascii="Times New Roman" w:hAnsi="Times New Roman" w:cs="Times New Roman" w:hint="eastAsia"/>
                <w:szCs w:val="21"/>
              </w:rPr>
              <w:t>经营</w:t>
            </w:r>
            <w:r w:rsidRPr="00666AE5">
              <w:rPr>
                <w:rFonts w:ascii="Times New Roman" w:hAnsi="Times New Roman" w:cs="Times New Roman"/>
                <w:szCs w:val="21"/>
              </w:rPr>
              <w:t>劳务费</w:t>
            </w:r>
          </w:p>
        </w:tc>
        <w:tc>
          <w:tcPr>
            <w:tcW w:w="1439" w:type="dxa"/>
            <w:tcBorders>
              <w:left w:val="single" w:sz="4" w:space="0" w:color="auto"/>
            </w:tcBorders>
            <w:vAlign w:val="center"/>
          </w:tcPr>
          <w:p w14:paraId="761FE80B" w14:textId="77777777" w:rsidR="00FB5EE4" w:rsidRPr="00666AE5" w:rsidRDefault="00F00804" w:rsidP="00C34614">
            <w:pPr>
              <w:widowControl/>
              <w:spacing w:line="240" w:lineRule="exact"/>
              <w:jc w:val="right"/>
              <w:rPr>
                <w:rFonts w:ascii="Times New Roman" w:hAnsi="Times New Roman" w:cs="Times New Roman"/>
                <w:szCs w:val="21"/>
              </w:rPr>
            </w:pPr>
            <w:r w:rsidRPr="00666AE5">
              <w:rPr>
                <w:rFonts w:ascii="Times New Roman" w:hAnsi="Times New Roman" w:cs="Times New Roman"/>
                <w:szCs w:val="21"/>
              </w:rPr>
              <w:t>167</w:t>
            </w:r>
            <w:r w:rsidR="00647723" w:rsidRPr="00666AE5">
              <w:rPr>
                <w:rFonts w:ascii="Times New Roman" w:hAnsi="Times New Roman" w:cs="Times New Roman"/>
                <w:szCs w:val="21"/>
              </w:rPr>
              <w:t>,</w:t>
            </w:r>
            <w:r w:rsidRPr="00666AE5">
              <w:rPr>
                <w:rFonts w:ascii="Times New Roman" w:hAnsi="Times New Roman" w:cs="Times New Roman"/>
                <w:szCs w:val="21"/>
              </w:rPr>
              <w:t>448.00</w:t>
            </w:r>
          </w:p>
        </w:tc>
        <w:tc>
          <w:tcPr>
            <w:tcW w:w="1440" w:type="dxa"/>
            <w:tcBorders>
              <w:right w:val="single" w:sz="4" w:space="0" w:color="auto"/>
            </w:tcBorders>
            <w:vAlign w:val="center"/>
          </w:tcPr>
          <w:p w14:paraId="4115F458" w14:textId="77777777" w:rsidR="00FB5EE4" w:rsidRPr="00666AE5" w:rsidRDefault="00F00804" w:rsidP="00C34614">
            <w:pPr>
              <w:spacing w:line="240" w:lineRule="exact"/>
              <w:jc w:val="right"/>
              <w:rPr>
                <w:rFonts w:ascii="Times New Roman" w:hAnsi="Times New Roman" w:cs="Times New Roman"/>
                <w:szCs w:val="21"/>
              </w:rPr>
            </w:pPr>
            <w:r w:rsidRPr="00666AE5">
              <w:rPr>
                <w:rFonts w:ascii="Times New Roman" w:hAnsi="Times New Roman" w:cs="Times New Roman"/>
                <w:szCs w:val="21"/>
              </w:rPr>
              <w:t>161</w:t>
            </w:r>
            <w:r w:rsidR="00647723" w:rsidRPr="00666AE5">
              <w:rPr>
                <w:rFonts w:ascii="Times New Roman" w:hAnsi="Times New Roman" w:cs="Times New Roman"/>
                <w:szCs w:val="21"/>
              </w:rPr>
              <w:t>,</w:t>
            </w:r>
            <w:r w:rsidRPr="00666AE5">
              <w:rPr>
                <w:rFonts w:ascii="Times New Roman" w:hAnsi="Times New Roman" w:cs="Times New Roman"/>
                <w:szCs w:val="21"/>
              </w:rPr>
              <w:t>515.00</w:t>
            </w:r>
          </w:p>
        </w:tc>
        <w:tc>
          <w:tcPr>
            <w:tcW w:w="1439" w:type="dxa"/>
            <w:tcBorders>
              <w:left w:val="single" w:sz="4" w:space="0" w:color="auto"/>
              <w:right w:val="nil"/>
            </w:tcBorders>
            <w:vAlign w:val="center"/>
          </w:tcPr>
          <w:p w14:paraId="024BA1AC" w14:textId="77777777" w:rsidR="00FB5EE4" w:rsidRPr="00666AE5" w:rsidRDefault="00FB5EE4" w:rsidP="00C34614">
            <w:pPr>
              <w:widowControl/>
              <w:spacing w:line="240" w:lineRule="exact"/>
              <w:jc w:val="right"/>
              <w:rPr>
                <w:rFonts w:ascii="Times New Roman" w:hAnsi="Times New Roman" w:cs="Times New Roman"/>
                <w:szCs w:val="21"/>
              </w:rPr>
            </w:pPr>
          </w:p>
        </w:tc>
        <w:tc>
          <w:tcPr>
            <w:tcW w:w="1440" w:type="dxa"/>
            <w:tcBorders>
              <w:left w:val="single" w:sz="4" w:space="0" w:color="auto"/>
              <w:right w:val="nil"/>
            </w:tcBorders>
            <w:vAlign w:val="center"/>
          </w:tcPr>
          <w:p w14:paraId="2A8604D3" w14:textId="77777777" w:rsidR="00FB5EE4" w:rsidRPr="00666AE5" w:rsidRDefault="00F00804" w:rsidP="00C34614">
            <w:pPr>
              <w:widowControl/>
              <w:spacing w:line="240" w:lineRule="exact"/>
              <w:jc w:val="right"/>
              <w:rPr>
                <w:rFonts w:ascii="Times New Roman" w:hAnsi="Times New Roman" w:cs="Times New Roman"/>
                <w:szCs w:val="21"/>
              </w:rPr>
            </w:pPr>
            <w:r w:rsidRPr="00666AE5">
              <w:rPr>
                <w:rFonts w:ascii="Times New Roman" w:hAnsi="Times New Roman" w:cs="Times New Roman"/>
                <w:szCs w:val="21"/>
              </w:rPr>
              <w:t>328</w:t>
            </w:r>
            <w:r w:rsidR="00647723" w:rsidRPr="00666AE5">
              <w:rPr>
                <w:rFonts w:ascii="Times New Roman" w:hAnsi="Times New Roman" w:cs="Times New Roman"/>
                <w:szCs w:val="21"/>
              </w:rPr>
              <w:t>,</w:t>
            </w:r>
            <w:r w:rsidRPr="00666AE5">
              <w:rPr>
                <w:rFonts w:ascii="Times New Roman" w:hAnsi="Times New Roman" w:cs="Times New Roman"/>
                <w:szCs w:val="21"/>
              </w:rPr>
              <w:t>963.00</w:t>
            </w:r>
          </w:p>
        </w:tc>
      </w:tr>
      <w:tr w:rsidR="00FB5EE4" w:rsidRPr="00947AD4" w14:paraId="579B680F" w14:textId="77777777" w:rsidTr="0096528E">
        <w:trPr>
          <w:trHeight w:hRule="exact" w:val="510"/>
          <w:jc w:val="center"/>
        </w:trPr>
        <w:tc>
          <w:tcPr>
            <w:tcW w:w="658" w:type="dxa"/>
            <w:tcBorders>
              <w:left w:val="nil"/>
            </w:tcBorders>
            <w:vAlign w:val="center"/>
          </w:tcPr>
          <w:p w14:paraId="60C3AECC" w14:textId="77777777" w:rsidR="00FB5EE4" w:rsidRPr="00666AE5" w:rsidRDefault="00FB5EE4" w:rsidP="00300794">
            <w:pPr>
              <w:widowControl/>
              <w:spacing w:line="240" w:lineRule="exact"/>
              <w:jc w:val="center"/>
              <w:rPr>
                <w:rFonts w:ascii="Times New Roman" w:hAnsi="Times New Roman" w:cs="Times New Roman"/>
                <w:szCs w:val="21"/>
              </w:rPr>
            </w:pPr>
            <w:r w:rsidRPr="00666AE5">
              <w:rPr>
                <w:rFonts w:ascii="Times New Roman" w:hAnsi="Times New Roman" w:cs="Times New Roman"/>
                <w:szCs w:val="21"/>
              </w:rPr>
              <w:t>5</w:t>
            </w:r>
          </w:p>
        </w:tc>
        <w:tc>
          <w:tcPr>
            <w:tcW w:w="2552" w:type="dxa"/>
            <w:tcBorders>
              <w:right w:val="single" w:sz="4" w:space="0" w:color="auto"/>
            </w:tcBorders>
            <w:vAlign w:val="center"/>
          </w:tcPr>
          <w:p w14:paraId="4E15AC4A" w14:textId="77777777" w:rsidR="00FB5EE4" w:rsidRPr="00666AE5" w:rsidRDefault="00FB5EE4" w:rsidP="00300794">
            <w:pPr>
              <w:widowControl/>
              <w:spacing w:line="240" w:lineRule="exact"/>
              <w:jc w:val="left"/>
              <w:rPr>
                <w:rFonts w:ascii="Times New Roman" w:hAnsi="Times New Roman" w:cs="Times New Roman"/>
                <w:szCs w:val="21"/>
              </w:rPr>
            </w:pPr>
            <w:r w:rsidRPr="00666AE5">
              <w:rPr>
                <w:rFonts w:ascii="Times New Roman" w:hAnsi="Times New Roman" w:cs="Times New Roman"/>
                <w:szCs w:val="21"/>
              </w:rPr>
              <w:t>临时工工资及奖励补贴</w:t>
            </w:r>
          </w:p>
        </w:tc>
        <w:tc>
          <w:tcPr>
            <w:tcW w:w="1439" w:type="dxa"/>
            <w:tcBorders>
              <w:left w:val="single" w:sz="4" w:space="0" w:color="auto"/>
            </w:tcBorders>
            <w:vAlign w:val="center"/>
          </w:tcPr>
          <w:p w14:paraId="307F671A" w14:textId="77777777" w:rsidR="00FB5EE4" w:rsidRPr="00666AE5" w:rsidRDefault="00F00804" w:rsidP="00C34614">
            <w:pPr>
              <w:widowControl/>
              <w:spacing w:line="240" w:lineRule="exact"/>
              <w:jc w:val="right"/>
              <w:rPr>
                <w:rFonts w:ascii="Times New Roman" w:hAnsi="Times New Roman" w:cs="Times New Roman"/>
                <w:szCs w:val="21"/>
              </w:rPr>
            </w:pPr>
            <w:r w:rsidRPr="00666AE5">
              <w:rPr>
                <w:rFonts w:ascii="Times New Roman" w:hAnsi="Times New Roman" w:cs="Times New Roman"/>
                <w:szCs w:val="21"/>
              </w:rPr>
              <w:t>8</w:t>
            </w:r>
            <w:r w:rsidR="00647723" w:rsidRPr="00666AE5">
              <w:rPr>
                <w:rFonts w:ascii="Times New Roman" w:hAnsi="Times New Roman" w:cs="Times New Roman"/>
                <w:szCs w:val="21"/>
              </w:rPr>
              <w:t>,</w:t>
            </w:r>
            <w:r w:rsidRPr="00666AE5">
              <w:rPr>
                <w:rFonts w:ascii="Times New Roman" w:hAnsi="Times New Roman" w:cs="Times New Roman"/>
                <w:szCs w:val="21"/>
              </w:rPr>
              <w:t>236</w:t>
            </w:r>
            <w:r w:rsidR="00647723" w:rsidRPr="00666AE5">
              <w:rPr>
                <w:rFonts w:ascii="Times New Roman" w:hAnsi="Times New Roman" w:cs="Times New Roman"/>
                <w:szCs w:val="21"/>
              </w:rPr>
              <w:t>,</w:t>
            </w:r>
            <w:r w:rsidRPr="00666AE5">
              <w:rPr>
                <w:rFonts w:ascii="Times New Roman" w:hAnsi="Times New Roman" w:cs="Times New Roman"/>
                <w:szCs w:val="21"/>
              </w:rPr>
              <w:t>970.80</w:t>
            </w:r>
          </w:p>
        </w:tc>
        <w:tc>
          <w:tcPr>
            <w:tcW w:w="1440" w:type="dxa"/>
            <w:tcBorders>
              <w:right w:val="single" w:sz="4" w:space="0" w:color="auto"/>
            </w:tcBorders>
            <w:vAlign w:val="center"/>
          </w:tcPr>
          <w:p w14:paraId="22A33095" w14:textId="77777777" w:rsidR="00FB5EE4" w:rsidRPr="00666AE5" w:rsidRDefault="00F00804" w:rsidP="00C34614">
            <w:pPr>
              <w:spacing w:line="240" w:lineRule="exact"/>
              <w:jc w:val="right"/>
              <w:rPr>
                <w:rFonts w:ascii="Times New Roman" w:hAnsi="Times New Roman" w:cs="Times New Roman"/>
                <w:szCs w:val="21"/>
              </w:rPr>
            </w:pPr>
            <w:r w:rsidRPr="00666AE5">
              <w:rPr>
                <w:rFonts w:ascii="Times New Roman" w:hAnsi="Times New Roman" w:cs="Times New Roman"/>
                <w:szCs w:val="21"/>
              </w:rPr>
              <w:t>1</w:t>
            </w:r>
            <w:r w:rsidR="00647723" w:rsidRPr="00666AE5">
              <w:rPr>
                <w:rFonts w:ascii="Times New Roman" w:hAnsi="Times New Roman" w:cs="Times New Roman"/>
                <w:szCs w:val="21"/>
              </w:rPr>
              <w:t>,</w:t>
            </w:r>
            <w:r w:rsidR="00E5301D">
              <w:rPr>
                <w:rFonts w:ascii="Times New Roman" w:hAnsi="Times New Roman" w:cs="Times New Roman"/>
                <w:szCs w:val="21"/>
              </w:rPr>
              <w:t>641</w:t>
            </w:r>
            <w:r w:rsidR="00647723" w:rsidRPr="00666AE5">
              <w:rPr>
                <w:rFonts w:ascii="Times New Roman" w:hAnsi="Times New Roman" w:cs="Times New Roman"/>
                <w:szCs w:val="21"/>
              </w:rPr>
              <w:t>,</w:t>
            </w:r>
            <w:r w:rsidR="00E5301D">
              <w:rPr>
                <w:rFonts w:ascii="Times New Roman" w:hAnsi="Times New Roman" w:cs="Times New Roman"/>
                <w:szCs w:val="21"/>
              </w:rPr>
              <w:t>225</w:t>
            </w:r>
            <w:r w:rsidRPr="00666AE5">
              <w:rPr>
                <w:rFonts w:ascii="Times New Roman" w:hAnsi="Times New Roman" w:cs="Times New Roman"/>
                <w:szCs w:val="21"/>
              </w:rPr>
              <w:t>.00</w:t>
            </w:r>
          </w:p>
        </w:tc>
        <w:tc>
          <w:tcPr>
            <w:tcW w:w="1439" w:type="dxa"/>
            <w:tcBorders>
              <w:left w:val="single" w:sz="4" w:space="0" w:color="auto"/>
              <w:right w:val="nil"/>
            </w:tcBorders>
            <w:vAlign w:val="center"/>
          </w:tcPr>
          <w:p w14:paraId="698B7953" w14:textId="77777777" w:rsidR="00FB5EE4" w:rsidRPr="00666AE5" w:rsidRDefault="00FB5EE4" w:rsidP="00C34614">
            <w:pPr>
              <w:widowControl/>
              <w:spacing w:line="240" w:lineRule="exact"/>
              <w:jc w:val="right"/>
              <w:rPr>
                <w:rFonts w:ascii="Times New Roman" w:hAnsi="Times New Roman" w:cs="Times New Roman"/>
                <w:szCs w:val="21"/>
              </w:rPr>
            </w:pPr>
          </w:p>
        </w:tc>
        <w:tc>
          <w:tcPr>
            <w:tcW w:w="1440" w:type="dxa"/>
            <w:tcBorders>
              <w:left w:val="single" w:sz="4" w:space="0" w:color="auto"/>
              <w:right w:val="nil"/>
            </w:tcBorders>
            <w:vAlign w:val="center"/>
          </w:tcPr>
          <w:p w14:paraId="26BA6402" w14:textId="77777777" w:rsidR="00FB5EE4" w:rsidRPr="00666AE5" w:rsidRDefault="00F00804" w:rsidP="00C34614">
            <w:pPr>
              <w:widowControl/>
              <w:spacing w:line="240" w:lineRule="exact"/>
              <w:jc w:val="right"/>
              <w:rPr>
                <w:rFonts w:ascii="Times New Roman" w:hAnsi="Times New Roman" w:cs="Times New Roman"/>
                <w:szCs w:val="21"/>
              </w:rPr>
            </w:pPr>
            <w:r w:rsidRPr="00666AE5">
              <w:rPr>
                <w:rFonts w:ascii="Times New Roman" w:hAnsi="Times New Roman" w:cs="Times New Roman"/>
                <w:szCs w:val="21"/>
              </w:rPr>
              <w:t>9</w:t>
            </w:r>
            <w:r w:rsidR="00647723" w:rsidRPr="00666AE5">
              <w:rPr>
                <w:rFonts w:ascii="Times New Roman" w:hAnsi="Times New Roman" w:cs="Times New Roman"/>
                <w:szCs w:val="21"/>
              </w:rPr>
              <w:t>,</w:t>
            </w:r>
            <w:r w:rsidRPr="00666AE5">
              <w:rPr>
                <w:rFonts w:ascii="Times New Roman" w:hAnsi="Times New Roman" w:cs="Times New Roman"/>
                <w:szCs w:val="21"/>
              </w:rPr>
              <w:t>878</w:t>
            </w:r>
            <w:r w:rsidR="00647723" w:rsidRPr="00666AE5">
              <w:rPr>
                <w:rFonts w:ascii="Times New Roman" w:hAnsi="Times New Roman" w:cs="Times New Roman"/>
                <w:szCs w:val="21"/>
              </w:rPr>
              <w:t>,</w:t>
            </w:r>
            <w:r w:rsidRPr="00666AE5">
              <w:rPr>
                <w:rFonts w:ascii="Times New Roman" w:hAnsi="Times New Roman" w:cs="Times New Roman"/>
                <w:szCs w:val="21"/>
              </w:rPr>
              <w:t>195.80</w:t>
            </w:r>
          </w:p>
        </w:tc>
      </w:tr>
      <w:tr w:rsidR="00FB5EE4" w:rsidRPr="00947AD4" w14:paraId="2725E809" w14:textId="77777777" w:rsidTr="0096528E">
        <w:trPr>
          <w:trHeight w:hRule="exact" w:val="510"/>
          <w:jc w:val="center"/>
        </w:trPr>
        <w:tc>
          <w:tcPr>
            <w:tcW w:w="658" w:type="dxa"/>
            <w:tcBorders>
              <w:left w:val="nil"/>
            </w:tcBorders>
            <w:vAlign w:val="center"/>
          </w:tcPr>
          <w:p w14:paraId="7FF3DE4A" w14:textId="77777777" w:rsidR="00FB5EE4" w:rsidRPr="00666AE5" w:rsidRDefault="00C34614" w:rsidP="00300794">
            <w:pPr>
              <w:widowControl/>
              <w:spacing w:line="240" w:lineRule="exact"/>
              <w:jc w:val="center"/>
              <w:rPr>
                <w:rFonts w:ascii="Times New Roman" w:hAnsi="Times New Roman" w:cs="Times New Roman"/>
                <w:szCs w:val="21"/>
              </w:rPr>
            </w:pPr>
            <w:r w:rsidRPr="00666AE5">
              <w:rPr>
                <w:rFonts w:ascii="Times New Roman" w:hAnsi="Times New Roman" w:cs="Times New Roman"/>
                <w:szCs w:val="21"/>
              </w:rPr>
              <w:t>6</w:t>
            </w:r>
          </w:p>
        </w:tc>
        <w:tc>
          <w:tcPr>
            <w:tcW w:w="2552" w:type="dxa"/>
            <w:tcBorders>
              <w:right w:val="single" w:sz="4" w:space="0" w:color="auto"/>
            </w:tcBorders>
            <w:vAlign w:val="center"/>
          </w:tcPr>
          <w:p w14:paraId="49A3AABA" w14:textId="77777777" w:rsidR="00FB5EE4" w:rsidRPr="00666AE5" w:rsidRDefault="00FB5EE4" w:rsidP="00300794">
            <w:pPr>
              <w:widowControl/>
              <w:spacing w:line="240" w:lineRule="exact"/>
              <w:jc w:val="left"/>
              <w:rPr>
                <w:rFonts w:ascii="Times New Roman" w:hAnsi="Times New Roman" w:cs="Times New Roman"/>
                <w:szCs w:val="21"/>
              </w:rPr>
            </w:pPr>
            <w:r w:rsidRPr="00666AE5">
              <w:rPr>
                <w:rFonts w:ascii="Times New Roman" w:hAnsi="Times New Roman" w:cs="Times New Roman"/>
                <w:szCs w:val="21"/>
              </w:rPr>
              <w:t>临时工工伤保险</w:t>
            </w:r>
            <w:r w:rsidR="00E5301D">
              <w:rPr>
                <w:rFonts w:ascii="Times New Roman" w:hAnsi="Times New Roman" w:cs="Times New Roman" w:hint="eastAsia"/>
                <w:szCs w:val="21"/>
              </w:rPr>
              <w:t>费</w:t>
            </w:r>
          </w:p>
        </w:tc>
        <w:tc>
          <w:tcPr>
            <w:tcW w:w="1439" w:type="dxa"/>
            <w:tcBorders>
              <w:left w:val="single" w:sz="4" w:space="0" w:color="auto"/>
            </w:tcBorders>
            <w:vAlign w:val="center"/>
          </w:tcPr>
          <w:p w14:paraId="26D98680" w14:textId="77777777" w:rsidR="00FB5EE4" w:rsidRPr="00666AE5" w:rsidRDefault="00F00804" w:rsidP="00C34614">
            <w:pPr>
              <w:widowControl/>
              <w:spacing w:line="240" w:lineRule="exact"/>
              <w:jc w:val="right"/>
              <w:rPr>
                <w:rFonts w:ascii="Times New Roman" w:hAnsi="Times New Roman" w:cs="Times New Roman"/>
                <w:szCs w:val="21"/>
              </w:rPr>
            </w:pPr>
            <w:r w:rsidRPr="00666AE5">
              <w:rPr>
                <w:rFonts w:ascii="Times New Roman" w:hAnsi="Times New Roman" w:cs="Times New Roman"/>
                <w:szCs w:val="21"/>
              </w:rPr>
              <w:t>121</w:t>
            </w:r>
            <w:r w:rsidR="00647723" w:rsidRPr="00666AE5">
              <w:rPr>
                <w:rFonts w:ascii="Times New Roman" w:hAnsi="Times New Roman" w:cs="Times New Roman"/>
                <w:szCs w:val="21"/>
              </w:rPr>
              <w:t>,</w:t>
            </w:r>
            <w:r w:rsidRPr="00666AE5">
              <w:rPr>
                <w:rFonts w:ascii="Times New Roman" w:hAnsi="Times New Roman" w:cs="Times New Roman"/>
                <w:szCs w:val="21"/>
              </w:rPr>
              <w:t>162.82</w:t>
            </w:r>
          </w:p>
        </w:tc>
        <w:tc>
          <w:tcPr>
            <w:tcW w:w="1440" w:type="dxa"/>
            <w:tcBorders>
              <w:right w:val="single" w:sz="4" w:space="0" w:color="auto"/>
            </w:tcBorders>
            <w:vAlign w:val="center"/>
          </w:tcPr>
          <w:p w14:paraId="0209A9AE" w14:textId="77777777" w:rsidR="00FB5EE4" w:rsidRPr="00666AE5" w:rsidRDefault="00FB5EE4" w:rsidP="00C34614">
            <w:pPr>
              <w:spacing w:line="240" w:lineRule="exact"/>
              <w:jc w:val="right"/>
              <w:rPr>
                <w:rFonts w:ascii="Times New Roman" w:hAnsi="Times New Roman" w:cs="Times New Roman"/>
                <w:szCs w:val="21"/>
              </w:rPr>
            </w:pPr>
          </w:p>
        </w:tc>
        <w:tc>
          <w:tcPr>
            <w:tcW w:w="1439" w:type="dxa"/>
            <w:tcBorders>
              <w:left w:val="single" w:sz="4" w:space="0" w:color="auto"/>
              <w:right w:val="nil"/>
            </w:tcBorders>
            <w:vAlign w:val="center"/>
          </w:tcPr>
          <w:p w14:paraId="47BF2F22" w14:textId="77777777" w:rsidR="00FB5EE4" w:rsidRPr="00666AE5" w:rsidRDefault="00F00804" w:rsidP="00C34614">
            <w:pPr>
              <w:widowControl/>
              <w:spacing w:line="240" w:lineRule="exact"/>
              <w:jc w:val="right"/>
              <w:rPr>
                <w:rFonts w:ascii="Times New Roman" w:hAnsi="Times New Roman" w:cs="Times New Roman"/>
                <w:szCs w:val="21"/>
              </w:rPr>
            </w:pPr>
            <w:r w:rsidRPr="00666AE5">
              <w:rPr>
                <w:rFonts w:ascii="Times New Roman" w:hAnsi="Times New Roman" w:cs="Times New Roman"/>
                <w:szCs w:val="21"/>
              </w:rPr>
              <w:t>30</w:t>
            </w:r>
            <w:r w:rsidR="00647723" w:rsidRPr="00666AE5">
              <w:rPr>
                <w:rFonts w:ascii="Times New Roman" w:hAnsi="Times New Roman" w:cs="Times New Roman"/>
                <w:szCs w:val="21"/>
              </w:rPr>
              <w:t>,</w:t>
            </w:r>
            <w:r w:rsidRPr="00666AE5">
              <w:rPr>
                <w:rFonts w:ascii="Times New Roman" w:hAnsi="Times New Roman" w:cs="Times New Roman"/>
                <w:szCs w:val="21"/>
              </w:rPr>
              <w:t>738.11</w:t>
            </w:r>
          </w:p>
        </w:tc>
        <w:tc>
          <w:tcPr>
            <w:tcW w:w="1440" w:type="dxa"/>
            <w:tcBorders>
              <w:left w:val="single" w:sz="4" w:space="0" w:color="auto"/>
              <w:right w:val="nil"/>
            </w:tcBorders>
            <w:vAlign w:val="center"/>
          </w:tcPr>
          <w:p w14:paraId="0C800AAB" w14:textId="77777777" w:rsidR="00FB5EE4" w:rsidRPr="00666AE5" w:rsidRDefault="00F00804" w:rsidP="00C34614">
            <w:pPr>
              <w:widowControl/>
              <w:spacing w:line="240" w:lineRule="exact"/>
              <w:jc w:val="right"/>
              <w:rPr>
                <w:rFonts w:ascii="Times New Roman" w:hAnsi="Times New Roman" w:cs="Times New Roman"/>
                <w:szCs w:val="21"/>
              </w:rPr>
            </w:pPr>
            <w:r w:rsidRPr="00666AE5">
              <w:rPr>
                <w:rFonts w:ascii="Times New Roman" w:hAnsi="Times New Roman" w:cs="Times New Roman"/>
                <w:szCs w:val="21"/>
              </w:rPr>
              <w:t>151</w:t>
            </w:r>
            <w:r w:rsidR="00647723" w:rsidRPr="00666AE5">
              <w:rPr>
                <w:rFonts w:ascii="Times New Roman" w:hAnsi="Times New Roman" w:cs="Times New Roman"/>
                <w:szCs w:val="21"/>
              </w:rPr>
              <w:t>,</w:t>
            </w:r>
            <w:r w:rsidRPr="00666AE5">
              <w:rPr>
                <w:rFonts w:ascii="Times New Roman" w:hAnsi="Times New Roman" w:cs="Times New Roman"/>
                <w:szCs w:val="21"/>
              </w:rPr>
              <w:t>900.93</w:t>
            </w:r>
          </w:p>
        </w:tc>
      </w:tr>
      <w:tr w:rsidR="00FB5EE4" w:rsidRPr="00947AD4" w14:paraId="024246E1" w14:textId="77777777" w:rsidTr="0096528E">
        <w:trPr>
          <w:trHeight w:hRule="exact" w:val="510"/>
          <w:jc w:val="center"/>
        </w:trPr>
        <w:tc>
          <w:tcPr>
            <w:tcW w:w="658" w:type="dxa"/>
            <w:tcBorders>
              <w:left w:val="nil"/>
            </w:tcBorders>
            <w:vAlign w:val="center"/>
          </w:tcPr>
          <w:p w14:paraId="744377A9" w14:textId="77777777" w:rsidR="00FB5EE4" w:rsidRPr="00666AE5" w:rsidRDefault="00C34614" w:rsidP="00300794">
            <w:pPr>
              <w:widowControl/>
              <w:spacing w:line="240" w:lineRule="exact"/>
              <w:jc w:val="center"/>
              <w:rPr>
                <w:rFonts w:ascii="Times New Roman" w:hAnsi="Times New Roman" w:cs="Times New Roman"/>
                <w:szCs w:val="21"/>
              </w:rPr>
            </w:pPr>
            <w:r w:rsidRPr="00666AE5">
              <w:rPr>
                <w:rFonts w:ascii="Times New Roman" w:hAnsi="Times New Roman" w:cs="Times New Roman"/>
                <w:szCs w:val="21"/>
              </w:rPr>
              <w:t>7</w:t>
            </w:r>
          </w:p>
        </w:tc>
        <w:tc>
          <w:tcPr>
            <w:tcW w:w="2552" w:type="dxa"/>
            <w:tcBorders>
              <w:right w:val="single" w:sz="4" w:space="0" w:color="auto"/>
            </w:tcBorders>
            <w:vAlign w:val="center"/>
          </w:tcPr>
          <w:p w14:paraId="5B5278CB" w14:textId="77777777" w:rsidR="00FB5EE4" w:rsidRPr="00666AE5" w:rsidRDefault="00E5301D" w:rsidP="00300794">
            <w:pPr>
              <w:widowControl/>
              <w:spacing w:line="240" w:lineRule="exact"/>
              <w:jc w:val="left"/>
              <w:rPr>
                <w:rFonts w:ascii="Times New Roman" w:hAnsi="Times New Roman" w:cs="Times New Roman"/>
                <w:szCs w:val="21"/>
              </w:rPr>
            </w:pPr>
            <w:r>
              <w:rPr>
                <w:rFonts w:ascii="Times New Roman" w:hAnsi="Times New Roman" w:cs="Times New Roman" w:hint="eastAsia"/>
                <w:szCs w:val="21"/>
              </w:rPr>
              <w:t>生产</w:t>
            </w:r>
            <w:r w:rsidR="00FB5EE4" w:rsidRPr="00666AE5">
              <w:rPr>
                <w:rFonts w:ascii="Times New Roman" w:hAnsi="Times New Roman" w:cs="Times New Roman"/>
                <w:szCs w:val="21"/>
              </w:rPr>
              <w:t>事务</w:t>
            </w:r>
            <w:r>
              <w:rPr>
                <w:rFonts w:ascii="Times New Roman" w:hAnsi="Times New Roman" w:cs="Times New Roman" w:hint="eastAsia"/>
                <w:szCs w:val="21"/>
              </w:rPr>
              <w:t>性</w:t>
            </w:r>
            <w:r w:rsidR="00FB5EE4" w:rsidRPr="00666AE5">
              <w:rPr>
                <w:rFonts w:ascii="Times New Roman" w:hAnsi="Times New Roman" w:cs="Times New Roman"/>
                <w:szCs w:val="21"/>
              </w:rPr>
              <w:t>管理人员二轮摩托车租赁费</w:t>
            </w:r>
          </w:p>
        </w:tc>
        <w:tc>
          <w:tcPr>
            <w:tcW w:w="1439" w:type="dxa"/>
            <w:tcBorders>
              <w:left w:val="single" w:sz="4" w:space="0" w:color="auto"/>
            </w:tcBorders>
            <w:vAlign w:val="center"/>
          </w:tcPr>
          <w:p w14:paraId="05F0DAE4" w14:textId="77777777" w:rsidR="00FB5EE4" w:rsidRPr="00666AE5" w:rsidRDefault="00F00804" w:rsidP="00C34614">
            <w:pPr>
              <w:widowControl/>
              <w:spacing w:line="240" w:lineRule="exact"/>
              <w:jc w:val="right"/>
              <w:rPr>
                <w:rFonts w:ascii="Times New Roman" w:hAnsi="Times New Roman" w:cs="Times New Roman"/>
                <w:szCs w:val="21"/>
              </w:rPr>
            </w:pPr>
            <w:r w:rsidRPr="00666AE5">
              <w:rPr>
                <w:rFonts w:ascii="Times New Roman" w:hAnsi="Times New Roman" w:cs="Times New Roman"/>
                <w:szCs w:val="21"/>
              </w:rPr>
              <w:t>79</w:t>
            </w:r>
            <w:r w:rsidR="00647723" w:rsidRPr="00666AE5">
              <w:rPr>
                <w:rFonts w:ascii="Times New Roman" w:hAnsi="Times New Roman" w:cs="Times New Roman"/>
                <w:szCs w:val="21"/>
              </w:rPr>
              <w:t>,</w:t>
            </w:r>
            <w:r w:rsidRPr="00666AE5">
              <w:rPr>
                <w:rFonts w:ascii="Times New Roman" w:hAnsi="Times New Roman" w:cs="Times New Roman"/>
                <w:szCs w:val="21"/>
              </w:rPr>
              <w:t>920.00</w:t>
            </w:r>
          </w:p>
        </w:tc>
        <w:tc>
          <w:tcPr>
            <w:tcW w:w="1440" w:type="dxa"/>
            <w:tcBorders>
              <w:right w:val="single" w:sz="4" w:space="0" w:color="auto"/>
            </w:tcBorders>
            <w:vAlign w:val="center"/>
          </w:tcPr>
          <w:p w14:paraId="040A19D3" w14:textId="77777777" w:rsidR="00FB5EE4" w:rsidRPr="00666AE5" w:rsidRDefault="00F00804" w:rsidP="00C34614">
            <w:pPr>
              <w:spacing w:line="240" w:lineRule="exact"/>
              <w:jc w:val="right"/>
              <w:rPr>
                <w:rFonts w:ascii="Times New Roman" w:hAnsi="Times New Roman" w:cs="Times New Roman"/>
                <w:szCs w:val="21"/>
              </w:rPr>
            </w:pPr>
            <w:r w:rsidRPr="00666AE5">
              <w:rPr>
                <w:rFonts w:ascii="Times New Roman" w:hAnsi="Times New Roman" w:cs="Times New Roman"/>
                <w:szCs w:val="21"/>
              </w:rPr>
              <w:t>78</w:t>
            </w:r>
            <w:r w:rsidR="00647723" w:rsidRPr="00666AE5">
              <w:rPr>
                <w:rFonts w:ascii="Times New Roman" w:hAnsi="Times New Roman" w:cs="Times New Roman"/>
                <w:szCs w:val="21"/>
              </w:rPr>
              <w:t>,</w:t>
            </w:r>
            <w:r w:rsidRPr="00666AE5">
              <w:rPr>
                <w:rFonts w:ascii="Times New Roman" w:hAnsi="Times New Roman" w:cs="Times New Roman"/>
                <w:szCs w:val="21"/>
              </w:rPr>
              <w:t>000.00</w:t>
            </w:r>
          </w:p>
        </w:tc>
        <w:tc>
          <w:tcPr>
            <w:tcW w:w="1439" w:type="dxa"/>
            <w:tcBorders>
              <w:left w:val="single" w:sz="4" w:space="0" w:color="auto"/>
              <w:right w:val="nil"/>
            </w:tcBorders>
            <w:vAlign w:val="center"/>
          </w:tcPr>
          <w:p w14:paraId="128D6196" w14:textId="77777777" w:rsidR="00FB5EE4" w:rsidRPr="00666AE5" w:rsidRDefault="00FB5EE4" w:rsidP="00C34614">
            <w:pPr>
              <w:widowControl/>
              <w:spacing w:line="240" w:lineRule="exact"/>
              <w:jc w:val="right"/>
              <w:rPr>
                <w:rFonts w:ascii="Times New Roman" w:hAnsi="Times New Roman" w:cs="Times New Roman"/>
                <w:szCs w:val="21"/>
              </w:rPr>
            </w:pPr>
          </w:p>
        </w:tc>
        <w:tc>
          <w:tcPr>
            <w:tcW w:w="1440" w:type="dxa"/>
            <w:tcBorders>
              <w:left w:val="single" w:sz="4" w:space="0" w:color="auto"/>
              <w:right w:val="nil"/>
            </w:tcBorders>
            <w:vAlign w:val="center"/>
          </w:tcPr>
          <w:p w14:paraId="54E5783B" w14:textId="77777777" w:rsidR="00FB5EE4" w:rsidRPr="00666AE5" w:rsidRDefault="00F00804" w:rsidP="00C34614">
            <w:pPr>
              <w:widowControl/>
              <w:spacing w:line="240" w:lineRule="exact"/>
              <w:jc w:val="right"/>
              <w:rPr>
                <w:rFonts w:ascii="Times New Roman" w:hAnsi="Times New Roman" w:cs="Times New Roman"/>
                <w:szCs w:val="21"/>
              </w:rPr>
            </w:pPr>
            <w:r w:rsidRPr="00666AE5">
              <w:rPr>
                <w:rFonts w:ascii="Times New Roman" w:hAnsi="Times New Roman" w:cs="Times New Roman"/>
                <w:szCs w:val="21"/>
              </w:rPr>
              <w:t>157</w:t>
            </w:r>
            <w:r w:rsidR="00647723" w:rsidRPr="00666AE5">
              <w:rPr>
                <w:rFonts w:ascii="Times New Roman" w:hAnsi="Times New Roman" w:cs="Times New Roman"/>
                <w:szCs w:val="21"/>
              </w:rPr>
              <w:t>,</w:t>
            </w:r>
            <w:r w:rsidRPr="00666AE5">
              <w:rPr>
                <w:rFonts w:ascii="Times New Roman" w:hAnsi="Times New Roman" w:cs="Times New Roman"/>
                <w:szCs w:val="21"/>
              </w:rPr>
              <w:t>920.00</w:t>
            </w:r>
          </w:p>
        </w:tc>
      </w:tr>
      <w:tr w:rsidR="00FB5EE4" w:rsidRPr="00947AD4" w14:paraId="447646AC" w14:textId="77777777" w:rsidTr="0096528E">
        <w:trPr>
          <w:trHeight w:hRule="exact" w:val="510"/>
          <w:jc w:val="center"/>
        </w:trPr>
        <w:tc>
          <w:tcPr>
            <w:tcW w:w="658" w:type="dxa"/>
            <w:tcBorders>
              <w:left w:val="nil"/>
            </w:tcBorders>
            <w:vAlign w:val="center"/>
          </w:tcPr>
          <w:p w14:paraId="43A5D83D" w14:textId="77777777" w:rsidR="00FB5EE4" w:rsidRPr="00666AE5" w:rsidRDefault="00C34614" w:rsidP="00300794">
            <w:pPr>
              <w:widowControl/>
              <w:spacing w:line="240" w:lineRule="exact"/>
              <w:jc w:val="center"/>
              <w:rPr>
                <w:rFonts w:ascii="Times New Roman" w:hAnsi="Times New Roman" w:cs="Times New Roman"/>
                <w:szCs w:val="21"/>
              </w:rPr>
            </w:pPr>
            <w:r w:rsidRPr="00666AE5">
              <w:rPr>
                <w:rFonts w:ascii="Times New Roman" w:hAnsi="Times New Roman" w:cs="Times New Roman"/>
                <w:szCs w:val="21"/>
              </w:rPr>
              <w:t>8</w:t>
            </w:r>
          </w:p>
        </w:tc>
        <w:tc>
          <w:tcPr>
            <w:tcW w:w="2552" w:type="dxa"/>
            <w:tcBorders>
              <w:right w:val="single" w:sz="4" w:space="0" w:color="auto"/>
            </w:tcBorders>
            <w:vAlign w:val="center"/>
          </w:tcPr>
          <w:p w14:paraId="4C658656" w14:textId="77777777" w:rsidR="00FB5EE4" w:rsidRPr="00666AE5" w:rsidRDefault="00FB5EE4" w:rsidP="00300794">
            <w:pPr>
              <w:widowControl/>
              <w:spacing w:line="240" w:lineRule="exact"/>
              <w:jc w:val="left"/>
              <w:rPr>
                <w:rFonts w:ascii="Times New Roman" w:hAnsi="Times New Roman" w:cs="Times New Roman"/>
                <w:szCs w:val="21"/>
              </w:rPr>
            </w:pPr>
            <w:r w:rsidRPr="00666AE5">
              <w:rPr>
                <w:rFonts w:ascii="Times New Roman" w:hAnsi="Times New Roman" w:cs="Times New Roman"/>
                <w:szCs w:val="21"/>
              </w:rPr>
              <w:t>其他费用</w:t>
            </w:r>
          </w:p>
        </w:tc>
        <w:tc>
          <w:tcPr>
            <w:tcW w:w="1439" w:type="dxa"/>
            <w:tcBorders>
              <w:left w:val="single" w:sz="4" w:space="0" w:color="auto"/>
            </w:tcBorders>
            <w:vAlign w:val="center"/>
          </w:tcPr>
          <w:p w14:paraId="6DDF6A7B" w14:textId="77777777" w:rsidR="00FB5EE4" w:rsidRPr="00666AE5" w:rsidRDefault="00B66952" w:rsidP="00C34614">
            <w:pPr>
              <w:widowControl/>
              <w:spacing w:line="240" w:lineRule="exact"/>
              <w:jc w:val="right"/>
              <w:rPr>
                <w:rFonts w:ascii="Times New Roman" w:hAnsi="Times New Roman" w:cs="Times New Roman"/>
                <w:szCs w:val="21"/>
              </w:rPr>
            </w:pPr>
            <w:r w:rsidRPr="00666AE5">
              <w:rPr>
                <w:rFonts w:ascii="Times New Roman" w:hAnsi="Times New Roman" w:cs="Times New Roman"/>
                <w:szCs w:val="21"/>
              </w:rPr>
              <w:t>281,066.98</w:t>
            </w:r>
          </w:p>
        </w:tc>
        <w:tc>
          <w:tcPr>
            <w:tcW w:w="1440" w:type="dxa"/>
            <w:tcBorders>
              <w:right w:val="single" w:sz="4" w:space="0" w:color="auto"/>
            </w:tcBorders>
            <w:vAlign w:val="center"/>
          </w:tcPr>
          <w:p w14:paraId="2F04D756" w14:textId="77777777" w:rsidR="00FB5EE4" w:rsidRPr="00666AE5" w:rsidRDefault="00FB5EE4" w:rsidP="00C34614">
            <w:pPr>
              <w:spacing w:line="240" w:lineRule="exact"/>
              <w:jc w:val="right"/>
              <w:rPr>
                <w:rFonts w:ascii="Times New Roman" w:hAnsi="Times New Roman" w:cs="Times New Roman"/>
                <w:szCs w:val="21"/>
              </w:rPr>
            </w:pPr>
          </w:p>
        </w:tc>
        <w:tc>
          <w:tcPr>
            <w:tcW w:w="1439" w:type="dxa"/>
            <w:tcBorders>
              <w:left w:val="single" w:sz="4" w:space="0" w:color="auto"/>
              <w:right w:val="nil"/>
            </w:tcBorders>
            <w:vAlign w:val="center"/>
          </w:tcPr>
          <w:p w14:paraId="67C5D262" w14:textId="77777777" w:rsidR="00FB5EE4" w:rsidRPr="00666AE5" w:rsidRDefault="00FB5EE4" w:rsidP="00C34614">
            <w:pPr>
              <w:widowControl/>
              <w:spacing w:line="240" w:lineRule="exact"/>
              <w:jc w:val="right"/>
              <w:rPr>
                <w:rFonts w:ascii="Times New Roman" w:hAnsi="Times New Roman" w:cs="Times New Roman"/>
                <w:szCs w:val="21"/>
              </w:rPr>
            </w:pPr>
          </w:p>
        </w:tc>
        <w:tc>
          <w:tcPr>
            <w:tcW w:w="1440" w:type="dxa"/>
            <w:tcBorders>
              <w:left w:val="single" w:sz="4" w:space="0" w:color="auto"/>
              <w:right w:val="nil"/>
            </w:tcBorders>
            <w:vAlign w:val="center"/>
          </w:tcPr>
          <w:p w14:paraId="2B24F922" w14:textId="77777777" w:rsidR="00FB5EE4" w:rsidRPr="00666AE5" w:rsidRDefault="00B66952" w:rsidP="00C34614">
            <w:pPr>
              <w:widowControl/>
              <w:spacing w:line="240" w:lineRule="exact"/>
              <w:jc w:val="right"/>
              <w:rPr>
                <w:rFonts w:ascii="Times New Roman" w:hAnsi="Times New Roman" w:cs="Times New Roman"/>
                <w:szCs w:val="21"/>
              </w:rPr>
            </w:pPr>
            <w:r w:rsidRPr="00666AE5">
              <w:rPr>
                <w:rFonts w:ascii="Times New Roman" w:hAnsi="Times New Roman" w:cs="Times New Roman"/>
                <w:szCs w:val="21"/>
              </w:rPr>
              <w:t>281</w:t>
            </w:r>
            <w:r w:rsidR="00647723" w:rsidRPr="00666AE5">
              <w:rPr>
                <w:rFonts w:ascii="Times New Roman" w:hAnsi="Times New Roman" w:cs="Times New Roman"/>
                <w:szCs w:val="21"/>
              </w:rPr>
              <w:t>,</w:t>
            </w:r>
            <w:r w:rsidRPr="00666AE5">
              <w:rPr>
                <w:rFonts w:ascii="Times New Roman" w:hAnsi="Times New Roman" w:cs="Times New Roman"/>
                <w:szCs w:val="21"/>
              </w:rPr>
              <w:t>066</w:t>
            </w:r>
            <w:r w:rsidR="00F00804" w:rsidRPr="00666AE5">
              <w:rPr>
                <w:rFonts w:ascii="Times New Roman" w:hAnsi="Times New Roman" w:cs="Times New Roman"/>
                <w:szCs w:val="21"/>
              </w:rPr>
              <w:t>.</w:t>
            </w:r>
            <w:r w:rsidRPr="00666AE5">
              <w:rPr>
                <w:rFonts w:ascii="Times New Roman" w:hAnsi="Times New Roman" w:cs="Times New Roman"/>
                <w:szCs w:val="21"/>
              </w:rPr>
              <w:t>98</w:t>
            </w:r>
          </w:p>
        </w:tc>
      </w:tr>
      <w:tr w:rsidR="006B0FE5" w:rsidRPr="00947AD4" w14:paraId="558186B0" w14:textId="77777777" w:rsidTr="0096528E">
        <w:trPr>
          <w:trHeight w:hRule="exact" w:val="510"/>
          <w:jc w:val="center"/>
        </w:trPr>
        <w:tc>
          <w:tcPr>
            <w:tcW w:w="658" w:type="dxa"/>
            <w:tcBorders>
              <w:left w:val="nil"/>
            </w:tcBorders>
            <w:vAlign w:val="center"/>
          </w:tcPr>
          <w:p w14:paraId="08820C9B" w14:textId="77777777" w:rsidR="006B0FE5" w:rsidRPr="00666AE5" w:rsidRDefault="006B0FE5" w:rsidP="006B0FE5">
            <w:pPr>
              <w:widowControl/>
              <w:spacing w:line="240" w:lineRule="exact"/>
              <w:jc w:val="center"/>
              <w:rPr>
                <w:rFonts w:ascii="Times New Roman" w:hAnsi="Times New Roman" w:cs="Times New Roman"/>
                <w:szCs w:val="21"/>
              </w:rPr>
            </w:pPr>
            <w:r w:rsidRPr="00666AE5">
              <w:rPr>
                <w:rFonts w:ascii="Times New Roman" w:hAnsi="Times New Roman" w:cs="Times New Roman"/>
                <w:szCs w:val="21"/>
              </w:rPr>
              <w:t>9</w:t>
            </w:r>
          </w:p>
        </w:tc>
        <w:tc>
          <w:tcPr>
            <w:tcW w:w="2552" w:type="dxa"/>
            <w:tcBorders>
              <w:right w:val="single" w:sz="4" w:space="0" w:color="auto"/>
            </w:tcBorders>
            <w:vAlign w:val="center"/>
          </w:tcPr>
          <w:p w14:paraId="002A3ACE" w14:textId="77777777" w:rsidR="006B0FE5" w:rsidRPr="00666AE5" w:rsidRDefault="006B0FE5" w:rsidP="006B0FE5">
            <w:pPr>
              <w:widowControl/>
              <w:spacing w:line="240" w:lineRule="exact"/>
              <w:jc w:val="left"/>
              <w:rPr>
                <w:rFonts w:ascii="Times New Roman" w:hAnsi="Times New Roman" w:cs="Times New Roman"/>
                <w:szCs w:val="21"/>
              </w:rPr>
            </w:pPr>
            <w:r>
              <w:rPr>
                <w:rFonts w:ascii="Times New Roman" w:hAnsi="Times New Roman" w:cs="Times New Roman" w:hint="eastAsia"/>
                <w:szCs w:val="21"/>
              </w:rPr>
              <w:t>单位运转</w:t>
            </w:r>
            <w:r w:rsidRPr="00666AE5">
              <w:rPr>
                <w:rFonts w:ascii="Times New Roman" w:hAnsi="Times New Roman" w:cs="Times New Roman"/>
                <w:szCs w:val="21"/>
              </w:rPr>
              <w:t>占用</w:t>
            </w:r>
            <w:r>
              <w:rPr>
                <w:rFonts w:ascii="Times New Roman" w:hAnsi="Times New Roman" w:cs="Times New Roman" w:hint="eastAsia"/>
                <w:szCs w:val="21"/>
              </w:rPr>
              <w:t>项目</w:t>
            </w:r>
            <w:r w:rsidRPr="00666AE5">
              <w:rPr>
                <w:rFonts w:ascii="Times New Roman" w:hAnsi="Times New Roman" w:cs="Times New Roman"/>
                <w:szCs w:val="21"/>
              </w:rPr>
              <w:t>经费</w:t>
            </w:r>
          </w:p>
        </w:tc>
        <w:tc>
          <w:tcPr>
            <w:tcW w:w="1439" w:type="dxa"/>
            <w:tcBorders>
              <w:left w:val="single" w:sz="4" w:space="0" w:color="auto"/>
            </w:tcBorders>
            <w:vAlign w:val="center"/>
          </w:tcPr>
          <w:p w14:paraId="6F1E8F8E" w14:textId="6A1576E9" w:rsidR="006B0FE5" w:rsidRPr="00666AE5" w:rsidRDefault="006B0FE5" w:rsidP="006B0FE5">
            <w:pPr>
              <w:widowControl/>
              <w:spacing w:line="240" w:lineRule="exact"/>
              <w:jc w:val="right"/>
              <w:rPr>
                <w:rFonts w:ascii="Times New Roman" w:hAnsi="Times New Roman" w:cs="Times New Roman"/>
                <w:szCs w:val="21"/>
              </w:rPr>
            </w:pPr>
            <w:r w:rsidRPr="006B0FE5">
              <w:rPr>
                <w:rFonts w:ascii="Times New Roman" w:hAnsi="Times New Roman" w:cs="Times New Roman" w:hint="eastAsia"/>
                <w:szCs w:val="21"/>
              </w:rPr>
              <w:t>580,060.00</w:t>
            </w:r>
          </w:p>
        </w:tc>
        <w:tc>
          <w:tcPr>
            <w:tcW w:w="1440" w:type="dxa"/>
            <w:tcBorders>
              <w:right w:val="single" w:sz="4" w:space="0" w:color="auto"/>
            </w:tcBorders>
            <w:vAlign w:val="center"/>
          </w:tcPr>
          <w:p w14:paraId="02762690" w14:textId="77777777" w:rsidR="006B0FE5" w:rsidRPr="00666AE5" w:rsidRDefault="006B0FE5" w:rsidP="006B0FE5">
            <w:pPr>
              <w:spacing w:line="240" w:lineRule="exact"/>
              <w:jc w:val="right"/>
              <w:rPr>
                <w:rFonts w:ascii="Times New Roman" w:hAnsi="Times New Roman" w:cs="Times New Roman"/>
                <w:szCs w:val="21"/>
              </w:rPr>
            </w:pPr>
          </w:p>
        </w:tc>
        <w:tc>
          <w:tcPr>
            <w:tcW w:w="1439" w:type="dxa"/>
            <w:tcBorders>
              <w:left w:val="single" w:sz="4" w:space="0" w:color="auto"/>
              <w:right w:val="nil"/>
            </w:tcBorders>
            <w:vAlign w:val="center"/>
          </w:tcPr>
          <w:p w14:paraId="09B21A70" w14:textId="0DC71FC2" w:rsidR="006B0FE5" w:rsidRPr="00666AE5" w:rsidRDefault="006B0FE5" w:rsidP="006B0FE5">
            <w:pPr>
              <w:widowControl/>
              <w:spacing w:line="240" w:lineRule="exact"/>
              <w:jc w:val="right"/>
              <w:rPr>
                <w:rFonts w:ascii="Times New Roman" w:hAnsi="Times New Roman" w:cs="Times New Roman"/>
                <w:szCs w:val="21"/>
              </w:rPr>
            </w:pPr>
            <w:r w:rsidRPr="006B0FE5">
              <w:rPr>
                <w:rFonts w:ascii="Times New Roman" w:hAnsi="Times New Roman" w:cs="Times New Roman" w:hint="eastAsia"/>
                <w:szCs w:val="21"/>
              </w:rPr>
              <w:t>700,998.37</w:t>
            </w:r>
          </w:p>
        </w:tc>
        <w:tc>
          <w:tcPr>
            <w:tcW w:w="1440" w:type="dxa"/>
            <w:tcBorders>
              <w:left w:val="single" w:sz="4" w:space="0" w:color="auto"/>
              <w:right w:val="nil"/>
            </w:tcBorders>
            <w:vAlign w:val="center"/>
          </w:tcPr>
          <w:p w14:paraId="10ACF00B" w14:textId="77777777" w:rsidR="006B0FE5" w:rsidRPr="00666AE5" w:rsidRDefault="006B0FE5" w:rsidP="006B0FE5">
            <w:pPr>
              <w:widowControl/>
              <w:spacing w:line="240" w:lineRule="exact"/>
              <w:jc w:val="right"/>
              <w:rPr>
                <w:rFonts w:ascii="Times New Roman" w:hAnsi="Times New Roman" w:cs="Times New Roman"/>
                <w:szCs w:val="21"/>
              </w:rPr>
            </w:pPr>
            <w:r w:rsidRPr="00666AE5">
              <w:rPr>
                <w:rFonts w:ascii="Times New Roman" w:hAnsi="Times New Roman" w:cs="Times New Roman"/>
                <w:szCs w:val="21"/>
              </w:rPr>
              <w:t>1,281,058.37</w:t>
            </w:r>
          </w:p>
        </w:tc>
      </w:tr>
      <w:tr w:rsidR="00E5301D" w:rsidRPr="00947AD4" w14:paraId="2962C402" w14:textId="77777777" w:rsidTr="0096528E">
        <w:trPr>
          <w:trHeight w:hRule="exact" w:val="510"/>
          <w:jc w:val="center"/>
        </w:trPr>
        <w:tc>
          <w:tcPr>
            <w:tcW w:w="3210" w:type="dxa"/>
            <w:gridSpan w:val="2"/>
            <w:tcBorders>
              <w:left w:val="nil"/>
              <w:bottom w:val="double" w:sz="4" w:space="0" w:color="auto"/>
              <w:right w:val="single" w:sz="4" w:space="0" w:color="auto"/>
            </w:tcBorders>
            <w:vAlign w:val="center"/>
          </w:tcPr>
          <w:p w14:paraId="65190170" w14:textId="77777777" w:rsidR="00E5301D" w:rsidRPr="00666AE5" w:rsidRDefault="00E5301D" w:rsidP="00E5301D">
            <w:pPr>
              <w:widowControl/>
              <w:spacing w:line="240" w:lineRule="exact"/>
              <w:jc w:val="center"/>
              <w:rPr>
                <w:rFonts w:ascii="Times New Roman" w:hAnsi="Times New Roman" w:cs="Times New Roman"/>
                <w:szCs w:val="21"/>
              </w:rPr>
            </w:pPr>
            <w:r w:rsidRPr="00666AE5">
              <w:rPr>
                <w:rFonts w:ascii="Times New Roman" w:hAnsi="Times New Roman" w:cs="Times New Roman"/>
                <w:szCs w:val="21"/>
              </w:rPr>
              <w:t>合计</w:t>
            </w:r>
          </w:p>
        </w:tc>
        <w:tc>
          <w:tcPr>
            <w:tcW w:w="1439" w:type="dxa"/>
            <w:tcBorders>
              <w:left w:val="single" w:sz="4" w:space="0" w:color="auto"/>
              <w:bottom w:val="double" w:sz="4" w:space="0" w:color="auto"/>
            </w:tcBorders>
            <w:vAlign w:val="center"/>
          </w:tcPr>
          <w:p w14:paraId="0B5912A3" w14:textId="0683A410" w:rsidR="00E5301D" w:rsidRPr="00666AE5" w:rsidRDefault="006B0FE5" w:rsidP="006B0FE5">
            <w:pPr>
              <w:widowControl/>
              <w:jc w:val="right"/>
              <w:rPr>
                <w:rFonts w:ascii="Times New Roman" w:hAnsi="Times New Roman" w:cs="Times New Roman"/>
                <w:szCs w:val="21"/>
              </w:rPr>
            </w:pPr>
            <w:r>
              <w:rPr>
                <w:rFonts w:ascii="Times New Roman" w:hAnsi="Times New Roman" w:cs="Times New Roman"/>
                <w:szCs w:val="21"/>
              </w:rPr>
              <w:t>17,685,942.53</w:t>
            </w:r>
          </w:p>
        </w:tc>
        <w:tc>
          <w:tcPr>
            <w:tcW w:w="1440" w:type="dxa"/>
            <w:tcBorders>
              <w:bottom w:val="double" w:sz="4" w:space="0" w:color="auto"/>
              <w:right w:val="single" w:sz="4" w:space="0" w:color="auto"/>
            </w:tcBorders>
            <w:vAlign w:val="center"/>
          </w:tcPr>
          <w:p w14:paraId="732CAEBC" w14:textId="77777777" w:rsidR="00E5301D" w:rsidRPr="00666AE5" w:rsidRDefault="00E5301D" w:rsidP="00E5301D">
            <w:pPr>
              <w:spacing w:line="240" w:lineRule="exact"/>
              <w:jc w:val="right"/>
              <w:rPr>
                <w:rFonts w:ascii="Times New Roman" w:hAnsi="Times New Roman" w:cs="Times New Roman"/>
                <w:szCs w:val="21"/>
              </w:rPr>
            </w:pPr>
            <w:r>
              <w:rPr>
                <w:rFonts w:ascii="Times New Roman" w:hAnsi="Times New Roman" w:cs="Times New Roman"/>
                <w:szCs w:val="21"/>
              </w:rPr>
              <w:t>3,034,756.98</w:t>
            </w:r>
          </w:p>
        </w:tc>
        <w:tc>
          <w:tcPr>
            <w:tcW w:w="1439" w:type="dxa"/>
            <w:tcBorders>
              <w:left w:val="single" w:sz="4" w:space="0" w:color="auto"/>
              <w:bottom w:val="double" w:sz="4" w:space="0" w:color="auto"/>
              <w:right w:val="nil"/>
            </w:tcBorders>
            <w:vAlign w:val="center"/>
          </w:tcPr>
          <w:p w14:paraId="143852FE" w14:textId="44365365" w:rsidR="00E5301D" w:rsidRPr="00666AE5" w:rsidRDefault="006B0FE5" w:rsidP="006B0FE5">
            <w:pPr>
              <w:widowControl/>
              <w:jc w:val="right"/>
              <w:rPr>
                <w:rFonts w:ascii="Times New Roman" w:hAnsi="Times New Roman" w:cs="Times New Roman"/>
                <w:szCs w:val="21"/>
              </w:rPr>
            </w:pPr>
            <w:r>
              <w:rPr>
                <w:rFonts w:ascii="Times New Roman" w:hAnsi="Times New Roman" w:cs="Times New Roman"/>
                <w:szCs w:val="21"/>
              </w:rPr>
              <w:t>1,252,600.49</w:t>
            </w:r>
          </w:p>
        </w:tc>
        <w:tc>
          <w:tcPr>
            <w:tcW w:w="1440" w:type="dxa"/>
            <w:tcBorders>
              <w:left w:val="single" w:sz="4" w:space="0" w:color="auto"/>
              <w:bottom w:val="double" w:sz="4" w:space="0" w:color="auto"/>
              <w:right w:val="nil"/>
            </w:tcBorders>
            <w:vAlign w:val="center"/>
          </w:tcPr>
          <w:p w14:paraId="4FD494F1" w14:textId="77777777" w:rsidR="00E5301D" w:rsidRPr="00666AE5" w:rsidRDefault="00E5301D" w:rsidP="00E5301D">
            <w:pPr>
              <w:widowControl/>
              <w:spacing w:line="240" w:lineRule="exact"/>
              <w:jc w:val="right"/>
              <w:rPr>
                <w:rFonts w:ascii="Times New Roman" w:hAnsi="Times New Roman" w:cs="Times New Roman"/>
                <w:szCs w:val="21"/>
              </w:rPr>
            </w:pPr>
            <w:r w:rsidRPr="00666AE5">
              <w:rPr>
                <w:rFonts w:ascii="Times New Roman" w:hAnsi="Times New Roman" w:cs="Times New Roman"/>
                <w:szCs w:val="21"/>
              </w:rPr>
              <w:t>21,973,300.00</w:t>
            </w:r>
          </w:p>
        </w:tc>
      </w:tr>
    </w:tbl>
    <w:p w14:paraId="4D064E21" w14:textId="77777777" w:rsidR="00125378" w:rsidRPr="008F607D" w:rsidRDefault="00F2080E" w:rsidP="00EC1979">
      <w:pPr>
        <w:shd w:val="clear" w:color="auto" w:fill="FFFFFF"/>
        <w:spacing w:line="560" w:lineRule="exact"/>
        <w:ind w:firstLineChars="200" w:firstLine="560"/>
        <w:rPr>
          <w:rFonts w:asciiTheme="minorEastAsia" w:hAnsiTheme="minorEastAsia"/>
          <w:sz w:val="28"/>
          <w:szCs w:val="28"/>
        </w:rPr>
      </w:pPr>
      <w:r>
        <w:rPr>
          <w:rFonts w:asciiTheme="minorEastAsia" w:hAnsiTheme="minorEastAsia" w:hint="eastAsia"/>
          <w:sz w:val="28"/>
          <w:szCs w:val="28"/>
        </w:rPr>
        <w:t>（3）临时工养老保险预</w:t>
      </w:r>
      <w:r w:rsidRPr="008F607D">
        <w:rPr>
          <w:rFonts w:asciiTheme="minorEastAsia" w:hAnsiTheme="minorEastAsia" w:hint="eastAsia"/>
          <w:sz w:val="28"/>
          <w:szCs w:val="28"/>
        </w:rPr>
        <w:t>算安排200万元，</w:t>
      </w:r>
      <w:r w:rsidR="002F51E0" w:rsidRPr="008F607D">
        <w:rPr>
          <w:rFonts w:asciiTheme="minorEastAsia" w:hAnsiTheme="minorEastAsia" w:hint="eastAsia"/>
          <w:sz w:val="28"/>
          <w:szCs w:val="28"/>
        </w:rPr>
        <w:t>实际支付2,096,301.54元，其中2020年支付1,751,798.50元；2021年支付上年11-12月养老保险344,503.04元。</w:t>
      </w:r>
    </w:p>
    <w:p w14:paraId="05F013D2" w14:textId="77777777" w:rsidR="00E029F1" w:rsidRPr="00E048C7" w:rsidRDefault="009C0261" w:rsidP="00DA0152">
      <w:pPr>
        <w:shd w:val="clear" w:color="auto" w:fill="FFFFFF"/>
        <w:spacing w:line="560" w:lineRule="exact"/>
        <w:ind w:firstLineChars="200" w:firstLine="562"/>
        <w:rPr>
          <w:rFonts w:asciiTheme="minorEastAsia" w:hAnsiTheme="minorEastAsia"/>
          <w:b/>
          <w:bCs/>
          <w:sz w:val="28"/>
          <w:szCs w:val="28"/>
        </w:rPr>
      </w:pPr>
      <w:r w:rsidRPr="00E048C7">
        <w:rPr>
          <w:rFonts w:asciiTheme="minorEastAsia" w:hAnsiTheme="minorEastAsia" w:hint="eastAsia"/>
          <w:b/>
          <w:bCs/>
          <w:sz w:val="28"/>
          <w:szCs w:val="28"/>
        </w:rPr>
        <w:t>（三）</w:t>
      </w:r>
      <w:r w:rsidR="00EF5DF4" w:rsidRPr="00E048C7">
        <w:rPr>
          <w:rFonts w:asciiTheme="minorEastAsia" w:hAnsiTheme="minorEastAsia" w:hint="eastAsia"/>
          <w:b/>
          <w:bCs/>
          <w:sz w:val="28"/>
          <w:szCs w:val="28"/>
        </w:rPr>
        <w:t>项目资金</w:t>
      </w:r>
      <w:r w:rsidR="00E029F1" w:rsidRPr="00E048C7">
        <w:rPr>
          <w:rFonts w:asciiTheme="minorEastAsia" w:hAnsiTheme="minorEastAsia" w:hint="eastAsia"/>
          <w:b/>
          <w:bCs/>
          <w:sz w:val="28"/>
          <w:szCs w:val="28"/>
        </w:rPr>
        <w:t>绩效</w:t>
      </w:r>
      <w:r w:rsidR="00125378" w:rsidRPr="00E048C7">
        <w:rPr>
          <w:rFonts w:asciiTheme="minorEastAsia" w:hAnsiTheme="minorEastAsia" w:hint="eastAsia"/>
          <w:b/>
          <w:bCs/>
          <w:sz w:val="28"/>
          <w:szCs w:val="28"/>
        </w:rPr>
        <w:t>落实</w:t>
      </w:r>
      <w:r w:rsidR="00E029F1" w:rsidRPr="00E048C7">
        <w:rPr>
          <w:rFonts w:asciiTheme="minorEastAsia" w:hAnsiTheme="minorEastAsia" w:hint="eastAsia"/>
          <w:b/>
          <w:bCs/>
          <w:sz w:val="28"/>
          <w:szCs w:val="28"/>
        </w:rPr>
        <w:t>情况</w:t>
      </w:r>
    </w:p>
    <w:p w14:paraId="66350BDF" w14:textId="77777777" w:rsidR="0003144A" w:rsidRDefault="00125378" w:rsidP="00DA0152">
      <w:pPr>
        <w:spacing w:line="560" w:lineRule="exact"/>
        <w:ind w:firstLineChars="200" w:firstLine="560"/>
        <w:rPr>
          <w:rFonts w:asciiTheme="minorEastAsia" w:hAnsiTheme="minorEastAsia" w:cs="宋体"/>
          <w:kern w:val="0"/>
          <w:sz w:val="28"/>
          <w:szCs w:val="28"/>
        </w:rPr>
      </w:pPr>
      <w:r w:rsidRPr="00E048C7">
        <w:rPr>
          <w:rFonts w:asciiTheme="minorEastAsia" w:hAnsiTheme="minorEastAsia" w:cs="宋体" w:hint="eastAsia"/>
          <w:kern w:val="0"/>
          <w:sz w:val="28"/>
          <w:szCs w:val="28"/>
        </w:rPr>
        <w:t>1</w:t>
      </w:r>
      <w:r w:rsidR="009C0261" w:rsidRPr="00E048C7">
        <w:rPr>
          <w:rFonts w:asciiTheme="minorEastAsia" w:hAnsiTheme="minorEastAsia" w:cs="宋体" w:hint="eastAsia"/>
          <w:kern w:val="0"/>
          <w:sz w:val="28"/>
          <w:szCs w:val="28"/>
        </w:rPr>
        <w:t>、</w:t>
      </w:r>
      <w:r w:rsidRPr="00E048C7">
        <w:rPr>
          <w:rFonts w:asciiTheme="minorEastAsia" w:hAnsiTheme="minorEastAsia" w:cs="宋体" w:hint="eastAsia"/>
          <w:kern w:val="0"/>
          <w:sz w:val="28"/>
          <w:szCs w:val="28"/>
        </w:rPr>
        <w:t>建立健全</w:t>
      </w:r>
      <w:r w:rsidR="002638E8">
        <w:rPr>
          <w:rFonts w:asciiTheme="minorEastAsia" w:hAnsiTheme="minorEastAsia" w:cs="宋体" w:hint="eastAsia"/>
          <w:kern w:val="0"/>
          <w:sz w:val="28"/>
          <w:szCs w:val="28"/>
        </w:rPr>
        <w:t>落实目标管理制度</w:t>
      </w:r>
    </w:p>
    <w:p w14:paraId="1C1546C7" w14:textId="10BDDA44" w:rsidR="00911EEC" w:rsidRPr="00677073" w:rsidRDefault="00125378" w:rsidP="00DA0152">
      <w:pPr>
        <w:spacing w:line="560" w:lineRule="exact"/>
        <w:ind w:firstLineChars="200" w:firstLine="560"/>
        <w:rPr>
          <w:rFonts w:asciiTheme="minorEastAsia" w:hAnsiTheme="minorEastAsia"/>
          <w:sz w:val="28"/>
          <w:szCs w:val="28"/>
        </w:rPr>
      </w:pPr>
      <w:r w:rsidRPr="00E048C7">
        <w:rPr>
          <w:rFonts w:asciiTheme="minorEastAsia" w:hAnsiTheme="minorEastAsia" w:cs="宋体" w:hint="eastAsia"/>
          <w:kern w:val="0"/>
          <w:sz w:val="28"/>
          <w:szCs w:val="28"/>
        </w:rPr>
        <w:t>为管好用好</w:t>
      </w:r>
      <w:r w:rsidR="00911EEC">
        <w:rPr>
          <w:rFonts w:asciiTheme="minorEastAsia" w:hAnsiTheme="minorEastAsia" w:hint="eastAsia"/>
          <w:bCs/>
          <w:sz w:val="28"/>
          <w:szCs w:val="28"/>
        </w:rPr>
        <w:t>有限的</w:t>
      </w:r>
      <w:r w:rsidRPr="00E048C7">
        <w:rPr>
          <w:rFonts w:asciiTheme="minorEastAsia" w:hAnsiTheme="minorEastAsia" w:cs="宋体" w:hint="eastAsia"/>
          <w:kern w:val="0"/>
          <w:sz w:val="28"/>
          <w:szCs w:val="28"/>
        </w:rPr>
        <w:t>项目资金</w:t>
      </w:r>
      <w:r w:rsidR="00253024">
        <w:rPr>
          <w:rFonts w:asciiTheme="minorEastAsia" w:hAnsiTheme="minorEastAsia" w:cs="宋体" w:hint="eastAsia"/>
          <w:kern w:val="0"/>
          <w:sz w:val="28"/>
          <w:szCs w:val="28"/>
        </w:rPr>
        <w:t>，</w:t>
      </w:r>
      <w:r w:rsidR="00911EEC">
        <w:rPr>
          <w:rFonts w:asciiTheme="minorEastAsia" w:hAnsiTheme="minorEastAsia" w:cs="宋体" w:hint="eastAsia"/>
          <w:kern w:val="0"/>
          <w:sz w:val="28"/>
          <w:szCs w:val="28"/>
        </w:rPr>
        <w:t>自</w:t>
      </w:r>
      <w:r w:rsidRPr="00E048C7">
        <w:rPr>
          <w:rFonts w:asciiTheme="minorEastAsia" w:hAnsiTheme="minorEastAsia" w:cs="宋体" w:hint="eastAsia"/>
          <w:kern w:val="0"/>
          <w:sz w:val="28"/>
          <w:szCs w:val="28"/>
        </w:rPr>
        <w:t>2019年</w:t>
      </w:r>
      <w:r w:rsidR="00911EEC">
        <w:rPr>
          <w:rFonts w:asciiTheme="minorEastAsia" w:hAnsiTheme="minorEastAsia" w:cs="宋体" w:hint="eastAsia"/>
          <w:kern w:val="0"/>
          <w:sz w:val="28"/>
          <w:szCs w:val="28"/>
        </w:rPr>
        <w:t>以来，</w:t>
      </w:r>
      <w:r w:rsidR="003B001A">
        <w:rPr>
          <w:rFonts w:asciiTheme="minorEastAsia" w:hAnsiTheme="minorEastAsia" w:hint="eastAsia"/>
          <w:sz w:val="28"/>
          <w:szCs w:val="28"/>
        </w:rPr>
        <w:t>零陵区环卫和园林服务中心</w:t>
      </w:r>
      <w:r w:rsidR="00911EEC">
        <w:rPr>
          <w:rFonts w:asciiTheme="minorEastAsia" w:hAnsiTheme="minorEastAsia" w:cs="Arial" w:hint="eastAsia"/>
          <w:sz w:val="28"/>
          <w:szCs w:val="28"/>
          <w:lang w:val="zh-CN"/>
        </w:rPr>
        <w:t>（</w:t>
      </w:r>
      <w:r w:rsidR="00E96E67" w:rsidRPr="00E048C7">
        <w:rPr>
          <w:rFonts w:asciiTheme="minorEastAsia" w:hAnsiTheme="minorEastAsia" w:hint="eastAsia"/>
          <w:sz w:val="28"/>
          <w:szCs w:val="28"/>
        </w:rPr>
        <w:t>零陵区</w:t>
      </w:r>
      <w:r w:rsidR="00911EEC">
        <w:rPr>
          <w:rFonts w:asciiTheme="minorEastAsia" w:hAnsiTheme="minorEastAsia" w:cs="Arial" w:hint="eastAsia"/>
          <w:sz w:val="28"/>
          <w:szCs w:val="28"/>
          <w:lang w:val="zh-CN"/>
        </w:rPr>
        <w:t>环卫</w:t>
      </w:r>
      <w:r w:rsidR="00911EEC" w:rsidRPr="00E048C7">
        <w:rPr>
          <w:rFonts w:asciiTheme="minorEastAsia" w:hAnsiTheme="minorEastAsia" w:hint="eastAsia"/>
          <w:sz w:val="28"/>
          <w:szCs w:val="28"/>
        </w:rPr>
        <w:t>局</w:t>
      </w:r>
      <w:r w:rsidR="00911EEC">
        <w:rPr>
          <w:rFonts w:asciiTheme="minorEastAsia" w:hAnsiTheme="minorEastAsia" w:cs="Arial" w:hint="eastAsia"/>
          <w:sz w:val="28"/>
          <w:szCs w:val="28"/>
          <w:lang w:val="zh-CN"/>
        </w:rPr>
        <w:t>）</w:t>
      </w:r>
      <w:r w:rsidRPr="00E048C7">
        <w:rPr>
          <w:rFonts w:asciiTheme="minorEastAsia" w:hAnsiTheme="minorEastAsia" w:cs="宋体" w:hint="eastAsia"/>
          <w:kern w:val="0"/>
          <w:sz w:val="28"/>
          <w:szCs w:val="28"/>
        </w:rPr>
        <w:t>先后制定了</w:t>
      </w:r>
      <w:r w:rsidR="00911EEC" w:rsidRPr="00677073">
        <w:rPr>
          <w:rFonts w:asciiTheme="minorEastAsia" w:hAnsiTheme="minorEastAsia" w:hint="eastAsia"/>
          <w:sz w:val="28"/>
          <w:szCs w:val="28"/>
        </w:rPr>
        <w:t>《零陵区环境卫生管理局规章制度》。</w:t>
      </w:r>
      <w:r w:rsidR="00911EEC" w:rsidRPr="00677073">
        <w:rPr>
          <w:rFonts w:asciiTheme="minorEastAsia" w:hAnsiTheme="minorEastAsia" w:hint="eastAsia"/>
          <w:sz w:val="28"/>
          <w:szCs w:val="28"/>
        </w:rPr>
        <w:lastRenderedPageBreak/>
        <w:t>制度包括有：劳动人事管理、环卫作业质量要求、车辆管理、会议与学习及文件办理、财务管理、信访安全、医疗费用、卫生制度等</w:t>
      </w:r>
      <w:r w:rsidR="00911EEC">
        <w:rPr>
          <w:rFonts w:asciiTheme="minorEastAsia" w:hAnsiTheme="minorEastAsia" w:hint="eastAsia"/>
          <w:sz w:val="28"/>
          <w:szCs w:val="28"/>
        </w:rPr>
        <w:t>内容；</w:t>
      </w:r>
      <w:r w:rsidR="00911EEC" w:rsidRPr="00677073">
        <w:rPr>
          <w:rFonts w:asciiTheme="minorEastAsia" w:hAnsiTheme="minorEastAsia" w:hint="eastAsia"/>
          <w:sz w:val="28"/>
          <w:szCs w:val="28"/>
        </w:rPr>
        <w:t>《零陵区环卫局岗位职责》；《零陵区环卫局项目资金管理办法》</w:t>
      </w:r>
      <w:r w:rsidR="00911EEC">
        <w:rPr>
          <w:rFonts w:asciiTheme="minorEastAsia" w:hAnsiTheme="minorEastAsia" w:hint="eastAsia"/>
          <w:sz w:val="28"/>
          <w:szCs w:val="28"/>
        </w:rPr>
        <w:t>等制度和管理办法。</w:t>
      </w:r>
    </w:p>
    <w:p w14:paraId="7748EED2" w14:textId="77777777" w:rsidR="002E5636" w:rsidRPr="00D63F2B" w:rsidRDefault="009C1115" w:rsidP="00DA0152">
      <w:pPr>
        <w:shd w:val="clear" w:color="auto" w:fill="FFFFFF"/>
        <w:spacing w:line="560" w:lineRule="exact"/>
        <w:ind w:firstLineChars="200" w:firstLine="560"/>
        <w:rPr>
          <w:rFonts w:asciiTheme="minorEastAsia" w:hAnsiTheme="minorEastAsia"/>
          <w:sz w:val="28"/>
          <w:szCs w:val="28"/>
        </w:rPr>
      </w:pPr>
      <w:r w:rsidRPr="00D63F2B">
        <w:rPr>
          <w:rFonts w:asciiTheme="minorEastAsia" w:hAnsiTheme="minorEastAsia" w:hint="eastAsia"/>
          <w:sz w:val="28"/>
          <w:szCs w:val="28"/>
        </w:rPr>
        <w:t>2019年4月签订《永州市零陵城区环境作业市场化服务项目承包合同》</w:t>
      </w:r>
      <w:r w:rsidR="00D63F2B" w:rsidRPr="00D63F2B">
        <w:rPr>
          <w:rFonts w:asciiTheme="minorEastAsia" w:hAnsiTheme="minorEastAsia" w:hint="eastAsia"/>
          <w:sz w:val="28"/>
          <w:szCs w:val="28"/>
        </w:rPr>
        <w:t>三</w:t>
      </w:r>
      <w:r w:rsidRPr="00D63F2B">
        <w:rPr>
          <w:rFonts w:asciiTheme="minorEastAsia" w:hAnsiTheme="minorEastAsia" w:hint="eastAsia"/>
          <w:sz w:val="28"/>
          <w:szCs w:val="28"/>
        </w:rPr>
        <w:t>份</w:t>
      </w:r>
      <w:r w:rsidR="00D63F2B" w:rsidRPr="00D63F2B">
        <w:rPr>
          <w:rFonts w:asciiTheme="minorEastAsia" w:hAnsiTheme="minorEastAsia" w:hint="eastAsia"/>
          <w:sz w:val="28"/>
          <w:szCs w:val="28"/>
        </w:rPr>
        <w:t>，2019年</w:t>
      </w:r>
      <w:r w:rsidR="00D63F2B" w:rsidRPr="00D63F2B">
        <w:rPr>
          <w:rFonts w:asciiTheme="minorEastAsia" w:hAnsiTheme="minorEastAsia"/>
          <w:sz w:val="28"/>
          <w:szCs w:val="28"/>
        </w:rPr>
        <w:t>6</w:t>
      </w:r>
      <w:r w:rsidR="00D63F2B" w:rsidRPr="00D63F2B">
        <w:rPr>
          <w:rFonts w:asciiTheme="minorEastAsia" w:hAnsiTheme="minorEastAsia" w:hint="eastAsia"/>
          <w:sz w:val="28"/>
          <w:szCs w:val="28"/>
        </w:rPr>
        <w:t>月签订《永州市零陵区农村环卫市场化服务运营项目承包合同》一份。</w:t>
      </w:r>
      <w:r w:rsidRPr="00D63F2B">
        <w:rPr>
          <w:rFonts w:asciiTheme="minorEastAsia" w:hAnsiTheme="minorEastAsia" w:hint="eastAsia"/>
          <w:sz w:val="28"/>
          <w:szCs w:val="28"/>
        </w:rPr>
        <w:t>通过</w:t>
      </w:r>
      <w:r w:rsidR="00D63F2B" w:rsidRPr="00D63F2B">
        <w:rPr>
          <w:rFonts w:asciiTheme="minorEastAsia" w:hAnsiTheme="minorEastAsia" w:hint="eastAsia"/>
          <w:sz w:val="28"/>
          <w:szCs w:val="28"/>
        </w:rPr>
        <w:t>政府采购、</w:t>
      </w:r>
      <w:r w:rsidRPr="00D63F2B">
        <w:rPr>
          <w:rFonts w:asciiTheme="minorEastAsia" w:hAnsiTheme="minorEastAsia" w:hint="eastAsia"/>
          <w:sz w:val="28"/>
          <w:szCs w:val="28"/>
        </w:rPr>
        <w:t>签订合同</w:t>
      </w:r>
      <w:r w:rsidR="00D63F2B" w:rsidRPr="00D63F2B">
        <w:rPr>
          <w:rFonts w:asciiTheme="minorEastAsia" w:hAnsiTheme="minorEastAsia" w:hint="eastAsia"/>
          <w:sz w:val="28"/>
          <w:szCs w:val="28"/>
        </w:rPr>
        <w:t>，</w:t>
      </w:r>
      <w:r w:rsidRPr="00D63F2B">
        <w:rPr>
          <w:rFonts w:asciiTheme="minorEastAsia" w:hAnsiTheme="minorEastAsia" w:hint="eastAsia"/>
          <w:sz w:val="28"/>
          <w:szCs w:val="28"/>
        </w:rPr>
        <w:t>确定环卫市场化</w:t>
      </w:r>
      <w:r w:rsidR="00D63F2B" w:rsidRPr="00D63F2B">
        <w:rPr>
          <w:rFonts w:asciiTheme="minorEastAsia" w:hAnsiTheme="minorEastAsia" w:hint="eastAsia"/>
          <w:sz w:val="28"/>
          <w:szCs w:val="28"/>
        </w:rPr>
        <w:t>运作</w:t>
      </w:r>
      <w:r w:rsidRPr="00D63F2B">
        <w:rPr>
          <w:rFonts w:asciiTheme="minorEastAsia" w:hAnsiTheme="minorEastAsia" w:hint="eastAsia"/>
          <w:sz w:val="28"/>
          <w:szCs w:val="28"/>
        </w:rPr>
        <w:t>管理要求及责任</w:t>
      </w:r>
      <w:r w:rsidR="00D63F2B" w:rsidRPr="00D63F2B">
        <w:rPr>
          <w:rFonts w:asciiTheme="minorEastAsia" w:hAnsiTheme="minorEastAsia" w:hint="eastAsia"/>
          <w:sz w:val="28"/>
          <w:szCs w:val="28"/>
        </w:rPr>
        <w:t>，</w:t>
      </w:r>
      <w:r w:rsidRPr="00D63F2B">
        <w:rPr>
          <w:rFonts w:asciiTheme="minorEastAsia" w:hAnsiTheme="minorEastAsia" w:hint="eastAsia"/>
          <w:sz w:val="28"/>
          <w:szCs w:val="28"/>
        </w:rPr>
        <w:t>不断强化</w:t>
      </w:r>
      <w:r w:rsidR="00DB4B1C" w:rsidRPr="00D63F2B">
        <w:rPr>
          <w:rFonts w:asciiTheme="minorEastAsia" w:hAnsiTheme="minorEastAsia" w:hint="eastAsia"/>
          <w:sz w:val="28"/>
          <w:szCs w:val="28"/>
        </w:rPr>
        <w:t>环卫作业</w:t>
      </w:r>
      <w:r w:rsidRPr="00D63F2B">
        <w:rPr>
          <w:rFonts w:asciiTheme="minorEastAsia" w:hAnsiTheme="minorEastAsia" w:hint="eastAsia"/>
          <w:sz w:val="28"/>
          <w:szCs w:val="28"/>
        </w:rPr>
        <w:t>管理</w:t>
      </w:r>
      <w:r w:rsidR="00DB4B1C" w:rsidRPr="00D63F2B">
        <w:rPr>
          <w:rFonts w:asciiTheme="minorEastAsia" w:hAnsiTheme="minorEastAsia" w:hint="eastAsia"/>
          <w:sz w:val="28"/>
          <w:szCs w:val="28"/>
        </w:rPr>
        <w:t>，</w:t>
      </w:r>
      <w:r w:rsidRPr="00D63F2B">
        <w:rPr>
          <w:rFonts w:asciiTheme="minorEastAsia" w:hAnsiTheme="minorEastAsia" w:hint="eastAsia"/>
          <w:sz w:val="28"/>
          <w:szCs w:val="28"/>
        </w:rPr>
        <w:t>用好有限的资金确保</w:t>
      </w:r>
      <w:r w:rsidR="00DB4B1C" w:rsidRPr="00D63F2B">
        <w:rPr>
          <w:rFonts w:asciiTheme="minorEastAsia" w:hAnsiTheme="minorEastAsia" w:hint="eastAsia"/>
          <w:sz w:val="28"/>
          <w:szCs w:val="28"/>
        </w:rPr>
        <w:t>城市</w:t>
      </w:r>
      <w:r w:rsidR="0003144A" w:rsidRPr="00D63F2B">
        <w:rPr>
          <w:rFonts w:asciiTheme="minorEastAsia" w:hAnsiTheme="minorEastAsia" w:hint="eastAsia"/>
          <w:sz w:val="28"/>
          <w:szCs w:val="28"/>
        </w:rPr>
        <w:t>环卫</w:t>
      </w:r>
      <w:r w:rsidR="00DB4B1C" w:rsidRPr="00D63F2B">
        <w:rPr>
          <w:rFonts w:asciiTheme="minorEastAsia" w:hAnsiTheme="minorEastAsia" w:hint="eastAsia"/>
          <w:sz w:val="28"/>
          <w:szCs w:val="28"/>
        </w:rPr>
        <w:t>管理常态化、制度化。</w:t>
      </w:r>
    </w:p>
    <w:p w14:paraId="43FEE6C6" w14:textId="77777777" w:rsidR="0003144A" w:rsidRDefault="009C0261" w:rsidP="00DA0152">
      <w:pPr>
        <w:shd w:val="clear" w:color="auto" w:fill="FFFFFF"/>
        <w:spacing w:line="560" w:lineRule="exact"/>
        <w:ind w:firstLineChars="200" w:firstLine="552"/>
        <w:rPr>
          <w:rFonts w:asciiTheme="minorEastAsia" w:hAnsiTheme="minorEastAsia"/>
          <w:bCs/>
          <w:spacing w:val="-2"/>
          <w:sz w:val="28"/>
          <w:szCs w:val="28"/>
        </w:rPr>
      </w:pPr>
      <w:r w:rsidRPr="00701F09">
        <w:rPr>
          <w:rFonts w:asciiTheme="minorEastAsia" w:hAnsiTheme="minorEastAsia" w:hint="eastAsia"/>
          <w:bCs/>
          <w:spacing w:val="-2"/>
          <w:sz w:val="28"/>
          <w:szCs w:val="28"/>
        </w:rPr>
        <w:t>2、</w:t>
      </w:r>
      <w:r w:rsidR="00DB4B1C">
        <w:rPr>
          <w:rFonts w:asciiTheme="minorEastAsia" w:hAnsiTheme="minorEastAsia" w:hint="eastAsia"/>
          <w:bCs/>
          <w:spacing w:val="-2"/>
          <w:sz w:val="28"/>
          <w:szCs w:val="28"/>
        </w:rPr>
        <w:t>整个项目完成的具体工作业绩</w:t>
      </w:r>
    </w:p>
    <w:p w14:paraId="24E816C5" w14:textId="77777777" w:rsidR="00BD2562" w:rsidRPr="00FD07CA" w:rsidRDefault="00DB4B1C" w:rsidP="00DA0152">
      <w:pPr>
        <w:shd w:val="clear" w:color="auto" w:fill="FFFFFF"/>
        <w:spacing w:line="560" w:lineRule="exact"/>
        <w:ind w:firstLineChars="200" w:firstLine="552"/>
        <w:rPr>
          <w:rFonts w:asciiTheme="minorEastAsia" w:hAnsiTheme="minorEastAsia" w:cs="宋体"/>
          <w:spacing w:val="-2"/>
          <w:kern w:val="0"/>
          <w:sz w:val="28"/>
          <w:szCs w:val="28"/>
        </w:rPr>
      </w:pPr>
      <w:r>
        <w:rPr>
          <w:rFonts w:asciiTheme="minorEastAsia" w:hAnsiTheme="minorEastAsia" w:hint="eastAsia"/>
          <w:bCs/>
          <w:spacing w:val="-2"/>
          <w:sz w:val="28"/>
          <w:szCs w:val="28"/>
        </w:rPr>
        <w:t>零陵区范围内主次街道的人行道、车行道、非机动车道、绿化带、小游园、广场、小街小</w:t>
      </w:r>
      <w:r w:rsidR="00D63F2B">
        <w:rPr>
          <w:rFonts w:asciiTheme="minorEastAsia" w:hAnsiTheme="minorEastAsia" w:hint="eastAsia"/>
          <w:bCs/>
          <w:spacing w:val="-2"/>
          <w:sz w:val="28"/>
          <w:szCs w:val="28"/>
        </w:rPr>
        <w:t>巷</w:t>
      </w:r>
      <w:r>
        <w:rPr>
          <w:rFonts w:asciiTheme="minorEastAsia" w:hAnsiTheme="minorEastAsia" w:hint="eastAsia"/>
          <w:bCs/>
          <w:spacing w:val="-2"/>
          <w:sz w:val="28"/>
          <w:szCs w:val="28"/>
        </w:rPr>
        <w:t>、</w:t>
      </w:r>
      <w:r w:rsidR="00300794">
        <w:rPr>
          <w:rFonts w:asciiTheme="minorEastAsia" w:hAnsiTheme="minorEastAsia" w:hint="eastAsia"/>
          <w:bCs/>
          <w:spacing w:val="-2"/>
          <w:sz w:val="28"/>
          <w:szCs w:val="28"/>
        </w:rPr>
        <w:t>居民小区、城中和城乡结合部、沿江坡岸、破产倒闭企业的空坪隙地等进行了日常清扫保洁，基本实现了区域内环境卫生保洁工作的常态化、规范化，较好地改善零陵区的环境卫生条件，提高了市民生</w:t>
      </w:r>
      <w:r w:rsidR="00D63F2B">
        <w:rPr>
          <w:rFonts w:asciiTheme="minorEastAsia" w:hAnsiTheme="minorEastAsia" w:hint="eastAsia"/>
          <w:bCs/>
          <w:spacing w:val="-2"/>
          <w:sz w:val="28"/>
          <w:szCs w:val="28"/>
        </w:rPr>
        <w:t>活</w:t>
      </w:r>
      <w:r w:rsidR="00300794">
        <w:rPr>
          <w:rFonts w:asciiTheme="minorEastAsia" w:hAnsiTheme="minorEastAsia" w:hint="eastAsia"/>
          <w:bCs/>
          <w:spacing w:val="-2"/>
          <w:sz w:val="28"/>
          <w:szCs w:val="28"/>
        </w:rPr>
        <w:t>质量和幸福指数，有效地促进了社会经济综合发展。</w:t>
      </w:r>
    </w:p>
    <w:p w14:paraId="76BE3910" w14:textId="77777777" w:rsidR="00D21AE4" w:rsidRPr="003C74BF" w:rsidRDefault="00121171" w:rsidP="005B0F9B">
      <w:pPr>
        <w:widowControl/>
        <w:shd w:val="clear" w:color="auto" w:fill="FFFFFF"/>
        <w:spacing w:beforeLines="25" w:before="78" w:afterLines="25" w:after="78" w:line="560" w:lineRule="exact"/>
        <w:ind w:firstLineChars="200" w:firstLine="562"/>
        <w:rPr>
          <w:rFonts w:ascii="黑体" w:eastAsia="黑体" w:hAnsi="黑体" w:cs="宋体"/>
          <w:b/>
          <w:kern w:val="0"/>
          <w:sz w:val="28"/>
          <w:szCs w:val="28"/>
        </w:rPr>
      </w:pPr>
      <w:r w:rsidRPr="003C74BF">
        <w:rPr>
          <w:rFonts w:ascii="黑体" w:eastAsia="黑体" w:hAnsi="黑体" w:cs="宋体" w:hint="eastAsia"/>
          <w:b/>
          <w:kern w:val="0"/>
          <w:sz w:val="28"/>
          <w:szCs w:val="28"/>
        </w:rPr>
        <w:t>六</w:t>
      </w:r>
      <w:r w:rsidR="005E67E2" w:rsidRPr="003C74BF">
        <w:rPr>
          <w:rFonts w:ascii="黑体" w:eastAsia="黑体" w:hAnsi="黑体" w:cs="宋体" w:hint="eastAsia"/>
          <w:b/>
          <w:kern w:val="0"/>
          <w:sz w:val="28"/>
          <w:szCs w:val="28"/>
        </w:rPr>
        <w:t>、绩效评价结论</w:t>
      </w:r>
    </w:p>
    <w:p w14:paraId="7AA00F2C" w14:textId="4EB183B3" w:rsidR="00CA1275" w:rsidRDefault="005E67E2" w:rsidP="00DA0152">
      <w:pPr>
        <w:spacing w:line="560" w:lineRule="exact"/>
        <w:ind w:firstLineChars="200" w:firstLine="560"/>
        <w:rPr>
          <w:rFonts w:asciiTheme="minorEastAsia" w:hAnsiTheme="minorEastAsia"/>
          <w:sz w:val="28"/>
          <w:szCs w:val="28"/>
        </w:rPr>
      </w:pPr>
      <w:r w:rsidRPr="00EC1979">
        <w:rPr>
          <w:rFonts w:asciiTheme="minorEastAsia" w:hAnsiTheme="minorEastAsia" w:cs="仿宋_GB2312" w:hint="eastAsia"/>
          <w:snapToGrid w:val="0"/>
          <w:kern w:val="0"/>
          <w:sz w:val="28"/>
          <w:szCs w:val="28"/>
        </w:rPr>
        <w:t>经现场分析评价，我们认为</w:t>
      </w:r>
      <w:r w:rsidR="003B001A">
        <w:rPr>
          <w:rFonts w:asciiTheme="minorEastAsia" w:hAnsiTheme="minorEastAsia" w:cs="仿宋_GB2312" w:hint="eastAsia"/>
          <w:snapToGrid w:val="0"/>
          <w:kern w:val="0"/>
          <w:sz w:val="28"/>
          <w:szCs w:val="28"/>
        </w:rPr>
        <w:t>零陵区环卫和园林服务中心</w:t>
      </w:r>
      <w:r w:rsidRPr="00EC1979">
        <w:rPr>
          <w:rFonts w:asciiTheme="minorEastAsia" w:hAnsiTheme="minorEastAsia" w:cs="仿宋_GB2312" w:hint="eastAsia"/>
          <w:snapToGrid w:val="0"/>
          <w:kern w:val="0"/>
          <w:sz w:val="28"/>
          <w:szCs w:val="28"/>
        </w:rPr>
        <w:t>在</w:t>
      </w:r>
      <w:r w:rsidR="00E56D17">
        <w:rPr>
          <w:rFonts w:asciiTheme="minorEastAsia" w:hAnsiTheme="minorEastAsia" w:cs="仿宋_GB2312" w:hint="eastAsia"/>
          <w:sz w:val="28"/>
          <w:szCs w:val="28"/>
        </w:rPr>
        <w:t>2020</w:t>
      </w:r>
      <w:r w:rsidR="00AB3E35" w:rsidRPr="00EC1979">
        <w:rPr>
          <w:rFonts w:asciiTheme="minorEastAsia" w:hAnsiTheme="minorEastAsia" w:cs="仿宋_GB2312" w:hint="eastAsia"/>
          <w:sz w:val="28"/>
          <w:szCs w:val="28"/>
        </w:rPr>
        <w:t>年</w:t>
      </w:r>
      <w:r w:rsidR="002E5636" w:rsidRPr="00EC1979">
        <w:rPr>
          <w:rFonts w:asciiTheme="minorEastAsia" w:hAnsiTheme="minorEastAsia" w:cs="仿宋_GB2312" w:hint="eastAsia"/>
          <w:sz w:val="28"/>
          <w:szCs w:val="28"/>
        </w:rPr>
        <w:t>度</w:t>
      </w:r>
      <w:r w:rsidR="00E56D17">
        <w:rPr>
          <w:rFonts w:asciiTheme="minorEastAsia" w:hAnsiTheme="minorEastAsia" w:cs="仿宋_GB2312" w:hint="eastAsia"/>
          <w:sz w:val="28"/>
          <w:szCs w:val="28"/>
        </w:rPr>
        <w:t>环卫保洁</w:t>
      </w:r>
      <w:r w:rsidR="0003144A">
        <w:rPr>
          <w:rFonts w:asciiTheme="minorEastAsia" w:hAnsiTheme="minorEastAsia" w:cs="仿宋_GB2312" w:hint="eastAsia"/>
          <w:sz w:val="28"/>
          <w:szCs w:val="28"/>
        </w:rPr>
        <w:t>工作</w:t>
      </w:r>
      <w:r w:rsidR="002E5636" w:rsidRPr="00EC1979">
        <w:rPr>
          <w:rFonts w:asciiTheme="minorEastAsia" w:hAnsiTheme="minorEastAsia" w:cs="仿宋_GB2312" w:hint="eastAsia"/>
          <w:sz w:val="28"/>
          <w:szCs w:val="28"/>
        </w:rPr>
        <w:t>中用有限的</w:t>
      </w:r>
      <w:r w:rsidR="0088384A">
        <w:rPr>
          <w:rFonts w:asciiTheme="minorEastAsia" w:hAnsiTheme="minorEastAsia" w:cs="仿宋_GB2312" w:hint="eastAsia"/>
          <w:sz w:val="28"/>
          <w:szCs w:val="28"/>
        </w:rPr>
        <w:t>项目</w:t>
      </w:r>
      <w:r w:rsidR="002E5636" w:rsidRPr="00EC1979">
        <w:rPr>
          <w:rFonts w:asciiTheme="minorEastAsia" w:hAnsiTheme="minorEastAsia" w:cs="仿宋_GB2312" w:hint="eastAsia"/>
          <w:sz w:val="28"/>
          <w:szCs w:val="28"/>
        </w:rPr>
        <w:t>资金</w:t>
      </w:r>
      <w:r w:rsidRPr="00EC1979">
        <w:rPr>
          <w:rFonts w:asciiTheme="minorEastAsia" w:hAnsiTheme="minorEastAsia" w:cs="仿宋_GB2312" w:hint="eastAsia"/>
          <w:snapToGrid w:val="0"/>
          <w:kern w:val="0"/>
          <w:sz w:val="28"/>
          <w:szCs w:val="28"/>
        </w:rPr>
        <w:t>，</w:t>
      </w:r>
      <w:r w:rsidR="002E5636" w:rsidRPr="00EC1979">
        <w:rPr>
          <w:rFonts w:asciiTheme="minorEastAsia" w:hAnsiTheme="minorEastAsia" w:cs="仿宋_GB2312" w:hint="eastAsia"/>
          <w:snapToGrid w:val="0"/>
          <w:kern w:val="0"/>
          <w:sz w:val="28"/>
          <w:szCs w:val="28"/>
        </w:rPr>
        <w:t>通过</w:t>
      </w:r>
      <w:r w:rsidR="008671D7">
        <w:rPr>
          <w:rFonts w:asciiTheme="minorEastAsia" w:hAnsiTheme="minorEastAsia" w:cs="仿宋_GB2312" w:hint="eastAsia"/>
          <w:snapToGrid w:val="0"/>
          <w:kern w:val="0"/>
          <w:sz w:val="28"/>
          <w:szCs w:val="28"/>
        </w:rPr>
        <w:t>适度</w:t>
      </w:r>
      <w:r w:rsidR="002E5636" w:rsidRPr="00EC1979">
        <w:rPr>
          <w:rFonts w:asciiTheme="minorEastAsia" w:hAnsiTheme="minorEastAsia" w:cs="仿宋_GB2312" w:hint="eastAsia"/>
          <w:snapToGrid w:val="0"/>
          <w:kern w:val="0"/>
          <w:sz w:val="28"/>
          <w:szCs w:val="28"/>
        </w:rPr>
        <w:t>地筹划安排，</w:t>
      </w:r>
      <w:r w:rsidR="007B3FBC" w:rsidRPr="00EC1979">
        <w:rPr>
          <w:rFonts w:asciiTheme="minorEastAsia" w:hAnsiTheme="minorEastAsia" w:cs="仿宋_GB2312" w:hint="eastAsia"/>
          <w:snapToGrid w:val="0"/>
          <w:kern w:val="0"/>
          <w:sz w:val="28"/>
          <w:szCs w:val="28"/>
        </w:rPr>
        <w:t>较好的</w:t>
      </w:r>
      <w:r w:rsidR="002E5636" w:rsidRPr="00EC1979">
        <w:rPr>
          <w:rFonts w:asciiTheme="minorEastAsia" w:hAnsiTheme="minorEastAsia" w:cs="仿宋_GB2312" w:hint="eastAsia"/>
          <w:snapToGrid w:val="0"/>
          <w:kern w:val="0"/>
          <w:sz w:val="28"/>
          <w:szCs w:val="28"/>
        </w:rPr>
        <w:t>遵照预算</w:t>
      </w:r>
      <w:r w:rsidR="0062745C" w:rsidRPr="00EC1979">
        <w:rPr>
          <w:rFonts w:asciiTheme="minorEastAsia" w:hAnsiTheme="minorEastAsia" w:cs="仿宋_GB2312" w:hint="eastAsia"/>
          <w:snapToGrid w:val="0"/>
          <w:kern w:val="0"/>
          <w:sz w:val="28"/>
          <w:szCs w:val="28"/>
        </w:rPr>
        <w:t>专项资金</w:t>
      </w:r>
      <w:r w:rsidR="002E5636" w:rsidRPr="00EC1979">
        <w:rPr>
          <w:rFonts w:asciiTheme="minorEastAsia" w:hAnsiTheme="minorEastAsia" w:cs="仿宋_GB2312" w:hint="eastAsia"/>
          <w:snapToGrid w:val="0"/>
          <w:kern w:val="0"/>
          <w:sz w:val="28"/>
          <w:szCs w:val="28"/>
        </w:rPr>
        <w:t>使用</w:t>
      </w:r>
      <w:r w:rsidR="0062745C" w:rsidRPr="00EC1979">
        <w:rPr>
          <w:rFonts w:asciiTheme="minorEastAsia" w:hAnsiTheme="minorEastAsia" w:cs="仿宋_GB2312" w:hint="eastAsia"/>
          <w:snapToGrid w:val="0"/>
          <w:kern w:val="0"/>
          <w:sz w:val="28"/>
          <w:szCs w:val="28"/>
        </w:rPr>
        <w:t>的原则</w:t>
      </w:r>
      <w:r w:rsidR="002E5636" w:rsidRPr="00EC1979">
        <w:rPr>
          <w:rFonts w:asciiTheme="minorEastAsia" w:hAnsiTheme="minorEastAsia" w:cs="仿宋_GB2312" w:hint="eastAsia"/>
          <w:snapToGrid w:val="0"/>
          <w:kern w:val="0"/>
          <w:sz w:val="28"/>
          <w:szCs w:val="28"/>
        </w:rPr>
        <w:t>和</w:t>
      </w:r>
      <w:r w:rsidR="0062745C" w:rsidRPr="00EC1979">
        <w:rPr>
          <w:rFonts w:asciiTheme="minorEastAsia" w:hAnsiTheme="minorEastAsia" w:cs="仿宋_GB2312" w:hint="eastAsia"/>
          <w:snapToGrid w:val="0"/>
          <w:kern w:val="0"/>
          <w:sz w:val="28"/>
          <w:szCs w:val="28"/>
        </w:rPr>
        <w:t>管理要求</w:t>
      </w:r>
      <w:r w:rsidR="002E5636" w:rsidRPr="00EC1979">
        <w:rPr>
          <w:rFonts w:asciiTheme="minorEastAsia" w:hAnsiTheme="minorEastAsia" w:cs="仿宋_GB2312" w:hint="eastAsia"/>
          <w:snapToGrid w:val="0"/>
          <w:kern w:val="0"/>
          <w:sz w:val="28"/>
          <w:szCs w:val="28"/>
        </w:rPr>
        <w:t>，</w:t>
      </w:r>
      <w:r w:rsidR="00AD4DE3">
        <w:rPr>
          <w:rFonts w:asciiTheme="minorEastAsia" w:hAnsiTheme="minorEastAsia" w:cs="仿宋_GB2312" w:hint="eastAsia"/>
          <w:snapToGrid w:val="0"/>
          <w:kern w:val="0"/>
          <w:sz w:val="28"/>
          <w:szCs w:val="28"/>
        </w:rPr>
        <w:t>有效</w:t>
      </w:r>
      <w:r w:rsidR="00E56D17">
        <w:rPr>
          <w:rFonts w:asciiTheme="minorEastAsia" w:hAnsiTheme="minorEastAsia" w:cs="仿宋_GB2312" w:hint="eastAsia"/>
          <w:snapToGrid w:val="0"/>
          <w:kern w:val="0"/>
          <w:sz w:val="28"/>
          <w:szCs w:val="28"/>
        </w:rPr>
        <w:t>保障了城市卫生整洁，</w:t>
      </w:r>
      <w:r w:rsidR="00AD4DE3" w:rsidRPr="00AD4DE3">
        <w:rPr>
          <w:rFonts w:asciiTheme="minorEastAsia" w:hAnsiTheme="minorEastAsia" w:cs="仿宋"/>
          <w:snapToGrid w:val="0"/>
          <w:sz w:val="28"/>
          <w:szCs w:val="28"/>
        </w:rPr>
        <w:t>提高了城市宜居度。</w:t>
      </w:r>
      <w:r w:rsidR="001E039C" w:rsidRPr="00990619">
        <w:rPr>
          <w:rFonts w:asciiTheme="minorEastAsia" w:hAnsiTheme="minorEastAsia" w:cs="仿宋" w:hint="eastAsia"/>
          <w:snapToGrid w:val="0"/>
          <w:sz w:val="28"/>
          <w:szCs w:val="28"/>
        </w:rPr>
        <w:t>项目执行</w:t>
      </w:r>
      <w:r w:rsidR="00E56D17" w:rsidRPr="00990619">
        <w:rPr>
          <w:rFonts w:asciiTheme="minorEastAsia" w:hAnsiTheme="minorEastAsia" w:cs="仿宋_GB2312" w:hint="eastAsia"/>
          <w:snapToGrid w:val="0"/>
          <w:kern w:val="0"/>
          <w:sz w:val="28"/>
          <w:szCs w:val="28"/>
        </w:rPr>
        <w:t>为市</w:t>
      </w:r>
      <w:r w:rsidR="00E56D17">
        <w:rPr>
          <w:rFonts w:asciiTheme="minorEastAsia" w:hAnsiTheme="minorEastAsia" w:cs="仿宋_GB2312" w:hint="eastAsia"/>
          <w:snapToGrid w:val="0"/>
          <w:kern w:val="0"/>
          <w:sz w:val="28"/>
          <w:szCs w:val="28"/>
        </w:rPr>
        <w:t>民提供</w:t>
      </w:r>
      <w:r w:rsidR="0088384A">
        <w:rPr>
          <w:rFonts w:asciiTheme="minorEastAsia" w:hAnsiTheme="minorEastAsia" w:cs="仿宋_GB2312" w:hint="eastAsia"/>
          <w:snapToGrid w:val="0"/>
          <w:kern w:val="0"/>
          <w:sz w:val="28"/>
          <w:szCs w:val="28"/>
        </w:rPr>
        <w:t>了</w:t>
      </w:r>
      <w:r w:rsidR="00E56D17">
        <w:rPr>
          <w:rFonts w:asciiTheme="minorEastAsia" w:hAnsiTheme="minorEastAsia" w:cs="仿宋_GB2312" w:hint="eastAsia"/>
          <w:snapToGrid w:val="0"/>
          <w:kern w:val="0"/>
          <w:sz w:val="28"/>
          <w:szCs w:val="28"/>
        </w:rPr>
        <w:t>良好的生活环境</w:t>
      </w:r>
      <w:r w:rsidR="002E5636" w:rsidRPr="00EC1979">
        <w:rPr>
          <w:rFonts w:asciiTheme="minorEastAsia" w:hAnsiTheme="minorEastAsia" w:cs="仿宋_GB2312" w:hint="eastAsia"/>
          <w:sz w:val="28"/>
          <w:szCs w:val="28"/>
        </w:rPr>
        <w:t>，</w:t>
      </w:r>
      <w:r w:rsidR="00F30F7E">
        <w:rPr>
          <w:rFonts w:asciiTheme="minorEastAsia" w:hAnsiTheme="minorEastAsia" w:cs="仿宋" w:hint="eastAsia"/>
          <w:snapToGrid w:val="0"/>
          <w:sz w:val="28"/>
          <w:szCs w:val="28"/>
        </w:rPr>
        <w:t>激发了民众美好生活追求愿望</w:t>
      </w:r>
      <w:r w:rsidR="00F30F7E" w:rsidRPr="00EC1979">
        <w:rPr>
          <w:rFonts w:asciiTheme="minorEastAsia" w:hAnsiTheme="minorEastAsia" w:cs="仿宋" w:hint="eastAsia"/>
          <w:snapToGrid w:val="0"/>
          <w:sz w:val="28"/>
          <w:szCs w:val="28"/>
        </w:rPr>
        <w:t>，社会</w:t>
      </w:r>
      <w:r w:rsidR="00F30F7E">
        <w:rPr>
          <w:rFonts w:asciiTheme="minorEastAsia" w:hAnsiTheme="minorEastAsia" w:hint="eastAsia"/>
          <w:sz w:val="28"/>
          <w:szCs w:val="28"/>
        </w:rPr>
        <w:t>普遍赞誉</w:t>
      </w:r>
      <w:r w:rsidRPr="00EC1979">
        <w:rPr>
          <w:rFonts w:asciiTheme="minorEastAsia" w:hAnsiTheme="minorEastAsia" w:cs="仿宋_GB2312" w:hint="eastAsia"/>
          <w:snapToGrid w:val="0"/>
          <w:kern w:val="0"/>
          <w:sz w:val="28"/>
          <w:szCs w:val="28"/>
        </w:rPr>
        <w:t>。</w:t>
      </w:r>
      <w:r w:rsidR="002E5636" w:rsidRPr="00EC1979">
        <w:rPr>
          <w:rFonts w:asciiTheme="minorEastAsia" w:hAnsiTheme="minorEastAsia" w:cs="仿宋" w:hint="eastAsia"/>
          <w:snapToGrid w:val="0"/>
          <w:sz w:val="28"/>
          <w:szCs w:val="28"/>
        </w:rPr>
        <w:t>专</w:t>
      </w:r>
      <w:r w:rsidR="00FD416A" w:rsidRPr="00EC1979">
        <w:rPr>
          <w:rFonts w:asciiTheme="minorEastAsia" w:hAnsiTheme="minorEastAsia" w:cs="仿宋" w:hint="eastAsia"/>
          <w:snapToGrid w:val="0"/>
          <w:sz w:val="28"/>
          <w:szCs w:val="28"/>
        </w:rPr>
        <w:t>项</w:t>
      </w:r>
      <w:r w:rsidR="002E5636" w:rsidRPr="00EC1979">
        <w:rPr>
          <w:rFonts w:asciiTheme="minorEastAsia" w:hAnsiTheme="minorEastAsia" w:cs="仿宋" w:hint="eastAsia"/>
          <w:snapToGrid w:val="0"/>
          <w:sz w:val="28"/>
          <w:szCs w:val="28"/>
        </w:rPr>
        <w:t>预算</w:t>
      </w:r>
      <w:r w:rsidR="00E56D17">
        <w:rPr>
          <w:rFonts w:asciiTheme="minorEastAsia" w:hAnsiTheme="minorEastAsia" w:cs="仿宋" w:hint="eastAsia"/>
          <w:snapToGrid w:val="0"/>
          <w:sz w:val="28"/>
          <w:szCs w:val="28"/>
        </w:rPr>
        <w:t>资金使用</w:t>
      </w:r>
      <w:r w:rsidR="00E75427" w:rsidRPr="00EC1979">
        <w:rPr>
          <w:rFonts w:asciiTheme="minorEastAsia" w:hAnsiTheme="minorEastAsia" w:cs="仿宋" w:hint="eastAsia"/>
          <w:snapToGrid w:val="0"/>
          <w:sz w:val="28"/>
          <w:szCs w:val="28"/>
        </w:rPr>
        <w:t>后，</w:t>
      </w:r>
      <w:r w:rsidR="00E56D17">
        <w:rPr>
          <w:rFonts w:asciiTheme="minorEastAsia" w:hAnsiTheme="minorEastAsia" w:cs="仿宋" w:hint="eastAsia"/>
          <w:snapToGrid w:val="0"/>
          <w:sz w:val="28"/>
          <w:szCs w:val="28"/>
        </w:rPr>
        <w:t>配合当地政府开展“三创一管”工程，巩固</w:t>
      </w:r>
      <w:r w:rsidR="0088384A">
        <w:rPr>
          <w:rFonts w:asciiTheme="minorEastAsia" w:hAnsiTheme="minorEastAsia" w:cs="仿宋" w:hint="eastAsia"/>
          <w:snapToGrid w:val="0"/>
          <w:sz w:val="28"/>
          <w:szCs w:val="28"/>
        </w:rPr>
        <w:t>了</w:t>
      </w:r>
      <w:r w:rsidR="00E56D17">
        <w:rPr>
          <w:rFonts w:asciiTheme="minorEastAsia" w:hAnsiTheme="minorEastAsia" w:cs="仿宋" w:hint="eastAsia"/>
          <w:snapToGrid w:val="0"/>
          <w:sz w:val="28"/>
          <w:szCs w:val="28"/>
        </w:rPr>
        <w:t>永州作为国家卫生城市的地位</w:t>
      </w:r>
      <w:r w:rsidR="00F30F7E">
        <w:rPr>
          <w:rFonts w:asciiTheme="minorEastAsia" w:hAnsiTheme="minorEastAsia" w:cs="仿宋" w:hint="eastAsia"/>
          <w:snapToGrid w:val="0"/>
          <w:sz w:val="28"/>
          <w:szCs w:val="28"/>
        </w:rPr>
        <w:t>，</w:t>
      </w:r>
      <w:r w:rsidR="00A13C19">
        <w:rPr>
          <w:rFonts w:asciiTheme="minorEastAsia" w:hAnsiTheme="minorEastAsia" w:cs="仿宋" w:hint="eastAsia"/>
          <w:snapToGrid w:val="0"/>
          <w:sz w:val="28"/>
          <w:szCs w:val="28"/>
        </w:rPr>
        <w:t>推</w:t>
      </w:r>
      <w:r w:rsidR="002E5636" w:rsidRPr="00EC1979">
        <w:rPr>
          <w:rFonts w:asciiTheme="minorEastAsia" w:hAnsiTheme="minorEastAsia" w:cs="仿宋" w:hint="eastAsia"/>
          <w:snapToGrid w:val="0"/>
          <w:sz w:val="28"/>
          <w:szCs w:val="28"/>
        </w:rPr>
        <w:t>动</w:t>
      </w:r>
      <w:r w:rsidR="0089060C" w:rsidRPr="00EC1979">
        <w:rPr>
          <w:rFonts w:asciiTheme="minorEastAsia" w:hAnsiTheme="minorEastAsia" w:cs="仿宋" w:hint="eastAsia"/>
          <w:snapToGrid w:val="0"/>
          <w:sz w:val="28"/>
          <w:szCs w:val="28"/>
        </w:rPr>
        <w:t>了</w:t>
      </w:r>
      <w:r w:rsidR="00F568CD" w:rsidRPr="00EC1979">
        <w:rPr>
          <w:rFonts w:asciiTheme="minorEastAsia" w:hAnsiTheme="minorEastAsia" w:cs="仿宋" w:hint="eastAsia"/>
          <w:snapToGrid w:val="0"/>
          <w:sz w:val="28"/>
          <w:szCs w:val="28"/>
        </w:rPr>
        <w:t>区域内</w:t>
      </w:r>
      <w:r w:rsidR="008671D7">
        <w:rPr>
          <w:rFonts w:asciiTheme="minorEastAsia" w:hAnsiTheme="minorEastAsia" w:cs="仿宋" w:hint="eastAsia"/>
          <w:snapToGrid w:val="0"/>
          <w:sz w:val="28"/>
          <w:szCs w:val="28"/>
        </w:rPr>
        <w:t>经济效益、</w:t>
      </w:r>
      <w:r w:rsidR="0003215C" w:rsidRPr="00EC1979">
        <w:rPr>
          <w:rFonts w:asciiTheme="minorEastAsia" w:hAnsiTheme="minorEastAsia" w:cs="仿宋" w:hint="eastAsia"/>
          <w:snapToGrid w:val="0"/>
          <w:sz w:val="28"/>
          <w:szCs w:val="28"/>
        </w:rPr>
        <w:t>生态效益</w:t>
      </w:r>
      <w:r w:rsidR="008671D7">
        <w:rPr>
          <w:rFonts w:asciiTheme="minorEastAsia" w:hAnsiTheme="minorEastAsia" w:cs="仿宋" w:hint="eastAsia"/>
          <w:snapToGrid w:val="0"/>
          <w:sz w:val="28"/>
          <w:szCs w:val="28"/>
        </w:rPr>
        <w:t>的提升</w:t>
      </w:r>
      <w:r w:rsidR="00F30F7E">
        <w:rPr>
          <w:rFonts w:asciiTheme="minorEastAsia" w:hAnsiTheme="minorEastAsia" w:hint="eastAsia"/>
          <w:sz w:val="28"/>
          <w:szCs w:val="28"/>
        </w:rPr>
        <w:t>，</w:t>
      </w:r>
      <w:r w:rsidR="00F30F7E" w:rsidRPr="00EC1979">
        <w:rPr>
          <w:rFonts w:asciiTheme="minorEastAsia" w:hAnsiTheme="minorEastAsia" w:cs="仿宋_GB2312" w:hint="eastAsia"/>
          <w:snapToGrid w:val="0"/>
          <w:kern w:val="0"/>
          <w:sz w:val="28"/>
          <w:szCs w:val="28"/>
        </w:rPr>
        <w:t>得</w:t>
      </w:r>
      <w:r w:rsidR="00F30F7E">
        <w:rPr>
          <w:rFonts w:asciiTheme="minorEastAsia" w:hAnsiTheme="minorEastAsia" w:cs="仿宋_GB2312" w:hint="eastAsia"/>
          <w:snapToGrid w:val="0"/>
          <w:kern w:val="0"/>
          <w:sz w:val="28"/>
          <w:szCs w:val="28"/>
        </w:rPr>
        <w:t>到了较</w:t>
      </w:r>
      <w:r w:rsidR="00F30F7E" w:rsidRPr="00EC1979">
        <w:rPr>
          <w:rFonts w:asciiTheme="minorEastAsia" w:hAnsiTheme="minorEastAsia" w:cs="仿宋_GB2312" w:hint="eastAsia"/>
          <w:snapToGrid w:val="0"/>
          <w:kern w:val="0"/>
          <w:sz w:val="28"/>
          <w:szCs w:val="28"/>
        </w:rPr>
        <w:t>好的资金使用效果</w:t>
      </w:r>
      <w:r w:rsidR="00F30F7E">
        <w:rPr>
          <w:rFonts w:asciiTheme="minorEastAsia" w:hAnsiTheme="minorEastAsia" w:cs="仿宋_GB2312" w:hint="eastAsia"/>
          <w:snapToGrid w:val="0"/>
          <w:kern w:val="0"/>
          <w:sz w:val="28"/>
          <w:szCs w:val="28"/>
        </w:rPr>
        <w:t>。</w:t>
      </w:r>
    </w:p>
    <w:p w14:paraId="69730EA2" w14:textId="70F704A7" w:rsidR="00D21AE4" w:rsidRPr="003C74BF" w:rsidRDefault="00F90D5D" w:rsidP="00DA0152">
      <w:pPr>
        <w:spacing w:line="560" w:lineRule="exact"/>
        <w:ind w:firstLineChars="200" w:firstLine="560"/>
        <w:rPr>
          <w:rFonts w:asciiTheme="minorEastAsia" w:hAnsiTheme="minorEastAsia" w:cs="仿宋_GB2312"/>
          <w:snapToGrid w:val="0"/>
          <w:kern w:val="0"/>
          <w:sz w:val="28"/>
          <w:szCs w:val="28"/>
        </w:rPr>
      </w:pPr>
      <w:r>
        <w:rPr>
          <w:rFonts w:asciiTheme="minorEastAsia" w:hAnsiTheme="minorEastAsia" w:cs="仿宋_GB2312" w:hint="eastAsia"/>
          <w:snapToGrid w:val="0"/>
          <w:kern w:val="0"/>
          <w:sz w:val="28"/>
          <w:szCs w:val="28"/>
        </w:rPr>
        <w:t>评价组通过收集、检查、审核、调查</w:t>
      </w:r>
      <w:r w:rsidR="00A13C19">
        <w:rPr>
          <w:rFonts w:asciiTheme="minorEastAsia" w:hAnsiTheme="minorEastAsia" w:cs="仿宋_GB2312" w:hint="eastAsia"/>
          <w:snapToGrid w:val="0"/>
          <w:kern w:val="0"/>
          <w:sz w:val="28"/>
          <w:szCs w:val="28"/>
        </w:rPr>
        <w:t>、询访</w:t>
      </w:r>
      <w:r>
        <w:rPr>
          <w:rFonts w:asciiTheme="minorEastAsia" w:hAnsiTheme="minorEastAsia" w:cs="仿宋_GB2312" w:hint="eastAsia"/>
          <w:snapToGrid w:val="0"/>
          <w:kern w:val="0"/>
          <w:sz w:val="28"/>
          <w:szCs w:val="28"/>
        </w:rPr>
        <w:t>等方式取得了</w:t>
      </w:r>
      <w:r w:rsidR="005E67E2" w:rsidRPr="00EC1979">
        <w:rPr>
          <w:rFonts w:asciiTheme="minorEastAsia" w:hAnsiTheme="minorEastAsia" w:cs="仿宋_GB2312" w:hint="eastAsia"/>
          <w:snapToGrid w:val="0"/>
          <w:kern w:val="0"/>
          <w:sz w:val="28"/>
          <w:szCs w:val="28"/>
        </w:rPr>
        <w:t>资料和信</w:t>
      </w:r>
      <w:r w:rsidR="005E67E2" w:rsidRPr="00EC1979">
        <w:rPr>
          <w:rFonts w:asciiTheme="minorEastAsia" w:hAnsiTheme="minorEastAsia" w:cs="仿宋_GB2312" w:hint="eastAsia"/>
          <w:snapToGrid w:val="0"/>
          <w:kern w:val="0"/>
          <w:sz w:val="28"/>
          <w:szCs w:val="28"/>
        </w:rPr>
        <w:lastRenderedPageBreak/>
        <w:t>息，再结合对被评价单位的自评材料</w:t>
      </w:r>
      <w:r>
        <w:rPr>
          <w:rFonts w:asciiTheme="minorEastAsia" w:hAnsiTheme="minorEastAsia" w:cs="仿宋_GB2312" w:hint="eastAsia"/>
          <w:snapToGrid w:val="0"/>
          <w:kern w:val="0"/>
          <w:sz w:val="28"/>
          <w:szCs w:val="28"/>
        </w:rPr>
        <w:t>予以</w:t>
      </w:r>
      <w:r w:rsidR="008671D7">
        <w:rPr>
          <w:rFonts w:asciiTheme="minorEastAsia" w:hAnsiTheme="minorEastAsia" w:cs="仿宋_GB2312" w:hint="eastAsia"/>
          <w:snapToGrid w:val="0"/>
          <w:kern w:val="0"/>
          <w:sz w:val="28"/>
          <w:szCs w:val="28"/>
        </w:rPr>
        <w:t>比较</w:t>
      </w:r>
      <w:r w:rsidR="005E67E2" w:rsidRPr="00EC1979">
        <w:rPr>
          <w:rFonts w:asciiTheme="minorEastAsia" w:hAnsiTheme="minorEastAsia" w:cs="仿宋_GB2312" w:hint="eastAsia"/>
          <w:snapToGrid w:val="0"/>
          <w:kern w:val="0"/>
          <w:sz w:val="28"/>
          <w:szCs w:val="28"/>
        </w:rPr>
        <w:t>分析，采用定量与定性相结合的方法，按照</w:t>
      </w:r>
      <w:r w:rsidR="003C74BF">
        <w:rPr>
          <w:rFonts w:asciiTheme="minorEastAsia" w:hAnsiTheme="minorEastAsia" w:cs="仿宋_GB2312" w:hint="eastAsia"/>
          <w:snapToGrid w:val="0"/>
          <w:kern w:val="0"/>
          <w:sz w:val="28"/>
          <w:szCs w:val="28"/>
        </w:rPr>
        <w:t>设定的</w:t>
      </w:r>
      <w:r w:rsidR="005E67E2" w:rsidRPr="00EC1979">
        <w:rPr>
          <w:rFonts w:asciiTheme="minorEastAsia" w:hAnsiTheme="minorEastAsia" w:cs="仿宋_GB2312" w:hint="eastAsia"/>
          <w:snapToGrid w:val="0"/>
          <w:kern w:val="0"/>
          <w:sz w:val="28"/>
          <w:szCs w:val="28"/>
        </w:rPr>
        <w:t>绩效评价指标体系，对</w:t>
      </w:r>
      <w:r w:rsidR="003B001A">
        <w:rPr>
          <w:rFonts w:asciiTheme="minorEastAsia" w:hAnsiTheme="minorEastAsia" w:cs="仿宋_GB2312" w:hint="eastAsia"/>
          <w:snapToGrid w:val="0"/>
          <w:kern w:val="0"/>
          <w:sz w:val="28"/>
          <w:szCs w:val="28"/>
        </w:rPr>
        <w:t>零陵区环卫和园林服务中心</w:t>
      </w:r>
      <w:r w:rsidR="00A13C19">
        <w:rPr>
          <w:rFonts w:asciiTheme="minorEastAsia" w:hAnsiTheme="minorEastAsia" w:cs="仿宋_GB2312" w:hint="eastAsia"/>
          <w:sz w:val="28"/>
          <w:szCs w:val="28"/>
        </w:rPr>
        <w:t>2020</w:t>
      </w:r>
      <w:r w:rsidR="00AB3E35" w:rsidRPr="00EC1979">
        <w:rPr>
          <w:rFonts w:asciiTheme="minorEastAsia" w:hAnsiTheme="minorEastAsia" w:cs="仿宋_GB2312" w:hint="eastAsia"/>
          <w:sz w:val="28"/>
          <w:szCs w:val="28"/>
        </w:rPr>
        <w:t>年</w:t>
      </w:r>
      <w:r w:rsidR="00C327EF" w:rsidRPr="00EC1979">
        <w:rPr>
          <w:rFonts w:asciiTheme="minorEastAsia" w:hAnsiTheme="minorEastAsia" w:cs="仿宋_GB2312" w:hint="eastAsia"/>
          <w:sz w:val="28"/>
          <w:szCs w:val="28"/>
        </w:rPr>
        <w:t>度</w:t>
      </w:r>
      <w:r w:rsidR="003C74BF">
        <w:rPr>
          <w:rFonts w:asciiTheme="minorEastAsia" w:hAnsiTheme="minorEastAsia" w:cs="仿宋_GB2312" w:hint="eastAsia"/>
          <w:sz w:val="28"/>
          <w:szCs w:val="28"/>
        </w:rPr>
        <w:t>项目</w:t>
      </w:r>
      <w:r w:rsidR="0003215C" w:rsidRPr="00EC1979">
        <w:rPr>
          <w:rFonts w:asciiTheme="minorEastAsia" w:hAnsiTheme="minorEastAsia" w:cs="仿宋_GB2312" w:hint="eastAsia"/>
          <w:sz w:val="28"/>
          <w:szCs w:val="28"/>
        </w:rPr>
        <w:t>资</w:t>
      </w:r>
      <w:r w:rsidR="0003215C" w:rsidRPr="003C74BF">
        <w:rPr>
          <w:rFonts w:asciiTheme="minorEastAsia" w:hAnsiTheme="minorEastAsia" w:cs="仿宋_GB2312" w:hint="eastAsia"/>
          <w:sz w:val="28"/>
          <w:szCs w:val="28"/>
        </w:rPr>
        <w:t>金</w:t>
      </w:r>
      <w:r w:rsidR="005E67E2" w:rsidRPr="003C74BF">
        <w:rPr>
          <w:rFonts w:asciiTheme="minorEastAsia" w:hAnsiTheme="minorEastAsia" w:cs="仿宋_GB2312" w:hint="eastAsia"/>
          <w:snapToGrid w:val="0"/>
          <w:kern w:val="0"/>
          <w:sz w:val="28"/>
          <w:szCs w:val="28"/>
        </w:rPr>
        <w:t>绩效</w:t>
      </w:r>
      <w:r>
        <w:rPr>
          <w:rFonts w:asciiTheme="minorEastAsia" w:hAnsiTheme="minorEastAsia" w:cs="仿宋_GB2312" w:hint="eastAsia"/>
          <w:snapToGrid w:val="0"/>
          <w:kern w:val="0"/>
          <w:sz w:val="28"/>
          <w:szCs w:val="28"/>
        </w:rPr>
        <w:t>情况</w:t>
      </w:r>
      <w:r w:rsidRPr="003C74BF">
        <w:rPr>
          <w:rFonts w:asciiTheme="minorEastAsia" w:hAnsiTheme="minorEastAsia" w:cs="仿宋_GB2312" w:hint="eastAsia"/>
          <w:snapToGrid w:val="0"/>
          <w:kern w:val="0"/>
          <w:sz w:val="28"/>
          <w:szCs w:val="28"/>
        </w:rPr>
        <w:t>进行</w:t>
      </w:r>
      <w:r>
        <w:rPr>
          <w:rFonts w:asciiTheme="minorEastAsia" w:hAnsiTheme="minorEastAsia" w:cs="仿宋_GB2312" w:hint="eastAsia"/>
          <w:snapToGrid w:val="0"/>
          <w:kern w:val="0"/>
          <w:sz w:val="28"/>
          <w:szCs w:val="28"/>
        </w:rPr>
        <w:t>考评。</w:t>
      </w:r>
      <w:r w:rsidR="005E67E2" w:rsidRPr="003C74BF">
        <w:rPr>
          <w:rFonts w:asciiTheme="minorEastAsia" w:hAnsiTheme="minorEastAsia" w:cs="仿宋_GB2312" w:hint="eastAsia"/>
          <w:snapToGrid w:val="0"/>
          <w:kern w:val="0"/>
          <w:sz w:val="28"/>
          <w:szCs w:val="28"/>
        </w:rPr>
        <w:t>此次评价综合得分</w:t>
      </w:r>
      <w:r w:rsidR="005E67E2" w:rsidRPr="00990619">
        <w:rPr>
          <w:rFonts w:asciiTheme="minorEastAsia" w:hAnsiTheme="minorEastAsia" w:cs="仿宋_GB2312" w:hint="eastAsia"/>
          <w:snapToGrid w:val="0"/>
          <w:kern w:val="0"/>
          <w:sz w:val="28"/>
          <w:szCs w:val="28"/>
        </w:rPr>
        <w:t>为</w:t>
      </w:r>
      <w:r w:rsidR="002C30C9" w:rsidRPr="00990619">
        <w:rPr>
          <w:rFonts w:asciiTheme="minorEastAsia" w:hAnsiTheme="minorEastAsia" w:cs="仿宋_GB2312" w:hint="eastAsia"/>
          <w:snapToGrid w:val="0"/>
          <w:kern w:val="0"/>
          <w:sz w:val="28"/>
          <w:szCs w:val="28"/>
        </w:rPr>
        <w:t>85</w:t>
      </w:r>
      <w:r w:rsidR="005E67E2" w:rsidRPr="00A66F57">
        <w:rPr>
          <w:rFonts w:asciiTheme="minorEastAsia" w:hAnsiTheme="minorEastAsia" w:cs="仿宋_GB2312" w:hint="eastAsia"/>
          <w:snapToGrid w:val="0"/>
          <w:kern w:val="0"/>
          <w:sz w:val="28"/>
          <w:szCs w:val="28"/>
        </w:rPr>
        <w:t>分，</w:t>
      </w:r>
      <w:r w:rsidR="005E67E2" w:rsidRPr="003C74BF">
        <w:rPr>
          <w:rFonts w:asciiTheme="minorEastAsia" w:hAnsiTheme="minorEastAsia" w:cs="仿宋_GB2312" w:hint="eastAsia"/>
          <w:snapToGrid w:val="0"/>
          <w:kern w:val="0"/>
          <w:sz w:val="28"/>
          <w:szCs w:val="28"/>
        </w:rPr>
        <w:t>绩效评价等级为“良好”。</w:t>
      </w:r>
    </w:p>
    <w:p w14:paraId="7E053C3B" w14:textId="77777777" w:rsidR="00D21AE4" w:rsidRPr="009F7591" w:rsidRDefault="00121171" w:rsidP="005B0F9B">
      <w:pPr>
        <w:widowControl/>
        <w:shd w:val="clear" w:color="auto" w:fill="FFFFFF"/>
        <w:spacing w:beforeLines="25" w:before="78" w:afterLines="25" w:after="78" w:line="560" w:lineRule="exact"/>
        <w:ind w:firstLineChars="200" w:firstLine="562"/>
        <w:rPr>
          <w:rFonts w:ascii="黑体" w:eastAsia="黑体" w:hAnsi="黑体" w:cs="宋体"/>
          <w:b/>
          <w:color w:val="000000"/>
          <w:kern w:val="0"/>
          <w:sz w:val="28"/>
          <w:szCs w:val="28"/>
        </w:rPr>
      </w:pPr>
      <w:r w:rsidRPr="009F7591">
        <w:rPr>
          <w:rFonts w:ascii="黑体" w:eastAsia="黑体" w:hAnsi="黑体" w:cs="宋体" w:hint="eastAsia"/>
          <w:b/>
          <w:color w:val="000000"/>
          <w:kern w:val="0"/>
          <w:sz w:val="28"/>
          <w:szCs w:val="28"/>
        </w:rPr>
        <w:t>七</w:t>
      </w:r>
      <w:r w:rsidR="005E67E2" w:rsidRPr="009F7591">
        <w:rPr>
          <w:rFonts w:ascii="黑体" w:eastAsia="黑体" w:hAnsi="黑体" w:cs="宋体" w:hint="eastAsia"/>
          <w:b/>
          <w:color w:val="000000"/>
          <w:kern w:val="0"/>
          <w:sz w:val="28"/>
          <w:szCs w:val="28"/>
        </w:rPr>
        <w:t>、存在的问题</w:t>
      </w:r>
    </w:p>
    <w:p w14:paraId="29E4AC67" w14:textId="2BC70BB3" w:rsidR="00D41E63" w:rsidRDefault="00D5511F" w:rsidP="00DA0152">
      <w:pPr>
        <w:spacing w:line="560" w:lineRule="exact"/>
        <w:ind w:firstLineChars="200" w:firstLine="560"/>
        <w:rPr>
          <w:rFonts w:asciiTheme="minorEastAsia" w:hAnsiTheme="minorEastAsia"/>
          <w:sz w:val="28"/>
          <w:szCs w:val="28"/>
        </w:rPr>
      </w:pPr>
      <w:r>
        <w:rPr>
          <w:rFonts w:asciiTheme="minorEastAsia" w:hAnsiTheme="minorEastAsia" w:hint="eastAsia"/>
          <w:sz w:val="28"/>
          <w:szCs w:val="28"/>
        </w:rPr>
        <w:t>1、</w:t>
      </w:r>
      <w:r w:rsidR="00131356" w:rsidRPr="00CA2648">
        <w:rPr>
          <w:rFonts w:asciiTheme="minorEastAsia" w:hAnsiTheme="minorEastAsia" w:hint="eastAsia"/>
          <w:bCs/>
          <w:sz w:val="28"/>
          <w:szCs w:val="28"/>
        </w:rPr>
        <w:t>会计核算欠规范</w:t>
      </w:r>
      <w:r w:rsidR="00D41E63" w:rsidRPr="00D41E63">
        <w:rPr>
          <w:rFonts w:asciiTheme="minorEastAsia" w:hAnsiTheme="minorEastAsia" w:hint="eastAsia"/>
          <w:sz w:val="28"/>
          <w:szCs w:val="28"/>
        </w:rPr>
        <w:t>，</w:t>
      </w:r>
      <w:r w:rsidR="00E73707">
        <w:rPr>
          <w:rFonts w:asciiTheme="minorEastAsia" w:hAnsiTheme="minorEastAsia" w:hint="eastAsia"/>
          <w:sz w:val="28"/>
          <w:szCs w:val="28"/>
        </w:rPr>
        <w:t>项目资金</w:t>
      </w:r>
      <w:r w:rsidR="00D41E63" w:rsidRPr="00D41E63">
        <w:rPr>
          <w:rFonts w:asciiTheme="minorEastAsia" w:hAnsiTheme="minorEastAsia" w:hint="eastAsia"/>
          <w:sz w:val="28"/>
          <w:szCs w:val="28"/>
        </w:rPr>
        <w:t>未专项核算，且</w:t>
      </w:r>
      <w:r w:rsidR="00E73707">
        <w:rPr>
          <w:rFonts w:asciiTheme="minorEastAsia" w:hAnsiTheme="minorEastAsia" w:hint="eastAsia"/>
          <w:sz w:val="28"/>
          <w:szCs w:val="28"/>
        </w:rPr>
        <w:t>存在</w:t>
      </w:r>
      <w:r w:rsidR="00D41E63" w:rsidRPr="00D41E63">
        <w:rPr>
          <w:rFonts w:asciiTheme="minorEastAsia" w:hAnsiTheme="minorEastAsia" w:hint="eastAsia"/>
          <w:sz w:val="28"/>
          <w:szCs w:val="28"/>
        </w:rPr>
        <w:t>专项资金未按规定用途使用</w:t>
      </w:r>
      <w:r w:rsidR="009949F0">
        <w:rPr>
          <w:rFonts w:asciiTheme="minorEastAsia" w:hAnsiTheme="minorEastAsia" w:hint="eastAsia"/>
          <w:sz w:val="28"/>
          <w:szCs w:val="28"/>
        </w:rPr>
        <w:t>。</w:t>
      </w:r>
    </w:p>
    <w:p w14:paraId="44B6C6C1" w14:textId="3ED25E58" w:rsidR="00F61048" w:rsidRDefault="00131356" w:rsidP="00DA0152">
      <w:pPr>
        <w:spacing w:line="560" w:lineRule="exact"/>
        <w:ind w:firstLineChars="200" w:firstLine="560"/>
        <w:rPr>
          <w:rFonts w:asciiTheme="minorEastAsia" w:hAnsiTheme="minorEastAsia"/>
          <w:sz w:val="28"/>
          <w:szCs w:val="28"/>
        </w:rPr>
      </w:pPr>
      <w:r>
        <w:rPr>
          <w:rFonts w:asciiTheme="minorEastAsia" w:hAnsiTheme="minorEastAsia" w:hint="eastAsia"/>
          <w:bCs/>
          <w:sz w:val="28"/>
          <w:szCs w:val="28"/>
        </w:rPr>
        <w:t>2</w:t>
      </w:r>
      <w:r>
        <w:rPr>
          <w:rFonts w:asciiTheme="minorEastAsia" w:hAnsiTheme="minorEastAsia"/>
          <w:bCs/>
          <w:sz w:val="28"/>
          <w:szCs w:val="28"/>
        </w:rPr>
        <w:t>020</w:t>
      </w:r>
      <w:r>
        <w:rPr>
          <w:rFonts w:asciiTheme="minorEastAsia" w:hAnsiTheme="minorEastAsia" w:hint="eastAsia"/>
          <w:bCs/>
          <w:sz w:val="28"/>
          <w:szCs w:val="28"/>
        </w:rPr>
        <w:t>年</w:t>
      </w:r>
      <w:r w:rsidR="00E73707">
        <w:rPr>
          <w:rFonts w:asciiTheme="minorEastAsia" w:hAnsiTheme="minorEastAsia" w:hint="eastAsia"/>
          <w:bCs/>
          <w:sz w:val="28"/>
          <w:szCs w:val="28"/>
        </w:rPr>
        <w:t>，</w:t>
      </w:r>
      <w:r w:rsidR="003B001A">
        <w:rPr>
          <w:rFonts w:asciiTheme="minorEastAsia" w:hAnsiTheme="minorEastAsia" w:hint="eastAsia"/>
          <w:bCs/>
          <w:sz w:val="28"/>
          <w:szCs w:val="28"/>
        </w:rPr>
        <w:t>零陵区环卫和园林服务中心</w:t>
      </w:r>
      <w:r w:rsidR="00E73707">
        <w:rPr>
          <w:rFonts w:asciiTheme="minorEastAsia" w:hAnsiTheme="minorEastAsia" w:hint="eastAsia"/>
          <w:bCs/>
          <w:sz w:val="28"/>
          <w:szCs w:val="28"/>
        </w:rPr>
        <w:t>在进行项目核算时，</w:t>
      </w:r>
      <w:bookmarkStart w:id="0" w:name="_Hlk76285568"/>
      <w:r w:rsidR="00E73707" w:rsidRPr="00E73707">
        <w:rPr>
          <w:rFonts w:asciiTheme="minorEastAsia" w:hAnsiTheme="minorEastAsia" w:hint="eastAsia"/>
          <w:bCs/>
          <w:sz w:val="28"/>
          <w:szCs w:val="28"/>
        </w:rPr>
        <w:t>未按资金来源进行专</w:t>
      </w:r>
      <w:r w:rsidR="005A00DA">
        <w:rPr>
          <w:rFonts w:asciiTheme="minorEastAsia" w:hAnsiTheme="minorEastAsia" w:hint="eastAsia"/>
          <w:bCs/>
          <w:sz w:val="28"/>
          <w:szCs w:val="28"/>
        </w:rPr>
        <w:t>项</w:t>
      </w:r>
      <w:r w:rsidR="00E73707" w:rsidRPr="00E73707">
        <w:rPr>
          <w:rFonts w:asciiTheme="minorEastAsia" w:hAnsiTheme="minorEastAsia" w:hint="eastAsia"/>
          <w:bCs/>
          <w:sz w:val="28"/>
          <w:szCs w:val="28"/>
        </w:rPr>
        <w:t>核算，不利于资金监管</w:t>
      </w:r>
      <w:r>
        <w:rPr>
          <w:rFonts w:asciiTheme="minorEastAsia" w:hAnsiTheme="minorEastAsia" w:cs="仿宋_GB2312" w:hint="eastAsia"/>
          <w:sz w:val="28"/>
          <w:szCs w:val="28"/>
        </w:rPr>
        <w:t>。</w:t>
      </w:r>
      <w:bookmarkEnd w:id="0"/>
      <w:r w:rsidR="004E100A" w:rsidRPr="00D41E63">
        <w:rPr>
          <w:rFonts w:asciiTheme="minorEastAsia" w:hAnsiTheme="minorEastAsia" w:hint="eastAsia"/>
          <w:sz w:val="28"/>
          <w:szCs w:val="28"/>
        </w:rPr>
        <w:t>通过审</w:t>
      </w:r>
      <w:r w:rsidR="00B84890">
        <w:rPr>
          <w:rFonts w:asciiTheme="minorEastAsia" w:hAnsiTheme="minorEastAsia" w:hint="eastAsia"/>
          <w:sz w:val="28"/>
          <w:szCs w:val="28"/>
        </w:rPr>
        <w:t>核</w:t>
      </w:r>
      <w:r w:rsidR="0088384A" w:rsidRPr="00D41E63">
        <w:rPr>
          <w:rFonts w:asciiTheme="minorEastAsia" w:hAnsiTheme="minorEastAsia" w:hint="eastAsia"/>
          <w:sz w:val="28"/>
          <w:szCs w:val="28"/>
        </w:rPr>
        <w:t>2</w:t>
      </w:r>
      <w:r w:rsidR="0088384A" w:rsidRPr="00D41E63">
        <w:rPr>
          <w:rFonts w:asciiTheme="minorEastAsia" w:hAnsiTheme="minorEastAsia"/>
          <w:sz w:val="28"/>
          <w:szCs w:val="28"/>
        </w:rPr>
        <w:t>020</w:t>
      </w:r>
      <w:r w:rsidR="004E100A" w:rsidRPr="00D41E63">
        <w:rPr>
          <w:rFonts w:asciiTheme="minorEastAsia" w:hAnsiTheme="minorEastAsia" w:hint="eastAsia"/>
          <w:sz w:val="28"/>
          <w:szCs w:val="28"/>
        </w:rPr>
        <w:t>年</w:t>
      </w:r>
      <w:r w:rsidR="0088384A" w:rsidRPr="00D41E63">
        <w:rPr>
          <w:rFonts w:asciiTheme="minorEastAsia" w:hAnsiTheme="minorEastAsia" w:hint="eastAsia"/>
          <w:sz w:val="28"/>
          <w:szCs w:val="28"/>
        </w:rPr>
        <w:t>财务会计</w:t>
      </w:r>
      <w:r w:rsidR="004E100A" w:rsidRPr="00D41E63">
        <w:rPr>
          <w:rFonts w:asciiTheme="minorEastAsia" w:hAnsiTheme="minorEastAsia" w:hint="eastAsia"/>
          <w:sz w:val="28"/>
          <w:szCs w:val="28"/>
        </w:rPr>
        <w:t>账目，在年度预算资金未及时</w:t>
      </w:r>
      <w:r w:rsidR="00E73707">
        <w:rPr>
          <w:rFonts w:asciiTheme="minorEastAsia" w:hAnsiTheme="minorEastAsia" w:hint="eastAsia"/>
          <w:sz w:val="28"/>
          <w:szCs w:val="28"/>
        </w:rPr>
        <w:t>拨付</w:t>
      </w:r>
      <w:r w:rsidR="004E100A" w:rsidRPr="00D41E63">
        <w:rPr>
          <w:rFonts w:asciiTheme="minorEastAsia" w:hAnsiTheme="minorEastAsia" w:hint="eastAsia"/>
          <w:sz w:val="28"/>
          <w:szCs w:val="28"/>
        </w:rPr>
        <w:t>到位的情况下，</w:t>
      </w:r>
      <w:r w:rsidR="00D529C5" w:rsidRPr="00D41E63">
        <w:rPr>
          <w:rFonts w:asciiTheme="minorEastAsia" w:hAnsiTheme="minorEastAsia" w:hint="eastAsia"/>
          <w:sz w:val="28"/>
          <w:szCs w:val="28"/>
        </w:rPr>
        <w:t>存在单位运转</w:t>
      </w:r>
      <w:r w:rsidR="004E100A" w:rsidRPr="00D41E63">
        <w:rPr>
          <w:rFonts w:asciiTheme="minorEastAsia" w:hAnsiTheme="minorEastAsia" w:hint="eastAsia"/>
          <w:sz w:val="28"/>
          <w:szCs w:val="28"/>
        </w:rPr>
        <w:t>占用</w:t>
      </w:r>
      <w:r w:rsidR="00D529C5" w:rsidRPr="00D41E63">
        <w:rPr>
          <w:rFonts w:asciiTheme="minorEastAsia" w:hAnsiTheme="minorEastAsia" w:hint="eastAsia"/>
          <w:sz w:val="28"/>
          <w:szCs w:val="28"/>
        </w:rPr>
        <w:t>项目</w:t>
      </w:r>
      <w:r w:rsidR="00DA0152">
        <w:rPr>
          <w:rFonts w:asciiTheme="minorEastAsia" w:hAnsiTheme="minorEastAsia" w:hint="eastAsia"/>
          <w:sz w:val="28"/>
          <w:szCs w:val="28"/>
        </w:rPr>
        <w:t>资金</w:t>
      </w:r>
      <w:r w:rsidR="004E100A" w:rsidRPr="00D41E63">
        <w:rPr>
          <w:rFonts w:asciiTheme="minorEastAsia" w:hAnsiTheme="minorEastAsia" w:hint="eastAsia"/>
          <w:sz w:val="28"/>
          <w:szCs w:val="28"/>
        </w:rPr>
        <w:t>情况，数额统计</w:t>
      </w:r>
      <w:r w:rsidR="00DA0152">
        <w:rPr>
          <w:rFonts w:asciiTheme="minorEastAsia" w:hAnsiTheme="minorEastAsia" w:hint="eastAsia"/>
          <w:sz w:val="28"/>
          <w:szCs w:val="28"/>
        </w:rPr>
        <w:t>有</w:t>
      </w:r>
      <w:r w:rsidR="004E100A" w:rsidRPr="00D41E63">
        <w:rPr>
          <w:rFonts w:asciiTheme="minorEastAsia" w:hAnsiTheme="minorEastAsia" w:hint="eastAsia"/>
          <w:sz w:val="28"/>
          <w:szCs w:val="28"/>
        </w:rPr>
        <w:t>1</w:t>
      </w:r>
      <w:r w:rsidR="0003144A" w:rsidRPr="00D41E63">
        <w:rPr>
          <w:rFonts w:asciiTheme="minorEastAsia" w:hAnsiTheme="minorEastAsia" w:hint="eastAsia"/>
          <w:sz w:val="28"/>
          <w:szCs w:val="28"/>
        </w:rPr>
        <w:t>,</w:t>
      </w:r>
      <w:r w:rsidR="004E100A" w:rsidRPr="00D41E63">
        <w:rPr>
          <w:rFonts w:asciiTheme="minorEastAsia" w:hAnsiTheme="minorEastAsia" w:hint="eastAsia"/>
          <w:sz w:val="28"/>
          <w:szCs w:val="28"/>
        </w:rPr>
        <w:t>281</w:t>
      </w:r>
      <w:r w:rsidR="0003144A" w:rsidRPr="00D41E63">
        <w:rPr>
          <w:rFonts w:asciiTheme="minorEastAsia" w:hAnsiTheme="minorEastAsia" w:hint="eastAsia"/>
          <w:sz w:val="28"/>
          <w:szCs w:val="28"/>
        </w:rPr>
        <w:t>,</w:t>
      </w:r>
      <w:r w:rsidR="004E100A" w:rsidRPr="00D41E63">
        <w:rPr>
          <w:rFonts w:asciiTheme="minorEastAsia" w:hAnsiTheme="minorEastAsia" w:hint="eastAsia"/>
          <w:sz w:val="28"/>
          <w:szCs w:val="28"/>
        </w:rPr>
        <w:t>058.37元</w:t>
      </w:r>
      <w:r w:rsidR="00D529C5" w:rsidRPr="00D41E63">
        <w:rPr>
          <w:rFonts w:asciiTheme="minorEastAsia" w:hAnsiTheme="minorEastAsia" w:hint="eastAsia"/>
          <w:sz w:val="28"/>
          <w:szCs w:val="28"/>
        </w:rPr>
        <w:t>。</w:t>
      </w:r>
      <w:r w:rsidR="003E5481" w:rsidRPr="00D41E63">
        <w:rPr>
          <w:rFonts w:asciiTheme="minorEastAsia" w:hAnsiTheme="minorEastAsia" w:hint="eastAsia"/>
          <w:sz w:val="28"/>
          <w:szCs w:val="28"/>
        </w:rPr>
        <w:t>其中</w:t>
      </w:r>
      <w:r w:rsidR="00D529C5" w:rsidRPr="00D41E63">
        <w:rPr>
          <w:rFonts w:asciiTheme="minorEastAsia" w:hAnsiTheme="minorEastAsia" w:hint="eastAsia"/>
          <w:sz w:val="28"/>
          <w:szCs w:val="28"/>
        </w:rPr>
        <w:t>：</w:t>
      </w:r>
      <w:r w:rsidR="003E5481" w:rsidRPr="00D41E63">
        <w:rPr>
          <w:rFonts w:asciiTheme="minorEastAsia" w:hAnsiTheme="minorEastAsia" w:hint="eastAsia"/>
          <w:sz w:val="28"/>
          <w:szCs w:val="28"/>
        </w:rPr>
        <w:t>用于2020年开支</w:t>
      </w:r>
      <w:r w:rsidR="00421BDC" w:rsidRPr="00421BDC">
        <w:rPr>
          <w:rFonts w:asciiTheme="minorEastAsia" w:hAnsiTheme="minorEastAsia" w:hint="eastAsia"/>
          <w:sz w:val="28"/>
          <w:szCs w:val="28"/>
        </w:rPr>
        <w:t>580,060.00</w:t>
      </w:r>
      <w:r w:rsidR="003E5481" w:rsidRPr="00D41E63">
        <w:rPr>
          <w:rFonts w:asciiTheme="minorEastAsia" w:hAnsiTheme="minorEastAsia" w:hint="eastAsia"/>
          <w:sz w:val="28"/>
          <w:szCs w:val="28"/>
        </w:rPr>
        <w:t>元</w:t>
      </w:r>
      <w:r w:rsidR="00916936">
        <w:rPr>
          <w:rFonts w:asciiTheme="minorEastAsia" w:hAnsiTheme="minorEastAsia" w:hint="eastAsia"/>
          <w:sz w:val="28"/>
          <w:szCs w:val="28"/>
        </w:rPr>
        <w:t>，</w:t>
      </w:r>
      <w:r w:rsidR="003E5481" w:rsidRPr="00D41E63">
        <w:rPr>
          <w:rFonts w:asciiTheme="minorEastAsia" w:hAnsiTheme="minorEastAsia" w:hint="eastAsia"/>
          <w:sz w:val="28"/>
          <w:szCs w:val="28"/>
        </w:rPr>
        <w:t>用于2021年开支</w:t>
      </w:r>
      <w:r w:rsidR="00421BDC" w:rsidRPr="00421BDC">
        <w:rPr>
          <w:rFonts w:asciiTheme="minorEastAsia" w:hAnsiTheme="minorEastAsia" w:hint="eastAsia"/>
          <w:sz w:val="28"/>
          <w:szCs w:val="28"/>
        </w:rPr>
        <w:t>700,998.37</w:t>
      </w:r>
      <w:r w:rsidR="003E5481" w:rsidRPr="00D41E63">
        <w:rPr>
          <w:rFonts w:asciiTheme="minorEastAsia" w:hAnsiTheme="minorEastAsia" w:hint="eastAsia"/>
          <w:sz w:val="28"/>
          <w:szCs w:val="28"/>
        </w:rPr>
        <w:t>元</w:t>
      </w:r>
      <w:r w:rsidR="00B32ECD" w:rsidRPr="00D41E63">
        <w:rPr>
          <w:rFonts w:asciiTheme="minorEastAsia" w:hAnsiTheme="minorEastAsia" w:hint="eastAsia"/>
          <w:sz w:val="28"/>
          <w:szCs w:val="28"/>
        </w:rPr>
        <w:t>。</w:t>
      </w:r>
      <w:r w:rsidR="004E100A" w:rsidRPr="00D41E63">
        <w:rPr>
          <w:rFonts w:asciiTheme="minorEastAsia" w:hAnsiTheme="minorEastAsia" w:hint="eastAsia"/>
          <w:sz w:val="28"/>
          <w:szCs w:val="28"/>
        </w:rPr>
        <w:t>详</w:t>
      </w:r>
      <w:r w:rsidR="004E100A" w:rsidRPr="008A6F0F">
        <w:rPr>
          <w:rFonts w:asciiTheme="minorEastAsia" w:hAnsiTheme="minorEastAsia" w:hint="eastAsia"/>
          <w:sz w:val="28"/>
          <w:szCs w:val="28"/>
        </w:rPr>
        <w:t>见</w:t>
      </w:r>
      <w:r w:rsidR="00FA2156" w:rsidRPr="008A6F0F">
        <w:rPr>
          <w:rFonts w:asciiTheme="minorEastAsia" w:hAnsiTheme="minorEastAsia" w:hint="eastAsia"/>
          <w:sz w:val="28"/>
          <w:szCs w:val="28"/>
        </w:rPr>
        <w:t>附件二。</w:t>
      </w:r>
    </w:p>
    <w:p w14:paraId="32F3C410" w14:textId="0E1892B2" w:rsidR="00D41E63" w:rsidRPr="00D41E63" w:rsidRDefault="00D5511F" w:rsidP="00DA0152">
      <w:pPr>
        <w:spacing w:line="560" w:lineRule="exact"/>
        <w:ind w:firstLineChars="200" w:firstLine="560"/>
        <w:rPr>
          <w:rFonts w:asciiTheme="minorEastAsia" w:hAnsiTheme="minorEastAsia"/>
          <w:sz w:val="28"/>
          <w:szCs w:val="28"/>
        </w:rPr>
      </w:pPr>
      <w:r>
        <w:rPr>
          <w:rFonts w:asciiTheme="minorEastAsia" w:hAnsiTheme="minorEastAsia" w:hint="eastAsia"/>
          <w:sz w:val="28"/>
          <w:szCs w:val="28"/>
        </w:rPr>
        <w:t>2、</w:t>
      </w:r>
      <w:r w:rsidR="00D41E63" w:rsidRPr="00D41E63">
        <w:rPr>
          <w:rFonts w:asciiTheme="minorEastAsia" w:hAnsiTheme="minorEastAsia"/>
          <w:sz w:val="28"/>
          <w:szCs w:val="28"/>
        </w:rPr>
        <w:t>部分职工超龄、超时“服役”</w:t>
      </w:r>
      <w:r w:rsidR="009949F0">
        <w:rPr>
          <w:rFonts w:asciiTheme="minorEastAsia" w:hAnsiTheme="minorEastAsia" w:hint="eastAsia"/>
          <w:sz w:val="28"/>
          <w:szCs w:val="28"/>
        </w:rPr>
        <w:t>。</w:t>
      </w:r>
    </w:p>
    <w:p w14:paraId="4CB56D82" w14:textId="77777777" w:rsidR="00557046" w:rsidRDefault="00D41E63" w:rsidP="00DA0152">
      <w:pPr>
        <w:spacing w:line="560" w:lineRule="exact"/>
        <w:ind w:firstLineChars="200" w:firstLine="560"/>
        <w:rPr>
          <w:rFonts w:asciiTheme="minorEastAsia" w:hAnsiTheme="minorEastAsia"/>
          <w:sz w:val="28"/>
          <w:szCs w:val="28"/>
        </w:rPr>
      </w:pPr>
      <w:r w:rsidRPr="00D41E63">
        <w:rPr>
          <w:rFonts w:asciiTheme="minorEastAsia" w:hAnsiTheme="minorEastAsia"/>
          <w:sz w:val="28"/>
          <w:szCs w:val="28"/>
        </w:rPr>
        <w:t>由于环卫工种的特殊性，我</w:t>
      </w:r>
      <w:r>
        <w:rPr>
          <w:rFonts w:asciiTheme="minorEastAsia" w:hAnsiTheme="minorEastAsia" w:hint="eastAsia"/>
          <w:sz w:val="28"/>
          <w:szCs w:val="28"/>
        </w:rPr>
        <w:t>区</w:t>
      </w:r>
      <w:r w:rsidRPr="00D41E63">
        <w:rPr>
          <w:rFonts w:asciiTheme="minorEastAsia" w:hAnsiTheme="minorEastAsia"/>
          <w:sz w:val="28"/>
          <w:szCs w:val="28"/>
        </w:rPr>
        <w:t>环卫工人年龄普遍较大。部分工人年龄在60岁，甚至65岁以上，远超法定退休年龄，</w:t>
      </w:r>
      <w:r w:rsidR="001E039C" w:rsidRPr="00B84890">
        <w:rPr>
          <w:rFonts w:asciiTheme="minorEastAsia" w:hAnsiTheme="minorEastAsia" w:hint="eastAsia"/>
          <w:sz w:val="28"/>
          <w:szCs w:val="28"/>
        </w:rPr>
        <w:t>其</w:t>
      </w:r>
      <w:r w:rsidRPr="00B84890">
        <w:rPr>
          <w:rFonts w:asciiTheme="minorEastAsia" w:hAnsiTheme="minorEastAsia"/>
          <w:sz w:val="28"/>
          <w:szCs w:val="28"/>
        </w:rPr>
        <w:t>精</w:t>
      </w:r>
      <w:r w:rsidRPr="00D41E63">
        <w:rPr>
          <w:rFonts w:asciiTheme="minorEastAsia" w:hAnsiTheme="minorEastAsia"/>
          <w:sz w:val="28"/>
          <w:szCs w:val="28"/>
        </w:rPr>
        <w:t>力和反应能力远比不上青壮劳力，再加上作业区域基本上都是室外，特别是城市主干道作业人员，在车来车往中清扫垃圾，危险系数高，容易导致安全事故。</w:t>
      </w:r>
      <w:r w:rsidR="00557046">
        <w:rPr>
          <w:rFonts w:asciiTheme="minorEastAsia" w:hAnsiTheme="minorEastAsia" w:hint="eastAsia"/>
          <w:sz w:val="28"/>
          <w:szCs w:val="28"/>
        </w:rPr>
        <w:t xml:space="preserve"> </w:t>
      </w:r>
    </w:p>
    <w:p w14:paraId="6736E9F1" w14:textId="77777777" w:rsidR="00D41E63" w:rsidRDefault="00D41E63" w:rsidP="00DA0152">
      <w:pPr>
        <w:spacing w:line="560" w:lineRule="exact"/>
        <w:ind w:firstLineChars="200" w:firstLine="560"/>
        <w:rPr>
          <w:rFonts w:asciiTheme="minorEastAsia" w:hAnsiTheme="minorEastAsia"/>
          <w:sz w:val="28"/>
          <w:szCs w:val="28"/>
        </w:rPr>
      </w:pPr>
      <w:r w:rsidRPr="00D41E63">
        <w:rPr>
          <w:rFonts w:asciiTheme="minorEastAsia" w:hAnsiTheme="minorEastAsia"/>
          <w:sz w:val="28"/>
          <w:szCs w:val="28"/>
        </w:rPr>
        <w:t>由于环卫工人年龄普遍偏高，养老保险难以惠及每一个职工，环卫工人对提高自身待遇的呼声较高，从而使得劳资双方在这一问题上的矛盾突出，影响环卫工作的可持续发展。</w:t>
      </w:r>
    </w:p>
    <w:p w14:paraId="40B9BAF6" w14:textId="77777777" w:rsidR="005C5D6F" w:rsidRPr="005C5D6F" w:rsidRDefault="00D5511F" w:rsidP="00DA0152">
      <w:pPr>
        <w:spacing w:line="560" w:lineRule="exact"/>
        <w:ind w:firstLineChars="200" w:firstLine="560"/>
        <w:rPr>
          <w:rFonts w:asciiTheme="minorEastAsia" w:hAnsiTheme="minorEastAsia"/>
          <w:sz w:val="28"/>
          <w:szCs w:val="28"/>
        </w:rPr>
      </w:pPr>
      <w:r>
        <w:rPr>
          <w:rFonts w:asciiTheme="minorEastAsia" w:hAnsiTheme="minorEastAsia" w:hint="eastAsia"/>
          <w:sz w:val="28"/>
          <w:szCs w:val="28"/>
        </w:rPr>
        <w:t>3、</w:t>
      </w:r>
      <w:r w:rsidR="005C5D6F" w:rsidRPr="005C5D6F">
        <w:rPr>
          <w:rFonts w:asciiTheme="minorEastAsia" w:hAnsiTheme="minorEastAsia"/>
          <w:sz w:val="28"/>
          <w:szCs w:val="28"/>
        </w:rPr>
        <w:t>环卫基础设施配置不合理。</w:t>
      </w:r>
    </w:p>
    <w:p w14:paraId="3046453C" w14:textId="2B9941DB" w:rsidR="005C5D6F" w:rsidRPr="008A6F0F" w:rsidRDefault="005C5D6F" w:rsidP="00DA0152">
      <w:pPr>
        <w:spacing w:line="560" w:lineRule="exact"/>
        <w:ind w:firstLineChars="200" w:firstLine="560"/>
        <w:rPr>
          <w:rFonts w:asciiTheme="minorEastAsia" w:hAnsiTheme="minorEastAsia"/>
          <w:sz w:val="28"/>
          <w:szCs w:val="28"/>
        </w:rPr>
      </w:pPr>
      <w:r w:rsidRPr="005C5D6F">
        <w:rPr>
          <w:rFonts w:asciiTheme="minorEastAsia" w:hAnsiTheme="minorEastAsia"/>
          <w:sz w:val="28"/>
          <w:szCs w:val="28"/>
        </w:rPr>
        <w:t>根据工作问卷调查发现，市民普遍反映城区内</w:t>
      </w:r>
      <w:r w:rsidR="00214998">
        <w:rPr>
          <w:rFonts w:asciiTheme="minorEastAsia" w:hAnsiTheme="minorEastAsia" w:hint="eastAsia"/>
          <w:sz w:val="28"/>
          <w:szCs w:val="28"/>
        </w:rPr>
        <w:t>缺乏“大件垃圾收集点</w:t>
      </w:r>
      <w:r w:rsidR="00B84890">
        <w:rPr>
          <w:rFonts w:asciiTheme="minorEastAsia" w:hAnsiTheme="minorEastAsia" w:hint="eastAsia"/>
          <w:sz w:val="28"/>
          <w:szCs w:val="28"/>
        </w:rPr>
        <w:t>”，</w:t>
      </w:r>
      <w:r w:rsidR="00214998">
        <w:rPr>
          <w:rFonts w:asciiTheme="minorEastAsia" w:hAnsiTheme="minorEastAsia" w:hint="eastAsia"/>
          <w:sz w:val="28"/>
          <w:szCs w:val="28"/>
        </w:rPr>
        <w:t>市民</w:t>
      </w:r>
      <w:r w:rsidR="00B84890">
        <w:rPr>
          <w:rFonts w:asciiTheme="minorEastAsia" w:hAnsiTheme="minorEastAsia" w:hint="eastAsia"/>
          <w:sz w:val="28"/>
          <w:szCs w:val="28"/>
        </w:rPr>
        <w:t>生活</w:t>
      </w:r>
      <w:r w:rsidR="00214998">
        <w:rPr>
          <w:rFonts w:asciiTheme="minorEastAsia" w:hAnsiTheme="minorEastAsia" w:hint="eastAsia"/>
          <w:sz w:val="28"/>
          <w:szCs w:val="28"/>
        </w:rPr>
        <w:t>条件改善，</w:t>
      </w:r>
      <w:r w:rsidR="00B84890">
        <w:rPr>
          <w:rFonts w:asciiTheme="minorEastAsia" w:hAnsiTheme="minorEastAsia" w:hint="eastAsia"/>
          <w:sz w:val="28"/>
          <w:szCs w:val="28"/>
        </w:rPr>
        <w:t>导致</w:t>
      </w:r>
      <w:r w:rsidR="00214998">
        <w:rPr>
          <w:rFonts w:asciiTheme="minorEastAsia" w:hAnsiTheme="minorEastAsia" w:hint="eastAsia"/>
          <w:sz w:val="28"/>
          <w:szCs w:val="28"/>
        </w:rPr>
        <w:t>一些建筑装修、</w:t>
      </w:r>
      <w:r w:rsidR="00D6659D">
        <w:rPr>
          <w:rFonts w:asciiTheme="minorEastAsia" w:hAnsiTheme="minorEastAsia" w:hint="eastAsia"/>
          <w:sz w:val="28"/>
          <w:szCs w:val="28"/>
        </w:rPr>
        <w:t>更换生活设施所产生的较大件垃圾无法处理</w:t>
      </w:r>
      <w:r w:rsidR="00B84890">
        <w:rPr>
          <w:rFonts w:asciiTheme="minorEastAsia" w:hAnsiTheme="minorEastAsia" w:hint="eastAsia"/>
          <w:sz w:val="28"/>
          <w:szCs w:val="28"/>
        </w:rPr>
        <w:t>。</w:t>
      </w:r>
      <w:r w:rsidR="00D6659D">
        <w:rPr>
          <w:rFonts w:asciiTheme="minorEastAsia" w:hAnsiTheme="minorEastAsia" w:hint="eastAsia"/>
          <w:sz w:val="28"/>
          <w:szCs w:val="28"/>
        </w:rPr>
        <w:t>农村</w:t>
      </w:r>
      <w:r w:rsidR="00B84890">
        <w:rPr>
          <w:rFonts w:asciiTheme="minorEastAsia" w:hAnsiTheme="minorEastAsia" w:hint="eastAsia"/>
          <w:sz w:val="28"/>
          <w:szCs w:val="28"/>
        </w:rPr>
        <w:t>各乡镇未设置中转站，</w:t>
      </w:r>
      <w:r w:rsidR="00D6659D">
        <w:rPr>
          <w:rFonts w:asciiTheme="minorEastAsia" w:hAnsiTheme="minorEastAsia" w:hint="eastAsia"/>
          <w:sz w:val="28"/>
          <w:szCs w:val="28"/>
        </w:rPr>
        <w:t>垃圾点收集的垃圾，直</w:t>
      </w:r>
      <w:r w:rsidR="00D6659D">
        <w:rPr>
          <w:rFonts w:asciiTheme="minorEastAsia" w:hAnsiTheme="minorEastAsia" w:hint="eastAsia"/>
          <w:sz w:val="28"/>
          <w:szCs w:val="28"/>
        </w:rPr>
        <w:lastRenderedPageBreak/>
        <w:t>接由垃圾车运至“集义垃圾处理场”</w:t>
      </w:r>
      <w:r w:rsidR="00FF3CEC">
        <w:rPr>
          <w:rFonts w:asciiTheme="minorEastAsia" w:hAnsiTheme="minorEastAsia" w:hint="eastAsia"/>
          <w:sz w:val="28"/>
          <w:szCs w:val="28"/>
        </w:rPr>
        <w:t>，部分乡镇因路途遥远，增加运输成本且影响乡镇垃圾处理。</w:t>
      </w:r>
    </w:p>
    <w:p w14:paraId="12DAEEC8" w14:textId="77777777" w:rsidR="00D21AE4" w:rsidRPr="00E13926" w:rsidRDefault="00121171" w:rsidP="005B0F9B">
      <w:pPr>
        <w:widowControl/>
        <w:shd w:val="clear" w:color="auto" w:fill="FFFFFF"/>
        <w:spacing w:beforeLines="25" w:before="78" w:afterLines="25" w:after="78" w:line="560" w:lineRule="exact"/>
        <w:ind w:firstLineChars="200" w:firstLine="562"/>
        <w:rPr>
          <w:rFonts w:ascii="黑体" w:eastAsia="黑体" w:hAnsi="黑体" w:cs="宋体"/>
          <w:b/>
          <w:kern w:val="0"/>
          <w:sz w:val="28"/>
          <w:szCs w:val="28"/>
        </w:rPr>
      </w:pPr>
      <w:r w:rsidRPr="00E13926">
        <w:rPr>
          <w:rFonts w:ascii="黑体" w:eastAsia="黑体" w:hAnsi="黑体" w:cs="宋体" w:hint="eastAsia"/>
          <w:b/>
          <w:kern w:val="0"/>
          <w:sz w:val="28"/>
          <w:szCs w:val="28"/>
        </w:rPr>
        <w:t>八</w:t>
      </w:r>
      <w:r w:rsidR="005E67E2" w:rsidRPr="00E13926">
        <w:rPr>
          <w:rFonts w:ascii="黑体" w:eastAsia="黑体" w:hAnsi="黑体" w:cs="宋体" w:hint="eastAsia"/>
          <w:b/>
          <w:kern w:val="0"/>
          <w:sz w:val="28"/>
          <w:szCs w:val="28"/>
        </w:rPr>
        <w:t>、建议</w:t>
      </w:r>
    </w:p>
    <w:p w14:paraId="3FB1F1BC" w14:textId="5FC060C6" w:rsidR="00E756A0" w:rsidRDefault="00E756A0" w:rsidP="00E756A0">
      <w:pPr>
        <w:widowControl/>
        <w:shd w:val="clear" w:color="auto" w:fill="FFFFFF"/>
        <w:spacing w:line="560" w:lineRule="exact"/>
        <w:ind w:firstLine="562"/>
        <w:rPr>
          <w:rFonts w:asciiTheme="minorEastAsia" w:hAnsiTheme="minorEastAsia" w:cs="仿宋"/>
          <w:sz w:val="28"/>
          <w:szCs w:val="28"/>
        </w:rPr>
      </w:pPr>
      <w:r>
        <w:rPr>
          <w:rFonts w:asciiTheme="minorEastAsia" w:hAnsiTheme="minorEastAsia" w:cs="仿宋" w:hint="eastAsia"/>
          <w:sz w:val="28"/>
          <w:szCs w:val="28"/>
        </w:rPr>
        <w:t>1、规范财务核算，做到项目资金专项核算、专款专用</w:t>
      </w:r>
      <w:r w:rsidR="009949F0">
        <w:rPr>
          <w:rFonts w:asciiTheme="minorEastAsia" w:hAnsiTheme="minorEastAsia" w:cs="仿宋" w:hint="eastAsia"/>
          <w:sz w:val="28"/>
          <w:szCs w:val="28"/>
        </w:rPr>
        <w:t>。</w:t>
      </w:r>
    </w:p>
    <w:p w14:paraId="28938401" w14:textId="77777777" w:rsidR="00E756A0" w:rsidRDefault="00E756A0" w:rsidP="00E756A0">
      <w:pPr>
        <w:widowControl/>
        <w:shd w:val="clear" w:color="auto" w:fill="FFFFFF"/>
        <w:spacing w:line="560" w:lineRule="exact"/>
        <w:ind w:firstLine="560"/>
        <w:rPr>
          <w:rFonts w:asciiTheme="minorEastAsia" w:hAnsiTheme="minorEastAsia" w:cs="Times New Roman"/>
          <w:color w:val="000000"/>
          <w:kern w:val="0"/>
          <w:sz w:val="28"/>
          <w:szCs w:val="28"/>
          <w:shd w:val="clear" w:color="auto" w:fill="FFFFFF"/>
        </w:rPr>
      </w:pPr>
      <w:r>
        <w:rPr>
          <w:rFonts w:asciiTheme="minorEastAsia" w:hAnsiTheme="minorEastAsia" w:cs="Times New Roman" w:hint="eastAsia"/>
          <w:color w:val="000000"/>
          <w:spacing w:val="-2"/>
          <w:kern w:val="0"/>
          <w:sz w:val="28"/>
          <w:szCs w:val="28"/>
          <w:shd w:val="clear" w:color="auto" w:fill="FFFFFF"/>
        </w:rPr>
        <w:t>加强与财政部门沟通，争取项目预算计划全面落实，用款额度及时到位。</w:t>
      </w:r>
      <w:r>
        <w:rPr>
          <w:rFonts w:asciiTheme="minorEastAsia" w:hAnsiTheme="minorEastAsia" w:cs="仿宋" w:hint="eastAsia"/>
          <w:sz w:val="28"/>
          <w:szCs w:val="28"/>
        </w:rPr>
        <w:t>进一步规范财务核算，对于具有专门指定用途或特殊用途的资金进行单独核算，确保财务核算真实、准确、完整。在使用项目资金时，要始终坚持专款专用，按下达的任务和预算，合理、正确的核算，归集项目各项费用，不得超范围使用资金，不得挤占专项资金。将搞好环卫保洁工作与规范财务核算有机地结合，提高资金使用效率。</w:t>
      </w:r>
    </w:p>
    <w:p w14:paraId="3E3BD183" w14:textId="724D68EA" w:rsidR="00E756A0" w:rsidRDefault="00E756A0" w:rsidP="00E756A0">
      <w:pPr>
        <w:spacing w:line="560" w:lineRule="exact"/>
        <w:ind w:firstLineChars="200" w:firstLine="552"/>
        <w:rPr>
          <w:rFonts w:asciiTheme="minorEastAsia" w:hAnsiTheme="minorEastAsia" w:cs="仿宋"/>
          <w:spacing w:val="-2"/>
          <w:sz w:val="28"/>
          <w:szCs w:val="28"/>
        </w:rPr>
      </w:pPr>
      <w:r>
        <w:rPr>
          <w:rFonts w:asciiTheme="minorEastAsia" w:hAnsiTheme="minorEastAsia" w:cs="仿宋"/>
          <w:spacing w:val="-2"/>
          <w:sz w:val="28"/>
          <w:szCs w:val="28"/>
        </w:rPr>
        <w:t>2</w:t>
      </w:r>
      <w:r>
        <w:rPr>
          <w:rFonts w:asciiTheme="minorEastAsia" w:hAnsiTheme="minorEastAsia" w:cs="仿宋" w:hint="eastAsia"/>
          <w:spacing w:val="-2"/>
          <w:sz w:val="28"/>
          <w:szCs w:val="28"/>
        </w:rPr>
        <w:t>、</w:t>
      </w:r>
      <w:r>
        <w:rPr>
          <w:rFonts w:asciiTheme="minorEastAsia" w:hAnsiTheme="minorEastAsia" w:cs="仿宋"/>
          <w:spacing w:val="-2"/>
          <w:sz w:val="28"/>
          <w:szCs w:val="28"/>
        </w:rPr>
        <w:t>加强安全意识培训</w:t>
      </w:r>
      <w:r>
        <w:rPr>
          <w:rFonts w:asciiTheme="minorEastAsia" w:hAnsiTheme="minorEastAsia" w:cs="仿宋" w:hint="eastAsia"/>
          <w:spacing w:val="-2"/>
          <w:sz w:val="28"/>
          <w:szCs w:val="28"/>
        </w:rPr>
        <w:t>，加强</w:t>
      </w:r>
      <w:r>
        <w:rPr>
          <w:rFonts w:asciiTheme="minorEastAsia" w:hAnsiTheme="minorEastAsia" w:cs="仿宋"/>
          <w:spacing w:val="-2"/>
          <w:sz w:val="28"/>
          <w:szCs w:val="28"/>
        </w:rPr>
        <w:t>队伍管理</w:t>
      </w:r>
      <w:r w:rsidR="009949F0">
        <w:rPr>
          <w:rFonts w:asciiTheme="minorEastAsia" w:hAnsiTheme="minorEastAsia" w:cs="仿宋" w:hint="eastAsia"/>
          <w:spacing w:val="-2"/>
          <w:sz w:val="28"/>
          <w:szCs w:val="28"/>
        </w:rPr>
        <w:t>。</w:t>
      </w:r>
    </w:p>
    <w:p w14:paraId="17E15C71" w14:textId="77777777" w:rsidR="00E756A0" w:rsidRDefault="00E756A0" w:rsidP="00E756A0">
      <w:pPr>
        <w:spacing w:line="560" w:lineRule="exact"/>
        <w:ind w:firstLineChars="200" w:firstLine="552"/>
        <w:rPr>
          <w:rFonts w:asciiTheme="minorEastAsia" w:hAnsiTheme="minorEastAsia" w:cs="仿宋"/>
          <w:spacing w:val="-2"/>
          <w:sz w:val="28"/>
          <w:szCs w:val="28"/>
        </w:rPr>
      </w:pPr>
      <w:r>
        <w:rPr>
          <w:rFonts w:asciiTheme="minorEastAsia" w:hAnsiTheme="minorEastAsia" w:cs="仿宋"/>
          <w:spacing w:val="-2"/>
          <w:sz w:val="28"/>
          <w:szCs w:val="28"/>
        </w:rPr>
        <w:t>定期对环卫工人作业安全知识培训，编制安全作业规章、建立安全作业监管制度、考核制度以及相关的奖惩</w:t>
      </w:r>
      <w:r>
        <w:rPr>
          <w:rFonts w:asciiTheme="minorEastAsia" w:hAnsiTheme="minorEastAsia" w:cs="仿宋" w:hint="eastAsia"/>
          <w:spacing w:val="-2"/>
          <w:sz w:val="28"/>
          <w:szCs w:val="28"/>
        </w:rPr>
        <w:t>措施</w:t>
      </w:r>
      <w:r>
        <w:rPr>
          <w:rFonts w:asciiTheme="minorEastAsia" w:hAnsiTheme="minorEastAsia" w:cs="仿宋"/>
          <w:spacing w:val="-2"/>
          <w:sz w:val="28"/>
          <w:szCs w:val="28"/>
        </w:rPr>
        <w:t>，开展安全作业知识竞赛活动</w:t>
      </w:r>
      <w:r>
        <w:rPr>
          <w:rFonts w:asciiTheme="minorEastAsia" w:hAnsiTheme="minorEastAsia" w:cs="仿宋" w:hint="eastAsia"/>
          <w:spacing w:val="-2"/>
          <w:sz w:val="28"/>
          <w:szCs w:val="28"/>
        </w:rPr>
        <w:t>，</w:t>
      </w:r>
      <w:r>
        <w:rPr>
          <w:rFonts w:asciiTheme="minorEastAsia" w:hAnsiTheme="minorEastAsia" w:cs="仿宋"/>
          <w:spacing w:val="-2"/>
          <w:sz w:val="28"/>
          <w:szCs w:val="28"/>
        </w:rPr>
        <w:t>在一些安全作业的薄弱环节，应有重点有突出的进行监管，如</w:t>
      </w:r>
      <w:r>
        <w:rPr>
          <w:rFonts w:asciiTheme="minorEastAsia" w:hAnsiTheme="minorEastAsia" w:cs="仿宋" w:hint="eastAsia"/>
          <w:spacing w:val="-2"/>
          <w:sz w:val="28"/>
          <w:szCs w:val="28"/>
        </w:rPr>
        <w:t>：</w:t>
      </w:r>
      <w:r>
        <w:rPr>
          <w:rFonts w:asciiTheme="minorEastAsia" w:hAnsiTheme="minorEastAsia" w:cs="仿宋"/>
          <w:spacing w:val="-2"/>
          <w:sz w:val="28"/>
          <w:szCs w:val="28"/>
        </w:rPr>
        <w:t>加强对清扫车、清运车等作业车辆司机的安全培训和监管，确保其能够按章作业，降低安全事故发生率</w:t>
      </w:r>
      <w:r>
        <w:rPr>
          <w:rFonts w:asciiTheme="minorEastAsia" w:hAnsiTheme="minorEastAsia" w:cs="仿宋" w:hint="eastAsia"/>
          <w:spacing w:val="-2"/>
          <w:sz w:val="28"/>
          <w:szCs w:val="28"/>
        </w:rPr>
        <w:t>，</w:t>
      </w:r>
      <w:r>
        <w:rPr>
          <w:rFonts w:asciiTheme="minorEastAsia" w:hAnsiTheme="minorEastAsia" w:cs="仿宋"/>
          <w:spacing w:val="-2"/>
          <w:sz w:val="28"/>
          <w:szCs w:val="28"/>
        </w:rPr>
        <w:t>尽可能的解决职工反映最多的问题</w:t>
      </w:r>
      <w:r>
        <w:rPr>
          <w:rFonts w:asciiTheme="minorEastAsia" w:hAnsiTheme="minorEastAsia" w:cs="仿宋" w:hint="eastAsia"/>
          <w:spacing w:val="-2"/>
          <w:sz w:val="28"/>
          <w:szCs w:val="28"/>
        </w:rPr>
        <w:t>。</w:t>
      </w:r>
      <w:r>
        <w:rPr>
          <w:rFonts w:asciiTheme="minorEastAsia" w:hAnsiTheme="minorEastAsia" w:cs="仿宋"/>
          <w:spacing w:val="-2"/>
          <w:sz w:val="28"/>
          <w:szCs w:val="28"/>
        </w:rPr>
        <w:t>在招聘职工时，应当按照</w:t>
      </w:r>
      <w:r>
        <w:rPr>
          <w:rFonts w:asciiTheme="minorEastAsia" w:hAnsiTheme="minorEastAsia" w:cs="仿宋" w:hint="eastAsia"/>
          <w:spacing w:val="-2"/>
          <w:sz w:val="28"/>
          <w:szCs w:val="28"/>
        </w:rPr>
        <w:t>《</w:t>
      </w:r>
      <w:r>
        <w:rPr>
          <w:rFonts w:asciiTheme="minorEastAsia" w:hAnsiTheme="minorEastAsia" w:cs="仿宋"/>
          <w:spacing w:val="-2"/>
          <w:sz w:val="28"/>
          <w:szCs w:val="28"/>
        </w:rPr>
        <w:t>劳动法</w:t>
      </w:r>
      <w:r>
        <w:rPr>
          <w:rFonts w:asciiTheme="minorEastAsia" w:hAnsiTheme="minorEastAsia" w:cs="仿宋" w:hint="eastAsia"/>
          <w:spacing w:val="-2"/>
          <w:sz w:val="28"/>
          <w:szCs w:val="28"/>
        </w:rPr>
        <w:t>》的</w:t>
      </w:r>
      <w:r>
        <w:rPr>
          <w:rFonts w:asciiTheme="minorEastAsia" w:hAnsiTheme="minorEastAsia" w:cs="仿宋"/>
          <w:spacing w:val="-2"/>
          <w:sz w:val="28"/>
          <w:szCs w:val="28"/>
        </w:rPr>
        <w:t>要求签订劳动合同</w:t>
      </w:r>
      <w:r>
        <w:rPr>
          <w:rFonts w:asciiTheme="minorEastAsia" w:hAnsiTheme="minorEastAsia" w:cs="仿宋" w:hint="eastAsia"/>
          <w:spacing w:val="-2"/>
          <w:sz w:val="28"/>
          <w:szCs w:val="28"/>
        </w:rPr>
        <w:t>，并</w:t>
      </w:r>
      <w:r>
        <w:rPr>
          <w:rFonts w:asciiTheme="minorEastAsia" w:hAnsiTheme="minorEastAsia" w:cs="Times New Roman" w:hint="eastAsia"/>
          <w:color w:val="000000"/>
          <w:kern w:val="0"/>
          <w:sz w:val="28"/>
          <w:szCs w:val="28"/>
          <w:shd w:val="clear" w:color="auto" w:fill="FFFFFF"/>
        </w:rPr>
        <w:t>缴纳相关社会保险费</w:t>
      </w:r>
      <w:r>
        <w:rPr>
          <w:rFonts w:asciiTheme="minorEastAsia" w:hAnsiTheme="minorEastAsia" w:cs="仿宋"/>
          <w:spacing w:val="-2"/>
          <w:sz w:val="28"/>
          <w:szCs w:val="28"/>
        </w:rPr>
        <w:t>，确保双方的权利与义务统一，减少</w:t>
      </w:r>
      <w:r>
        <w:rPr>
          <w:rFonts w:asciiTheme="minorEastAsia" w:hAnsiTheme="minorEastAsia" w:cs="仿宋" w:hint="eastAsia"/>
          <w:spacing w:val="-2"/>
          <w:sz w:val="28"/>
          <w:szCs w:val="28"/>
        </w:rPr>
        <w:t>双方</w:t>
      </w:r>
      <w:r>
        <w:rPr>
          <w:rFonts w:asciiTheme="minorEastAsia" w:hAnsiTheme="minorEastAsia" w:cs="仿宋"/>
          <w:spacing w:val="-2"/>
          <w:sz w:val="28"/>
          <w:szCs w:val="28"/>
        </w:rPr>
        <w:t>纠纷；情况允许下实行轮休制，减少职工劳动强度和作业时间。</w:t>
      </w:r>
    </w:p>
    <w:p w14:paraId="3BA42A53" w14:textId="1EBEC2CF" w:rsidR="00E756A0" w:rsidRDefault="00E756A0" w:rsidP="00E756A0">
      <w:pPr>
        <w:spacing w:line="560" w:lineRule="exact"/>
        <w:ind w:firstLineChars="200" w:firstLine="552"/>
        <w:rPr>
          <w:rFonts w:asciiTheme="minorEastAsia" w:hAnsiTheme="minorEastAsia" w:cs="仿宋"/>
          <w:spacing w:val="-2"/>
          <w:sz w:val="28"/>
          <w:szCs w:val="28"/>
        </w:rPr>
      </w:pPr>
      <w:r>
        <w:rPr>
          <w:rFonts w:asciiTheme="minorEastAsia" w:hAnsiTheme="minorEastAsia" w:cs="仿宋"/>
          <w:spacing w:val="-2"/>
          <w:sz w:val="28"/>
          <w:szCs w:val="28"/>
        </w:rPr>
        <w:t>3</w:t>
      </w:r>
      <w:r>
        <w:rPr>
          <w:rFonts w:asciiTheme="minorEastAsia" w:hAnsiTheme="minorEastAsia" w:cs="仿宋" w:hint="eastAsia"/>
          <w:spacing w:val="-2"/>
          <w:sz w:val="28"/>
          <w:szCs w:val="28"/>
        </w:rPr>
        <w:t>、</w:t>
      </w:r>
      <w:r>
        <w:rPr>
          <w:rFonts w:asciiTheme="minorEastAsia" w:hAnsiTheme="minorEastAsia" w:cs="仿宋"/>
          <w:spacing w:val="-2"/>
          <w:sz w:val="28"/>
          <w:szCs w:val="28"/>
        </w:rPr>
        <w:t>加强管理</w:t>
      </w:r>
      <w:r>
        <w:rPr>
          <w:rFonts w:asciiTheme="minorEastAsia" w:hAnsiTheme="minorEastAsia" w:cs="仿宋" w:hint="eastAsia"/>
          <w:spacing w:val="-2"/>
          <w:sz w:val="28"/>
          <w:szCs w:val="28"/>
        </w:rPr>
        <w:t>，</w:t>
      </w:r>
      <w:r>
        <w:rPr>
          <w:rFonts w:asciiTheme="minorEastAsia" w:hAnsiTheme="minorEastAsia" w:cs="仿宋"/>
          <w:spacing w:val="-2"/>
          <w:sz w:val="28"/>
          <w:szCs w:val="28"/>
        </w:rPr>
        <w:t>科学规划</w:t>
      </w:r>
      <w:r w:rsidR="009949F0">
        <w:rPr>
          <w:rFonts w:asciiTheme="minorEastAsia" w:hAnsiTheme="minorEastAsia" w:cs="仿宋" w:hint="eastAsia"/>
          <w:spacing w:val="-2"/>
          <w:sz w:val="28"/>
          <w:szCs w:val="28"/>
        </w:rPr>
        <w:t>。</w:t>
      </w:r>
    </w:p>
    <w:p w14:paraId="23F892BD" w14:textId="77777777" w:rsidR="00E756A0" w:rsidRDefault="00E756A0" w:rsidP="00E756A0">
      <w:pPr>
        <w:spacing w:line="560" w:lineRule="exact"/>
        <w:ind w:firstLineChars="200" w:firstLine="552"/>
        <w:rPr>
          <w:rFonts w:asciiTheme="minorEastAsia" w:hAnsiTheme="minorEastAsia" w:cs="仿宋"/>
          <w:spacing w:val="-2"/>
          <w:sz w:val="28"/>
          <w:szCs w:val="28"/>
        </w:rPr>
      </w:pPr>
      <w:r>
        <w:rPr>
          <w:rFonts w:asciiTheme="minorEastAsia" w:hAnsiTheme="minorEastAsia" w:cs="仿宋"/>
          <w:spacing w:val="-2"/>
          <w:sz w:val="28"/>
          <w:szCs w:val="28"/>
        </w:rPr>
        <w:t>在考评工作中严格按照市</w:t>
      </w:r>
      <w:r>
        <w:rPr>
          <w:rFonts w:asciiTheme="minorEastAsia" w:hAnsiTheme="minorEastAsia" w:cs="仿宋" w:hint="eastAsia"/>
          <w:spacing w:val="-2"/>
          <w:sz w:val="28"/>
          <w:szCs w:val="28"/>
        </w:rPr>
        <w:t>、区</w:t>
      </w:r>
      <w:r>
        <w:rPr>
          <w:rFonts w:asciiTheme="minorEastAsia" w:hAnsiTheme="minorEastAsia" w:cs="仿宋"/>
          <w:spacing w:val="-2"/>
          <w:sz w:val="28"/>
          <w:szCs w:val="28"/>
        </w:rPr>
        <w:t>制定的环境卫生标准要求对城区环境</w:t>
      </w:r>
      <w:r>
        <w:rPr>
          <w:rFonts w:asciiTheme="minorEastAsia" w:hAnsiTheme="minorEastAsia" w:cs="仿宋" w:hint="eastAsia"/>
          <w:spacing w:val="-2"/>
          <w:sz w:val="28"/>
          <w:szCs w:val="28"/>
        </w:rPr>
        <w:t>状况</w:t>
      </w:r>
      <w:r>
        <w:rPr>
          <w:rFonts w:asciiTheme="minorEastAsia" w:hAnsiTheme="minorEastAsia" w:cs="仿宋"/>
          <w:spacing w:val="-2"/>
          <w:sz w:val="28"/>
          <w:szCs w:val="28"/>
        </w:rPr>
        <w:t>进行</w:t>
      </w:r>
      <w:r>
        <w:rPr>
          <w:rFonts w:asciiTheme="minorEastAsia" w:hAnsiTheme="minorEastAsia" w:cs="仿宋" w:hint="eastAsia"/>
          <w:spacing w:val="-2"/>
          <w:sz w:val="28"/>
          <w:szCs w:val="28"/>
        </w:rPr>
        <w:t>定期、不定期</w:t>
      </w:r>
      <w:r>
        <w:rPr>
          <w:rFonts w:asciiTheme="minorEastAsia" w:hAnsiTheme="minorEastAsia" w:cs="仿宋"/>
          <w:spacing w:val="-2"/>
          <w:sz w:val="28"/>
          <w:szCs w:val="28"/>
        </w:rPr>
        <w:t>考评</w:t>
      </w:r>
      <w:r>
        <w:rPr>
          <w:rFonts w:asciiTheme="minorEastAsia" w:hAnsiTheme="minorEastAsia" w:cs="仿宋" w:hint="eastAsia"/>
          <w:spacing w:val="-2"/>
          <w:sz w:val="28"/>
          <w:szCs w:val="28"/>
        </w:rPr>
        <w:t>。监管方面，</w:t>
      </w:r>
      <w:r>
        <w:rPr>
          <w:rFonts w:asciiTheme="minorEastAsia" w:hAnsiTheme="minorEastAsia" w:cs="仿宋"/>
          <w:spacing w:val="-2"/>
          <w:sz w:val="28"/>
          <w:szCs w:val="28"/>
        </w:rPr>
        <w:t>不仅要对面上的保洁工作进行监督管理，更应加大对背街</w:t>
      </w:r>
      <w:r>
        <w:rPr>
          <w:rFonts w:asciiTheme="minorEastAsia" w:hAnsiTheme="minorEastAsia" w:cs="仿宋" w:hint="eastAsia"/>
          <w:spacing w:val="-2"/>
          <w:sz w:val="28"/>
          <w:szCs w:val="28"/>
        </w:rPr>
        <w:t>、</w:t>
      </w:r>
      <w:r>
        <w:rPr>
          <w:rFonts w:asciiTheme="minorEastAsia" w:hAnsiTheme="minorEastAsia" w:cs="仿宋"/>
          <w:spacing w:val="-2"/>
          <w:sz w:val="28"/>
          <w:szCs w:val="28"/>
        </w:rPr>
        <w:t>小巷</w:t>
      </w:r>
      <w:r>
        <w:rPr>
          <w:rFonts w:asciiTheme="minorEastAsia" w:hAnsiTheme="minorEastAsia" w:cs="仿宋" w:hint="eastAsia"/>
          <w:spacing w:val="-2"/>
          <w:sz w:val="28"/>
          <w:szCs w:val="28"/>
        </w:rPr>
        <w:t>、</w:t>
      </w:r>
      <w:r>
        <w:rPr>
          <w:rFonts w:asciiTheme="minorEastAsia" w:hAnsiTheme="minorEastAsia" w:cs="仿宋"/>
          <w:spacing w:val="-2"/>
          <w:sz w:val="28"/>
          <w:szCs w:val="28"/>
        </w:rPr>
        <w:t>死角等不易被发现问题的地方的卫生保洁监督管理力度</w:t>
      </w:r>
      <w:r>
        <w:rPr>
          <w:rFonts w:asciiTheme="minorEastAsia" w:hAnsiTheme="minorEastAsia" w:cs="仿宋" w:hint="eastAsia"/>
          <w:spacing w:val="-2"/>
          <w:sz w:val="28"/>
          <w:szCs w:val="28"/>
        </w:rPr>
        <w:t>，</w:t>
      </w:r>
      <w:r>
        <w:rPr>
          <w:rFonts w:asciiTheme="minorEastAsia" w:hAnsiTheme="minorEastAsia" w:cs="仿宋"/>
          <w:spacing w:val="-2"/>
          <w:sz w:val="28"/>
          <w:szCs w:val="28"/>
        </w:rPr>
        <w:t>力争做到面上</w:t>
      </w:r>
      <w:r>
        <w:rPr>
          <w:rFonts w:asciiTheme="minorEastAsia" w:hAnsiTheme="minorEastAsia" w:cs="仿宋" w:hint="eastAsia"/>
          <w:spacing w:val="-2"/>
          <w:sz w:val="28"/>
          <w:szCs w:val="28"/>
        </w:rPr>
        <w:t>、</w:t>
      </w:r>
      <w:r>
        <w:rPr>
          <w:rFonts w:asciiTheme="minorEastAsia" w:hAnsiTheme="minorEastAsia" w:cs="仿宋"/>
          <w:spacing w:val="-2"/>
          <w:sz w:val="28"/>
          <w:szCs w:val="28"/>
        </w:rPr>
        <w:t>面下，有检查组、无检查组一个样。</w:t>
      </w:r>
      <w:r>
        <w:rPr>
          <w:rFonts w:asciiTheme="minorEastAsia" w:hAnsiTheme="minorEastAsia" w:cs="仿宋" w:hint="eastAsia"/>
          <w:spacing w:val="-2"/>
          <w:sz w:val="28"/>
          <w:szCs w:val="28"/>
        </w:rPr>
        <w:t>适度</w:t>
      </w:r>
      <w:r>
        <w:rPr>
          <w:rFonts w:asciiTheme="minorEastAsia" w:hAnsiTheme="minorEastAsia" w:cs="仿宋" w:hint="eastAsia"/>
          <w:spacing w:val="-2"/>
          <w:sz w:val="28"/>
          <w:szCs w:val="28"/>
        </w:rPr>
        <w:lastRenderedPageBreak/>
        <w:t>考虑建立城区大件家庭建筑垃圾与生活废弃物垃圾点；远离垃圾处理场的农村乡镇，应相应考虑建立中转垃圾处理点，以节约运输成本，扭转垃圾长途运输带来的负面影响。</w:t>
      </w:r>
    </w:p>
    <w:p w14:paraId="1222154F" w14:textId="174444F6" w:rsidR="00E756A0" w:rsidRDefault="00E756A0" w:rsidP="00E756A0">
      <w:pPr>
        <w:spacing w:line="560" w:lineRule="exact"/>
        <w:ind w:firstLineChars="200" w:firstLine="552"/>
        <w:rPr>
          <w:rFonts w:asciiTheme="minorEastAsia" w:hAnsiTheme="minorEastAsia" w:cs="仿宋"/>
          <w:spacing w:val="-2"/>
          <w:sz w:val="28"/>
          <w:szCs w:val="28"/>
        </w:rPr>
      </w:pPr>
      <w:r>
        <w:rPr>
          <w:rFonts w:asciiTheme="minorEastAsia" w:hAnsiTheme="minorEastAsia" w:cs="仿宋"/>
          <w:spacing w:val="-2"/>
          <w:sz w:val="28"/>
          <w:szCs w:val="28"/>
        </w:rPr>
        <w:t>4</w:t>
      </w:r>
      <w:r>
        <w:rPr>
          <w:rFonts w:asciiTheme="minorEastAsia" w:hAnsiTheme="minorEastAsia" w:cs="仿宋" w:hint="eastAsia"/>
          <w:spacing w:val="-2"/>
          <w:sz w:val="28"/>
          <w:szCs w:val="28"/>
        </w:rPr>
        <w:t>、</w:t>
      </w:r>
      <w:r>
        <w:rPr>
          <w:rFonts w:asciiTheme="minorEastAsia" w:hAnsiTheme="minorEastAsia" w:cs="仿宋"/>
          <w:spacing w:val="-2"/>
          <w:sz w:val="28"/>
          <w:szCs w:val="28"/>
        </w:rPr>
        <w:t>提高</w:t>
      </w:r>
      <w:r>
        <w:rPr>
          <w:rFonts w:asciiTheme="minorEastAsia" w:hAnsiTheme="minorEastAsia" w:cs="仿宋" w:hint="eastAsia"/>
          <w:spacing w:val="-2"/>
          <w:sz w:val="28"/>
          <w:szCs w:val="28"/>
        </w:rPr>
        <w:t>群众</w:t>
      </w:r>
      <w:r>
        <w:rPr>
          <w:rFonts w:asciiTheme="minorEastAsia" w:hAnsiTheme="minorEastAsia" w:cs="仿宋"/>
          <w:spacing w:val="-2"/>
          <w:sz w:val="28"/>
          <w:szCs w:val="28"/>
        </w:rPr>
        <w:t>参与意识</w:t>
      </w:r>
      <w:r w:rsidR="009949F0">
        <w:rPr>
          <w:rFonts w:asciiTheme="minorEastAsia" w:hAnsiTheme="minorEastAsia" w:cs="仿宋" w:hint="eastAsia"/>
          <w:spacing w:val="-2"/>
          <w:sz w:val="28"/>
          <w:szCs w:val="28"/>
        </w:rPr>
        <w:t>。</w:t>
      </w:r>
    </w:p>
    <w:p w14:paraId="5FD0A72F" w14:textId="49DB9CBC" w:rsidR="00C84B97" w:rsidRPr="00743F91" w:rsidRDefault="00E756A0" w:rsidP="00B84C16">
      <w:pPr>
        <w:spacing w:line="560" w:lineRule="exact"/>
        <w:ind w:firstLineChars="200" w:firstLine="560"/>
        <w:rPr>
          <w:rFonts w:asciiTheme="minorEastAsia" w:hAnsiTheme="minorEastAsia" w:cs="仿宋"/>
          <w:spacing w:val="-2"/>
          <w:sz w:val="28"/>
          <w:szCs w:val="28"/>
        </w:rPr>
      </w:pPr>
      <w:r>
        <w:rPr>
          <w:rFonts w:asciiTheme="minorEastAsia" w:hAnsiTheme="minorEastAsia" w:cs="仿宋"/>
          <w:sz w:val="28"/>
          <w:szCs w:val="28"/>
        </w:rPr>
        <w:t>加大舆论宣传，培养</w:t>
      </w:r>
      <w:r>
        <w:rPr>
          <w:rFonts w:asciiTheme="minorEastAsia" w:hAnsiTheme="minorEastAsia" w:cs="仿宋" w:hint="eastAsia"/>
          <w:sz w:val="28"/>
          <w:szCs w:val="28"/>
        </w:rPr>
        <w:t>群众养成</w:t>
      </w:r>
      <w:r>
        <w:rPr>
          <w:rFonts w:asciiTheme="minorEastAsia" w:hAnsiTheme="minorEastAsia" w:cs="仿宋"/>
          <w:sz w:val="28"/>
          <w:szCs w:val="28"/>
        </w:rPr>
        <w:t>垃圾入桶，不乱扔、乱倒垃圾，不随地吐痰等良好的卫生习惯。开通卫生保洁电话、微信等投诉平台，</w:t>
      </w:r>
      <w:r>
        <w:rPr>
          <w:rFonts w:asciiTheme="minorEastAsia" w:hAnsiTheme="minorEastAsia" w:cs="仿宋" w:hint="eastAsia"/>
          <w:sz w:val="28"/>
          <w:szCs w:val="28"/>
        </w:rPr>
        <w:t>让群众</w:t>
      </w:r>
      <w:r>
        <w:rPr>
          <w:rFonts w:asciiTheme="minorEastAsia" w:hAnsiTheme="minorEastAsia" w:cs="仿宋"/>
          <w:sz w:val="28"/>
          <w:szCs w:val="28"/>
        </w:rPr>
        <w:t>遇到环境卫生问题有处投诉，人人都是考评员，提高</w:t>
      </w:r>
      <w:r>
        <w:rPr>
          <w:rFonts w:asciiTheme="minorEastAsia" w:hAnsiTheme="minorEastAsia" w:cs="仿宋" w:hint="eastAsia"/>
          <w:sz w:val="28"/>
          <w:szCs w:val="28"/>
        </w:rPr>
        <w:t>群众</w:t>
      </w:r>
      <w:r>
        <w:rPr>
          <w:rFonts w:asciiTheme="minorEastAsia" w:hAnsiTheme="minorEastAsia" w:cs="仿宋"/>
          <w:sz w:val="28"/>
          <w:szCs w:val="28"/>
        </w:rPr>
        <w:t>参与意识。</w:t>
      </w:r>
    </w:p>
    <w:p w14:paraId="18DFF38E" w14:textId="77777777" w:rsidR="004D6ED1" w:rsidRPr="00B84C16" w:rsidRDefault="004D6ED1" w:rsidP="00B84C16">
      <w:pPr>
        <w:spacing w:line="560" w:lineRule="exact"/>
        <w:ind w:firstLineChars="200" w:firstLine="552"/>
        <w:rPr>
          <w:rFonts w:asciiTheme="minorEastAsia" w:hAnsiTheme="minorEastAsia" w:cs="仿宋"/>
          <w:spacing w:val="-2"/>
          <w:sz w:val="28"/>
          <w:szCs w:val="28"/>
        </w:rPr>
      </w:pPr>
    </w:p>
    <w:p w14:paraId="628F5DDC" w14:textId="77777777" w:rsidR="004B2F44" w:rsidRDefault="004B2F44" w:rsidP="004B2F44">
      <w:pPr>
        <w:pStyle w:val="a3"/>
        <w:overflowPunct w:val="0"/>
        <w:autoSpaceDE w:val="0"/>
        <w:autoSpaceDN w:val="0"/>
        <w:spacing w:line="320" w:lineRule="exact"/>
        <w:ind w:firstLineChars="200" w:firstLine="560"/>
        <w:rPr>
          <w:rFonts w:ascii="仿宋_GB2312" w:eastAsia="仿宋_GB2312" w:hAnsi="宋体" w:cs="Times New Roman" w:hint="default"/>
          <w:color w:val="000000"/>
          <w:kern w:val="2"/>
          <w:sz w:val="28"/>
        </w:rPr>
      </w:pPr>
    </w:p>
    <w:p w14:paraId="3110A181" w14:textId="720CE441" w:rsidR="0088384A" w:rsidRDefault="004B2F44" w:rsidP="0088384A">
      <w:pPr>
        <w:pStyle w:val="a3"/>
        <w:spacing w:line="540" w:lineRule="exact"/>
        <w:ind w:firstLineChars="200" w:firstLine="540"/>
        <w:rPr>
          <w:rFonts w:asciiTheme="minorEastAsia" w:hAnsiTheme="minorEastAsia" w:hint="default"/>
          <w:bCs/>
          <w:sz w:val="28"/>
          <w:szCs w:val="28"/>
        </w:rPr>
      </w:pPr>
      <w:r w:rsidRPr="00E36DB7">
        <w:rPr>
          <w:rFonts w:asciiTheme="minorEastAsia" w:hAnsiTheme="minorEastAsia" w:cs="仿宋_GB2312"/>
          <w:sz w:val="27"/>
          <w:szCs w:val="27"/>
        </w:rPr>
        <w:t>附件</w:t>
      </w:r>
      <w:r w:rsidR="00743F91">
        <w:rPr>
          <w:rFonts w:asciiTheme="minorEastAsia" w:hAnsiTheme="minorEastAsia" w:cs="仿宋_GB2312"/>
          <w:sz w:val="27"/>
          <w:szCs w:val="27"/>
        </w:rPr>
        <w:t>1：</w:t>
      </w:r>
      <w:r w:rsidR="003B001A">
        <w:rPr>
          <w:rFonts w:asciiTheme="minorEastAsia" w:hAnsiTheme="minorEastAsia" w:cs="仿宋_GB2312"/>
          <w:sz w:val="28"/>
          <w:szCs w:val="28"/>
        </w:rPr>
        <w:t>零陵区环卫和园林服务中心</w:t>
      </w:r>
      <w:r w:rsidR="0088384A" w:rsidRPr="002F51E0">
        <w:rPr>
          <w:rFonts w:asciiTheme="minorEastAsia" w:hAnsiTheme="minorEastAsia"/>
          <w:bCs/>
          <w:sz w:val="28"/>
          <w:szCs w:val="28"/>
        </w:rPr>
        <w:t>2020年度项目资金</w:t>
      </w:r>
    </w:p>
    <w:p w14:paraId="6610B0DF" w14:textId="77777777" w:rsidR="0088384A" w:rsidRPr="00E36DB7" w:rsidRDefault="0088384A" w:rsidP="008E716C">
      <w:pPr>
        <w:pStyle w:val="a3"/>
        <w:spacing w:line="540" w:lineRule="exact"/>
        <w:ind w:firstLineChars="550" w:firstLine="1540"/>
        <w:rPr>
          <w:rFonts w:ascii="仿宋_GB2312" w:eastAsia="仿宋_GB2312" w:hAnsi="宋体" w:cs="Times New Roman" w:hint="default"/>
          <w:color w:val="000000"/>
          <w:spacing w:val="-4"/>
          <w:kern w:val="2"/>
          <w:sz w:val="27"/>
          <w:szCs w:val="27"/>
        </w:rPr>
      </w:pPr>
      <w:r w:rsidRPr="002F51E0">
        <w:rPr>
          <w:rFonts w:asciiTheme="minorEastAsia" w:hAnsiTheme="minorEastAsia" w:cs="仿宋_GB2312"/>
          <w:sz w:val="28"/>
          <w:szCs w:val="28"/>
        </w:rPr>
        <w:t>绩效评价评分表</w:t>
      </w:r>
    </w:p>
    <w:p w14:paraId="295E4124" w14:textId="5EA55EE9" w:rsidR="004B2F44" w:rsidRPr="00E36DB7" w:rsidRDefault="00743F91" w:rsidP="00743F91">
      <w:pPr>
        <w:adjustRightInd w:val="0"/>
        <w:snapToGrid w:val="0"/>
        <w:spacing w:line="540" w:lineRule="exact"/>
        <w:ind w:firstLineChars="200" w:firstLine="540"/>
        <w:rPr>
          <w:rFonts w:asciiTheme="minorEastAsia" w:eastAsia="宋体" w:hAnsiTheme="minorEastAsia" w:cs="仿宋_GB2312"/>
          <w:kern w:val="10"/>
          <w:sz w:val="27"/>
          <w:szCs w:val="27"/>
        </w:rPr>
      </w:pPr>
      <w:r w:rsidRPr="00743F91">
        <w:rPr>
          <w:rFonts w:asciiTheme="minorEastAsia" w:hAnsiTheme="minorEastAsia" w:cs="仿宋_GB2312"/>
          <w:color w:val="FFFFFF" w:themeColor="background1"/>
          <w:sz w:val="27"/>
          <w:szCs w:val="27"/>
        </w:rPr>
        <w:t>附件</w:t>
      </w:r>
      <w:r>
        <w:rPr>
          <w:rFonts w:asciiTheme="minorEastAsia" w:hAnsiTheme="minorEastAsia" w:cs="仿宋_GB2312"/>
          <w:sz w:val="27"/>
          <w:szCs w:val="27"/>
        </w:rPr>
        <w:t>2：</w:t>
      </w:r>
      <w:r w:rsidR="00E93196">
        <w:rPr>
          <w:rFonts w:asciiTheme="minorEastAsia" w:hAnsiTheme="minorEastAsia" w:cs="Times New Roman" w:hint="eastAsia"/>
          <w:bCs/>
          <w:color w:val="000000"/>
          <w:kern w:val="0"/>
          <w:sz w:val="28"/>
          <w:szCs w:val="28"/>
          <w:shd w:val="clear" w:color="auto" w:fill="FFFFFF"/>
        </w:rPr>
        <w:t>单位运转占用2020年度项目经费情况</w:t>
      </w:r>
      <w:r w:rsidR="004B2F44" w:rsidRPr="00E36DB7">
        <w:rPr>
          <w:rFonts w:asciiTheme="minorEastAsia" w:eastAsia="宋体" w:hAnsiTheme="minorEastAsia" w:cs="仿宋_GB2312" w:hint="eastAsia"/>
          <w:kern w:val="10"/>
          <w:sz w:val="27"/>
          <w:szCs w:val="27"/>
        </w:rPr>
        <w:t>明细表</w:t>
      </w:r>
    </w:p>
    <w:p w14:paraId="1FF5CBA9" w14:textId="38DB5134" w:rsidR="00D21AE4" w:rsidRDefault="00D21AE4" w:rsidP="00F67AEF">
      <w:pPr>
        <w:spacing w:line="240" w:lineRule="exact"/>
        <w:ind w:firstLine="200"/>
        <w:rPr>
          <w:rFonts w:asciiTheme="minorEastAsia" w:hAnsiTheme="minorEastAsia" w:cs="Times New Roman"/>
          <w:bCs/>
          <w:color w:val="000000"/>
          <w:sz w:val="28"/>
          <w:szCs w:val="28"/>
        </w:rPr>
      </w:pPr>
    </w:p>
    <w:p w14:paraId="50C71BC5" w14:textId="01813348" w:rsidR="00454FE6" w:rsidRDefault="00454FE6" w:rsidP="00F67AEF">
      <w:pPr>
        <w:spacing w:line="240" w:lineRule="exact"/>
        <w:ind w:firstLine="200"/>
        <w:rPr>
          <w:rFonts w:asciiTheme="minorEastAsia" w:hAnsiTheme="minorEastAsia" w:cs="Times New Roman"/>
          <w:bCs/>
          <w:color w:val="000000"/>
          <w:sz w:val="28"/>
          <w:szCs w:val="28"/>
        </w:rPr>
      </w:pPr>
    </w:p>
    <w:p w14:paraId="5498F50C" w14:textId="0AFDA76E" w:rsidR="00454FE6" w:rsidRDefault="00454FE6" w:rsidP="00F67AEF">
      <w:pPr>
        <w:spacing w:line="240" w:lineRule="exact"/>
        <w:ind w:firstLine="200"/>
        <w:rPr>
          <w:rFonts w:asciiTheme="minorEastAsia" w:hAnsiTheme="minorEastAsia" w:cs="Times New Roman"/>
          <w:bCs/>
          <w:color w:val="000000"/>
          <w:sz w:val="28"/>
          <w:szCs w:val="28"/>
        </w:rPr>
      </w:pPr>
    </w:p>
    <w:p w14:paraId="400CCC47" w14:textId="77777777" w:rsidR="00454FE6" w:rsidRDefault="00454FE6" w:rsidP="00F67AEF">
      <w:pPr>
        <w:spacing w:line="240" w:lineRule="exact"/>
        <w:ind w:firstLine="200"/>
        <w:rPr>
          <w:rFonts w:asciiTheme="minorEastAsia" w:hAnsiTheme="minorEastAsia" w:cs="Times New Roman"/>
          <w:bCs/>
          <w:color w:val="000000"/>
          <w:sz w:val="28"/>
          <w:szCs w:val="28"/>
        </w:rPr>
      </w:pPr>
    </w:p>
    <w:p w14:paraId="3392D41C" w14:textId="77777777" w:rsidR="00EB7E21" w:rsidRDefault="00EC1979" w:rsidP="00F67AEF">
      <w:pPr>
        <w:adjustRightInd w:val="0"/>
        <w:snapToGrid w:val="0"/>
        <w:spacing w:beforeLines="25" w:before="78" w:line="240" w:lineRule="exact"/>
        <w:rPr>
          <w:rFonts w:asciiTheme="minorEastAsia" w:hAnsiTheme="minorEastAsia"/>
          <w:sz w:val="28"/>
          <w:szCs w:val="28"/>
        </w:rPr>
      </w:pPr>
      <w:r w:rsidRPr="00736955">
        <w:rPr>
          <w:rFonts w:asciiTheme="minorEastAsia" w:hAnsiTheme="minorEastAsia" w:hint="eastAsia"/>
          <w:sz w:val="28"/>
          <w:szCs w:val="28"/>
        </w:rPr>
        <w:t xml:space="preserve">  </w:t>
      </w:r>
    </w:p>
    <w:p w14:paraId="22DFF51D" w14:textId="77777777" w:rsidR="00EB7E21" w:rsidRDefault="00EB7E21" w:rsidP="00F67AEF">
      <w:pPr>
        <w:pStyle w:val="a3"/>
        <w:overflowPunct w:val="0"/>
        <w:autoSpaceDE w:val="0"/>
        <w:autoSpaceDN w:val="0"/>
        <w:spacing w:line="240" w:lineRule="exact"/>
        <w:ind w:firstLineChars="200" w:firstLine="560"/>
        <w:rPr>
          <w:rFonts w:ascii="仿宋_GB2312" w:eastAsia="仿宋_GB2312" w:hAnsi="宋体" w:cs="Times New Roman" w:hint="default"/>
          <w:color w:val="000000"/>
          <w:kern w:val="2"/>
          <w:sz w:val="28"/>
        </w:rPr>
      </w:pPr>
    </w:p>
    <w:p w14:paraId="04CB2332" w14:textId="77777777" w:rsidR="00EB7E21" w:rsidRPr="005751D4" w:rsidRDefault="00EB7E21" w:rsidP="005B0F9B">
      <w:pPr>
        <w:overflowPunct w:val="0"/>
        <w:autoSpaceDE w:val="0"/>
        <w:autoSpaceDN w:val="0"/>
        <w:adjustRightInd w:val="0"/>
        <w:snapToGrid w:val="0"/>
        <w:spacing w:beforeLines="25" w:before="78" w:line="800" w:lineRule="exact"/>
        <w:rPr>
          <w:rFonts w:asciiTheme="minorEastAsia" w:hAnsiTheme="minorEastAsia"/>
          <w:sz w:val="28"/>
          <w:szCs w:val="28"/>
        </w:rPr>
      </w:pPr>
      <w:r w:rsidRPr="005751D4">
        <w:rPr>
          <w:rFonts w:asciiTheme="minorEastAsia" w:hAnsiTheme="minorEastAsia" w:hint="eastAsia"/>
          <w:sz w:val="28"/>
          <w:szCs w:val="28"/>
        </w:rPr>
        <w:t xml:space="preserve">    湖南希望会计师事务所有限责任公司    中国注册会计师：</w:t>
      </w:r>
    </w:p>
    <w:p w14:paraId="0011D77C" w14:textId="77777777" w:rsidR="00EB7E21" w:rsidRPr="005751D4" w:rsidRDefault="00EB7E21" w:rsidP="00F67AEF">
      <w:pPr>
        <w:overflowPunct w:val="0"/>
        <w:autoSpaceDE w:val="0"/>
        <w:autoSpaceDN w:val="0"/>
        <w:adjustRightInd w:val="0"/>
        <w:snapToGrid w:val="0"/>
        <w:spacing w:line="600" w:lineRule="exact"/>
        <w:ind w:firstLineChars="200" w:firstLine="560"/>
        <w:rPr>
          <w:rFonts w:asciiTheme="minorEastAsia" w:hAnsiTheme="minorEastAsia"/>
          <w:sz w:val="28"/>
          <w:szCs w:val="28"/>
        </w:rPr>
      </w:pPr>
    </w:p>
    <w:p w14:paraId="47846ADE" w14:textId="77777777" w:rsidR="00EB7E21" w:rsidRPr="005751D4" w:rsidRDefault="00EB7E21" w:rsidP="00EB7E21">
      <w:pPr>
        <w:overflowPunct w:val="0"/>
        <w:autoSpaceDE w:val="0"/>
        <w:autoSpaceDN w:val="0"/>
        <w:adjustRightInd w:val="0"/>
        <w:snapToGrid w:val="0"/>
        <w:spacing w:line="800" w:lineRule="exact"/>
        <w:rPr>
          <w:rFonts w:asciiTheme="minorEastAsia" w:hAnsiTheme="minorEastAsia"/>
          <w:sz w:val="28"/>
          <w:szCs w:val="28"/>
        </w:rPr>
      </w:pPr>
      <w:r w:rsidRPr="005751D4">
        <w:rPr>
          <w:rFonts w:asciiTheme="minorEastAsia" w:hAnsiTheme="minorEastAsia" w:hint="eastAsia"/>
          <w:sz w:val="28"/>
          <w:szCs w:val="28"/>
        </w:rPr>
        <w:t xml:space="preserve">               中国·长沙               中国注册会计师：</w:t>
      </w:r>
    </w:p>
    <w:p w14:paraId="3E0490AE" w14:textId="77777777" w:rsidR="00EB7E21" w:rsidRPr="005751D4" w:rsidRDefault="00EB7E21" w:rsidP="00454FE6">
      <w:pPr>
        <w:overflowPunct w:val="0"/>
        <w:autoSpaceDE w:val="0"/>
        <w:autoSpaceDN w:val="0"/>
        <w:adjustRightInd w:val="0"/>
        <w:snapToGrid w:val="0"/>
        <w:spacing w:line="700" w:lineRule="exact"/>
        <w:ind w:firstLineChars="1400" w:firstLine="3920"/>
        <w:rPr>
          <w:rFonts w:asciiTheme="minorEastAsia" w:hAnsiTheme="minorEastAsia"/>
          <w:sz w:val="28"/>
          <w:szCs w:val="28"/>
        </w:rPr>
      </w:pPr>
    </w:p>
    <w:p w14:paraId="502F3602" w14:textId="377E1063" w:rsidR="00EB7E21" w:rsidRDefault="00EB7E21" w:rsidP="00EB7E21">
      <w:pPr>
        <w:overflowPunct w:val="0"/>
        <w:autoSpaceDE w:val="0"/>
        <w:autoSpaceDN w:val="0"/>
        <w:adjustRightInd w:val="0"/>
        <w:snapToGrid w:val="0"/>
        <w:spacing w:line="800" w:lineRule="exact"/>
        <w:ind w:firstLineChars="1000" w:firstLine="2800"/>
        <w:rPr>
          <w:rFonts w:ascii="仿宋_GB2312" w:eastAsia="仿宋_GB2312" w:hAnsi="仿宋"/>
          <w:sz w:val="29"/>
          <w:szCs w:val="29"/>
        </w:rPr>
      </w:pPr>
      <w:r w:rsidRPr="005751D4">
        <w:rPr>
          <w:rFonts w:asciiTheme="minorEastAsia" w:hAnsiTheme="minorEastAsia" w:hint="eastAsia"/>
          <w:sz w:val="28"/>
          <w:szCs w:val="28"/>
        </w:rPr>
        <w:t xml:space="preserve">                  </w:t>
      </w:r>
      <w:r w:rsidR="00112DE5">
        <w:rPr>
          <w:rFonts w:asciiTheme="minorEastAsia" w:hAnsiTheme="minorEastAsia"/>
          <w:sz w:val="28"/>
          <w:szCs w:val="28"/>
        </w:rPr>
        <w:t xml:space="preserve"> </w:t>
      </w:r>
      <w:r w:rsidR="00E756A0">
        <w:rPr>
          <w:rFonts w:asciiTheme="minorEastAsia" w:hAnsiTheme="minorEastAsia"/>
          <w:sz w:val="28"/>
          <w:szCs w:val="28"/>
        </w:rPr>
        <w:t xml:space="preserve"> </w:t>
      </w:r>
      <w:r w:rsidR="0016686E">
        <w:rPr>
          <w:rFonts w:asciiTheme="minorEastAsia" w:hAnsiTheme="minorEastAsia" w:hint="eastAsia"/>
          <w:sz w:val="28"/>
          <w:szCs w:val="28"/>
        </w:rPr>
        <w:t xml:space="preserve"> </w:t>
      </w:r>
      <w:r w:rsidR="00112DE5">
        <w:rPr>
          <w:rFonts w:asciiTheme="minorEastAsia" w:hAnsiTheme="minorEastAsia" w:hint="eastAsia"/>
          <w:sz w:val="28"/>
          <w:szCs w:val="28"/>
        </w:rPr>
        <w:t>2</w:t>
      </w:r>
      <w:r w:rsidR="00112DE5">
        <w:rPr>
          <w:rFonts w:asciiTheme="minorEastAsia" w:hAnsiTheme="minorEastAsia"/>
          <w:sz w:val="28"/>
          <w:szCs w:val="28"/>
        </w:rPr>
        <w:t>021</w:t>
      </w:r>
      <w:r w:rsidRPr="005751D4">
        <w:rPr>
          <w:rFonts w:asciiTheme="minorEastAsia" w:hAnsiTheme="minorEastAsia" w:cs="仿宋_GB2312" w:hint="eastAsia"/>
          <w:sz w:val="28"/>
          <w:szCs w:val="28"/>
        </w:rPr>
        <w:t>年</w:t>
      </w:r>
      <w:r w:rsidR="00112DE5">
        <w:rPr>
          <w:rFonts w:asciiTheme="minorEastAsia" w:hAnsiTheme="minorEastAsia" w:cs="仿宋_GB2312" w:hint="eastAsia"/>
          <w:sz w:val="28"/>
          <w:szCs w:val="28"/>
        </w:rPr>
        <w:t>7</w:t>
      </w:r>
      <w:r w:rsidRPr="005751D4">
        <w:rPr>
          <w:rFonts w:asciiTheme="minorEastAsia" w:hAnsiTheme="minorEastAsia" w:cs="仿宋_GB2312" w:hint="eastAsia"/>
          <w:kern w:val="0"/>
          <w:sz w:val="28"/>
          <w:szCs w:val="28"/>
        </w:rPr>
        <w:t>月</w:t>
      </w:r>
      <w:r w:rsidR="00112DE5">
        <w:rPr>
          <w:rFonts w:asciiTheme="minorEastAsia" w:hAnsiTheme="minorEastAsia" w:cs="仿宋_GB2312" w:hint="eastAsia"/>
          <w:kern w:val="0"/>
          <w:sz w:val="28"/>
          <w:szCs w:val="28"/>
        </w:rPr>
        <w:t>1</w:t>
      </w:r>
      <w:r w:rsidR="00112DE5">
        <w:rPr>
          <w:rFonts w:asciiTheme="minorEastAsia" w:hAnsiTheme="minorEastAsia" w:cs="仿宋_GB2312"/>
          <w:kern w:val="0"/>
          <w:sz w:val="28"/>
          <w:szCs w:val="28"/>
        </w:rPr>
        <w:t>5</w:t>
      </w:r>
      <w:r w:rsidRPr="005751D4">
        <w:rPr>
          <w:rFonts w:asciiTheme="minorEastAsia" w:hAnsiTheme="minorEastAsia" w:cs="仿宋_GB2312" w:hint="eastAsia"/>
          <w:kern w:val="0"/>
          <w:sz w:val="28"/>
          <w:szCs w:val="28"/>
        </w:rPr>
        <w:t>日</w:t>
      </w:r>
    </w:p>
    <w:p w14:paraId="3E37B98D" w14:textId="77777777" w:rsidR="00EC1979" w:rsidRDefault="00EC1979" w:rsidP="005B0F9B">
      <w:pPr>
        <w:adjustRightInd w:val="0"/>
        <w:snapToGrid w:val="0"/>
        <w:spacing w:beforeLines="25" w:before="78" w:line="720" w:lineRule="exact"/>
        <w:rPr>
          <w:rFonts w:asciiTheme="minorEastAsia" w:hAnsiTheme="minorEastAsia"/>
          <w:sz w:val="28"/>
          <w:szCs w:val="28"/>
        </w:rPr>
      </w:pPr>
    </w:p>
    <w:p w14:paraId="7AD6335B" w14:textId="77777777" w:rsidR="00EC1979" w:rsidRDefault="00EC1979" w:rsidP="005B0F9B">
      <w:pPr>
        <w:adjustRightInd w:val="0"/>
        <w:snapToGrid w:val="0"/>
        <w:spacing w:beforeLines="25" w:before="78" w:line="720" w:lineRule="exact"/>
        <w:rPr>
          <w:rFonts w:asciiTheme="minorEastAsia" w:hAnsiTheme="minorEastAsia"/>
          <w:sz w:val="28"/>
          <w:szCs w:val="28"/>
        </w:rPr>
        <w:sectPr w:rsidR="00EC1979" w:rsidSect="00551A6E">
          <w:footerReference w:type="default" r:id="rId9"/>
          <w:pgSz w:w="11906" w:h="16838" w:code="9"/>
          <w:pgMar w:top="1418" w:right="1531" w:bottom="1531" w:left="1588" w:header="680" w:footer="851" w:gutter="0"/>
          <w:cols w:space="425"/>
          <w:docGrid w:type="lines" w:linePitch="312"/>
        </w:sectPr>
      </w:pPr>
    </w:p>
    <w:p w14:paraId="067D21CC" w14:textId="534D9B37" w:rsidR="00EC1979" w:rsidRPr="00E93196" w:rsidRDefault="00EC1979" w:rsidP="000C710E">
      <w:pPr>
        <w:autoSpaceDE w:val="0"/>
        <w:autoSpaceDN w:val="0"/>
        <w:adjustRightInd w:val="0"/>
        <w:spacing w:line="320" w:lineRule="exact"/>
        <w:jc w:val="left"/>
        <w:rPr>
          <w:rFonts w:asciiTheme="majorEastAsia" w:eastAsiaTheme="majorEastAsia" w:hAnsiTheme="majorEastAsia" w:cs="仿宋_GB2312"/>
          <w:b/>
          <w:sz w:val="26"/>
          <w:szCs w:val="26"/>
        </w:rPr>
      </w:pPr>
      <w:r w:rsidRPr="00E93196">
        <w:rPr>
          <w:rFonts w:asciiTheme="majorEastAsia" w:eastAsiaTheme="majorEastAsia" w:hAnsiTheme="majorEastAsia" w:cs="仿宋_GB2312" w:hint="eastAsia"/>
          <w:b/>
          <w:sz w:val="24"/>
        </w:rPr>
        <w:lastRenderedPageBreak/>
        <w:t>附件</w:t>
      </w:r>
      <w:r w:rsidR="00743F91">
        <w:rPr>
          <w:rFonts w:asciiTheme="majorEastAsia" w:eastAsiaTheme="majorEastAsia" w:hAnsiTheme="majorEastAsia" w:cs="仿宋_GB2312" w:hint="eastAsia"/>
          <w:b/>
          <w:sz w:val="24"/>
        </w:rPr>
        <w:t>1</w:t>
      </w:r>
    </w:p>
    <w:p w14:paraId="09864CC7" w14:textId="0ACCE780" w:rsidR="00BF6573" w:rsidRPr="00E93196" w:rsidRDefault="003B001A" w:rsidP="00EC1979">
      <w:pPr>
        <w:autoSpaceDE w:val="0"/>
        <w:autoSpaceDN w:val="0"/>
        <w:adjustRightInd w:val="0"/>
        <w:spacing w:line="320" w:lineRule="exact"/>
        <w:jc w:val="center"/>
        <w:rPr>
          <w:rFonts w:asciiTheme="majorEastAsia" w:eastAsiaTheme="majorEastAsia" w:hAnsiTheme="majorEastAsia" w:cs="仿宋_GB2312"/>
          <w:b/>
          <w:sz w:val="28"/>
          <w:szCs w:val="28"/>
        </w:rPr>
      </w:pPr>
      <w:bookmarkStart w:id="1" w:name="_Hlk56069610"/>
      <w:r>
        <w:rPr>
          <w:rFonts w:asciiTheme="majorEastAsia" w:eastAsiaTheme="majorEastAsia" w:hAnsiTheme="majorEastAsia" w:cs="仿宋_GB2312" w:hint="eastAsia"/>
          <w:b/>
          <w:sz w:val="28"/>
          <w:szCs w:val="28"/>
        </w:rPr>
        <w:t>零陵区环卫和园林服务中心</w:t>
      </w:r>
      <w:r w:rsidR="0088384A" w:rsidRPr="00E93196">
        <w:rPr>
          <w:rFonts w:asciiTheme="majorEastAsia" w:eastAsiaTheme="majorEastAsia" w:hAnsiTheme="majorEastAsia" w:cs="仿宋_GB2312" w:hint="eastAsia"/>
          <w:b/>
          <w:sz w:val="28"/>
          <w:szCs w:val="28"/>
        </w:rPr>
        <w:t>2020年度项目资金</w:t>
      </w:r>
    </w:p>
    <w:p w14:paraId="003C3494" w14:textId="77777777" w:rsidR="00EC1979" w:rsidRPr="00E93196" w:rsidRDefault="00EC1979" w:rsidP="005B0F9B">
      <w:pPr>
        <w:autoSpaceDE w:val="0"/>
        <w:autoSpaceDN w:val="0"/>
        <w:adjustRightInd w:val="0"/>
        <w:spacing w:beforeLines="15" w:before="46" w:line="320" w:lineRule="exact"/>
        <w:jc w:val="center"/>
        <w:rPr>
          <w:rFonts w:asciiTheme="majorEastAsia" w:eastAsiaTheme="majorEastAsia" w:hAnsiTheme="majorEastAsia" w:cs="仿宋_GB2312"/>
          <w:b/>
          <w:sz w:val="28"/>
          <w:szCs w:val="28"/>
        </w:rPr>
      </w:pPr>
      <w:r w:rsidRPr="00E93196">
        <w:rPr>
          <w:rFonts w:asciiTheme="majorEastAsia" w:eastAsiaTheme="majorEastAsia" w:hAnsiTheme="majorEastAsia" w:cs="仿宋_GB2312" w:hint="eastAsia"/>
          <w:b/>
          <w:sz w:val="28"/>
          <w:szCs w:val="28"/>
        </w:rPr>
        <w:t>绩效评价</w:t>
      </w:r>
      <w:bookmarkEnd w:id="1"/>
      <w:r w:rsidRPr="00E93196">
        <w:rPr>
          <w:rFonts w:asciiTheme="majorEastAsia" w:eastAsiaTheme="majorEastAsia" w:hAnsiTheme="majorEastAsia" w:cs="仿宋_GB2312" w:hint="eastAsia"/>
          <w:b/>
          <w:sz w:val="28"/>
          <w:szCs w:val="28"/>
        </w:rPr>
        <w:t>评分表</w:t>
      </w:r>
    </w:p>
    <w:p w14:paraId="20B9D3C8" w14:textId="77777777" w:rsidR="00EC1979" w:rsidRPr="00E93196" w:rsidRDefault="00EC1979" w:rsidP="000C710E">
      <w:pPr>
        <w:spacing w:line="160" w:lineRule="exact"/>
        <w:jc w:val="center"/>
        <w:rPr>
          <w:rFonts w:asciiTheme="majorEastAsia" w:eastAsiaTheme="majorEastAsia" w:hAnsiTheme="majorEastAsia" w:cs="仿宋_GB2312"/>
          <w:b/>
          <w:sz w:val="26"/>
          <w:szCs w:val="26"/>
        </w:rPr>
      </w:pPr>
    </w:p>
    <w:p w14:paraId="13FE541C" w14:textId="77777777" w:rsidR="00EC1979" w:rsidRDefault="00EC1979" w:rsidP="000C710E">
      <w:pPr>
        <w:spacing w:line="160" w:lineRule="exact"/>
        <w:jc w:val="center"/>
        <w:rPr>
          <w:rFonts w:ascii="黑体" w:eastAsia="黑体" w:hAnsi="黑体" w:cs="仿宋_GB2312"/>
          <w:b/>
          <w:sz w:val="26"/>
          <w:szCs w:val="26"/>
        </w:rPr>
      </w:pPr>
    </w:p>
    <w:tbl>
      <w:tblPr>
        <w:tblW w:w="908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8"/>
        <w:gridCol w:w="800"/>
        <w:gridCol w:w="1262"/>
        <w:gridCol w:w="5825"/>
        <w:gridCol w:w="562"/>
      </w:tblGrid>
      <w:tr w:rsidR="009402D8" w:rsidRPr="00BA601F" w14:paraId="2472D928" w14:textId="77777777" w:rsidTr="000C710E">
        <w:trPr>
          <w:trHeight w:hRule="exact" w:val="567"/>
        </w:trPr>
        <w:tc>
          <w:tcPr>
            <w:tcW w:w="638" w:type="dxa"/>
            <w:shd w:val="clear" w:color="auto" w:fill="auto"/>
            <w:vAlign w:val="center"/>
          </w:tcPr>
          <w:p w14:paraId="1EED7DBB" w14:textId="77777777" w:rsidR="00D7350F" w:rsidRPr="00BA601F" w:rsidRDefault="00D7350F" w:rsidP="009402D8">
            <w:pPr>
              <w:spacing w:line="240" w:lineRule="exact"/>
              <w:jc w:val="center"/>
              <w:rPr>
                <w:rFonts w:asciiTheme="minorEastAsia" w:hAnsiTheme="minorEastAsia" w:cs="宋体"/>
                <w:kern w:val="0"/>
                <w:sz w:val="20"/>
                <w:szCs w:val="20"/>
              </w:rPr>
            </w:pPr>
            <w:r w:rsidRPr="00BA601F">
              <w:rPr>
                <w:rFonts w:asciiTheme="minorEastAsia" w:hAnsiTheme="minorEastAsia"/>
                <w:sz w:val="20"/>
                <w:szCs w:val="20"/>
              </w:rPr>
              <w:t>一级指标</w:t>
            </w:r>
          </w:p>
        </w:tc>
        <w:tc>
          <w:tcPr>
            <w:tcW w:w="800" w:type="dxa"/>
            <w:shd w:val="clear" w:color="auto" w:fill="auto"/>
            <w:vAlign w:val="center"/>
          </w:tcPr>
          <w:p w14:paraId="17FD3452" w14:textId="77777777" w:rsidR="00D7350F" w:rsidRPr="00BA601F" w:rsidRDefault="00D7350F" w:rsidP="009402D8">
            <w:pPr>
              <w:spacing w:line="240" w:lineRule="exact"/>
              <w:jc w:val="center"/>
              <w:rPr>
                <w:rFonts w:asciiTheme="minorEastAsia" w:hAnsiTheme="minorEastAsia"/>
                <w:sz w:val="20"/>
                <w:szCs w:val="20"/>
              </w:rPr>
            </w:pPr>
            <w:r w:rsidRPr="00BA601F">
              <w:rPr>
                <w:rFonts w:asciiTheme="minorEastAsia" w:hAnsiTheme="minorEastAsia"/>
                <w:sz w:val="20"/>
                <w:szCs w:val="20"/>
              </w:rPr>
              <w:t>二级</w:t>
            </w:r>
          </w:p>
          <w:p w14:paraId="67CCE8E8" w14:textId="77777777" w:rsidR="00D7350F" w:rsidRPr="00BA601F" w:rsidRDefault="00D7350F" w:rsidP="009402D8">
            <w:pPr>
              <w:spacing w:line="240" w:lineRule="exact"/>
              <w:jc w:val="center"/>
              <w:rPr>
                <w:rFonts w:asciiTheme="minorEastAsia" w:hAnsiTheme="minorEastAsia" w:cs="宋体"/>
                <w:kern w:val="0"/>
                <w:sz w:val="20"/>
                <w:szCs w:val="20"/>
              </w:rPr>
            </w:pPr>
            <w:r w:rsidRPr="00BA601F">
              <w:rPr>
                <w:rFonts w:asciiTheme="minorEastAsia" w:hAnsiTheme="minorEastAsia"/>
                <w:sz w:val="20"/>
                <w:szCs w:val="20"/>
              </w:rPr>
              <w:t>指标</w:t>
            </w:r>
          </w:p>
        </w:tc>
        <w:tc>
          <w:tcPr>
            <w:tcW w:w="1262" w:type="dxa"/>
            <w:shd w:val="clear" w:color="auto" w:fill="auto"/>
            <w:vAlign w:val="center"/>
          </w:tcPr>
          <w:p w14:paraId="3B0FF22F" w14:textId="77777777" w:rsidR="009402D8" w:rsidRPr="00BA601F" w:rsidRDefault="00D7350F" w:rsidP="009402D8">
            <w:pPr>
              <w:spacing w:line="24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三级</w:t>
            </w:r>
          </w:p>
          <w:p w14:paraId="6DCAD01C" w14:textId="77777777" w:rsidR="00D7350F" w:rsidRPr="00BA601F" w:rsidRDefault="00D7350F" w:rsidP="009402D8">
            <w:pPr>
              <w:spacing w:line="240" w:lineRule="exact"/>
              <w:ind w:leftChars="-50" w:left="-105" w:rightChars="-50" w:right="-105"/>
              <w:jc w:val="center"/>
              <w:rPr>
                <w:rFonts w:asciiTheme="minorEastAsia" w:hAnsiTheme="minorEastAsia" w:cs="宋体"/>
                <w:kern w:val="0"/>
                <w:sz w:val="20"/>
                <w:szCs w:val="20"/>
              </w:rPr>
            </w:pPr>
            <w:r w:rsidRPr="00BA601F">
              <w:rPr>
                <w:rFonts w:asciiTheme="minorEastAsia" w:hAnsiTheme="minorEastAsia"/>
                <w:sz w:val="20"/>
                <w:szCs w:val="20"/>
              </w:rPr>
              <w:t>指标</w:t>
            </w:r>
          </w:p>
        </w:tc>
        <w:tc>
          <w:tcPr>
            <w:tcW w:w="5825" w:type="dxa"/>
            <w:shd w:val="clear" w:color="auto" w:fill="auto"/>
            <w:vAlign w:val="center"/>
          </w:tcPr>
          <w:p w14:paraId="189EB69D" w14:textId="77777777" w:rsidR="00D7350F" w:rsidRPr="00BA601F" w:rsidRDefault="00D7350F" w:rsidP="009402D8">
            <w:pPr>
              <w:snapToGrid w:val="0"/>
              <w:spacing w:line="240" w:lineRule="exact"/>
              <w:ind w:leftChars="25" w:left="53" w:rightChars="25" w:right="53"/>
              <w:jc w:val="center"/>
              <w:rPr>
                <w:rFonts w:asciiTheme="minorEastAsia" w:hAnsiTheme="minorEastAsia" w:cs="宋体"/>
                <w:kern w:val="0"/>
                <w:sz w:val="20"/>
                <w:szCs w:val="20"/>
              </w:rPr>
            </w:pPr>
            <w:r w:rsidRPr="00BA601F">
              <w:rPr>
                <w:rFonts w:asciiTheme="minorEastAsia" w:hAnsiTheme="minorEastAsia"/>
                <w:sz w:val="20"/>
                <w:szCs w:val="20"/>
              </w:rPr>
              <w:t>评分标准</w:t>
            </w:r>
          </w:p>
        </w:tc>
        <w:tc>
          <w:tcPr>
            <w:tcW w:w="562" w:type="dxa"/>
            <w:shd w:val="clear" w:color="auto" w:fill="auto"/>
            <w:vAlign w:val="center"/>
          </w:tcPr>
          <w:p w14:paraId="1BD06301" w14:textId="77777777" w:rsidR="00D7350F" w:rsidRPr="000E3C78" w:rsidRDefault="00D7350F" w:rsidP="00D7350F">
            <w:pPr>
              <w:spacing w:line="240" w:lineRule="exact"/>
              <w:jc w:val="center"/>
              <w:rPr>
                <w:rFonts w:asciiTheme="minorEastAsia" w:hAnsiTheme="minorEastAsia" w:cs="宋体"/>
                <w:kern w:val="0"/>
                <w:sz w:val="20"/>
                <w:szCs w:val="20"/>
              </w:rPr>
            </w:pPr>
            <w:r w:rsidRPr="000E3C78">
              <w:rPr>
                <w:rFonts w:asciiTheme="minorEastAsia" w:hAnsiTheme="minorEastAsia"/>
                <w:sz w:val="20"/>
                <w:szCs w:val="20"/>
              </w:rPr>
              <w:t>得分</w:t>
            </w:r>
          </w:p>
        </w:tc>
      </w:tr>
      <w:tr w:rsidR="009402D8" w:rsidRPr="00BA601F" w14:paraId="6724780E" w14:textId="77777777" w:rsidTr="008C2212">
        <w:trPr>
          <w:trHeight w:hRule="exact" w:val="1191"/>
        </w:trPr>
        <w:tc>
          <w:tcPr>
            <w:tcW w:w="638" w:type="dxa"/>
            <w:vMerge w:val="restart"/>
            <w:shd w:val="clear" w:color="auto" w:fill="auto"/>
            <w:vAlign w:val="center"/>
          </w:tcPr>
          <w:p w14:paraId="6501AB6C" w14:textId="423B2146" w:rsidR="00D7350F" w:rsidRPr="00BA601F" w:rsidRDefault="002325BC" w:rsidP="009402D8">
            <w:pPr>
              <w:spacing w:line="240" w:lineRule="exact"/>
              <w:jc w:val="center"/>
              <w:rPr>
                <w:rFonts w:asciiTheme="minorEastAsia" w:hAnsiTheme="minorEastAsia"/>
                <w:sz w:val="20"/>
                <w:szCs w:val="20"/>
              </w:rPr>
            </w:pPr>
            <w:r>
              <w:rPr>
                <w:rFonts w:asciiTheme="minorEastAsia" w:hAnsiTheme="minorEastAsia" w:hint="eastAsia"/>
                <w:sz w:val="20"/>
                <w:szCs w:val="20"/>
              </w:rPr>
              <w:t>决策</w:t>
            </w:r>
          </w:p>
          <w:p w14:paraId="0C1A2A8D" w14:textId="77777777" w:rsidR="00D7350F" w:rsidRPr="00BA601F" w:rsidRDefault="00D7350F" w:rsidP="009402D8">
            <w:pPr>
              <w:spacing w:line="240" w:lineRule="exact"/>
              <w:jc w:val="center"/>
              <w:rPr>
                <w:rFonts w:asciiTheme="minorEastAsia" w:hAnsiTheme="minorEastAsia" w:cs="宋体"/>
                <w:kern w:val="0"/>
                <w:sz w:val="20"/>
                <w:szCs w:val="20"/>
              </w:rPr>
            </w:pPr>
          </w:p>
          <w:p w14:paraId="62DF0E4E" w14:textId="77777777" w:rsidR="00D7350F" w:rsidRPr="00BA601F" w:rsidRDefault="00D7350F" w:rsidP="009402D8">
            <w:pPr>
              <w:spacing w:line="240" w:lineRule="exact"/>
              <w:jc w:val="center"/>
              <w:rPr>
                <w:rFonts w:asciiTheme="minorEastAsia" w:hAnsiTheme="minorEastAsia" w:cs="宋体"/>
                <w:kern w:val="0"/>
                <w:sz w:val="20"/>
                <w:szCs w:val="20"/>
              </w:rPr>
            </w:pPr>
            <w:r w:rsidRPr="00BA601F">
              <w:rPr>
                <w:rFonts w:asciiTheme="minorEastAsia" w:hAnsiTheme="minorEastAsia"/>
                <w:sz w:val="20"/>
                <w:szCs w:val="20"/>
              </w:rPr>
              <w:t>20分</w:t>
            </w:r>
          </w:p>
        </w:tc>
        <w:tc>
          <w:tcPr>
            <w:tcW w:w="800" w:type="dxa"/>
            <w:shd w:val="clear" w:color="auto" w:fill="auto"/>
            <w:vAlign w:val="center"/>
          </w:tcPr>
          <w:p w14:paraId="2234B130" w14:textId="77777777" w:rsidR="00D7350F" w:rsidRPr="00BA601F" w:rsidRDefault="00D7350F" w:rsidP="009402D8">
            <w:pPr>
              <w:spacing w:line="240" w:lineRule="exact"/>
              <w:jc w:val="center"/>
              <w:rPr>
                <w:rFonts w:asciiTheme="minorEastAsia" w:hAnsiTheme="minorEastAsia"/>
                <w:sz w:val="20"/>
                <w:szCs w:val="20"/>
              </w:rPr>
            </w:pPr>
            <w:r w:rsidRPr="00BA601F">
              <w:rPr>
                <w:rFonts w:asciiTheme="minorEastAsia" w:hAnsiTheme="minorEastAsia"/>
                <w:sz w:val="20"/>
                <w:szCs w:val="20"/>
              </w:rPr>
              <w:t>时效</w:t>
            </w:r>
          </w:p>
          <w:p w14:paraId="5A7E32A9" w14:textId="77777777" w:rsidR="00D7350F" w:rsidRPr="00BA601F" w:rsidRDefault="00D7350F" w:rsidP="009402D8">
            <w:pPr>
              <w:spacing w:line="240" w:lineRule="exact"/>
              <w:jc w:val="center"/>
              <w:rPr>
                <w:rFonts w:asciiTheme="minorEastAsia" w:hAnsiTheme="minorEastAsia" w:cs="宋体"/>
                <w:kern w:val="0"/>
                <w:sz w:val="20"/>
                <w:szCs w:val="20"/>
              </w:rPr>
            </w:pPr>
            <w:r w:rsidRPr="00BA601F">
              <w:rPr>
                <w:rFonts w:asciiTheme="minorEastAsia" w:hAnsiTheme="minorEastAsia"/>
                <w:sz w:val="20"/>
                <w:szCs w:val="20"/>
              </w:rPr>
              <w:t>情况</w:t>
            </w:r>
          </w:p>
          <w:p w14:paraId="366A6E63" w14:textId="77777777" w:rsidR="00D7350F" w:rsidRPr="00BA601F" w:rsidRDefault="00D7350F" w:rsidP="009402D8">
            <w:pPr>
              <w:spacing w:line="240" w:lineRule="exact"/>
              <w:jc w:val="center"/>
              <w:rPr>
                <w:rFonts w:asciiTheme="minorEastAsia" w:hAnsiTheme="minorEastAsia" w:cs="宋体"/>
                <w:kern w:val="0"/>
                <w:sz w:val="20"/>
                <w:szCs w:val="20"/>
              </w:rPr>
            </w:pPr>
            <w:r w:rsidRPr="00BA601F">
              <w:rPr>
                <w:rFonts w:asciiTheme="minorEastAsia" w:hAnsiTheme="minorEastAsia"/>
                <w:sz w:val="20"/>
                <w:szCs w:val="20"/>
              </w:rPr>
              <w:t>3分</w:t>
            </w:r>
          </w:p>
        </w:tc>
        <w:tc>
          <w:tcPr>
            <w:tcW w:w="1262" w:type="dxa"/>
            <w:shd w:val="clear" w:color="auto" w:fill="auto"/>
            <w:vAlign w:val="center"/>
          </w:tcPr>
          <w:p w14:paraId="2C19A282" w14:textId="77777777" w:rsidR="00D30FB3" w:rsidRPr="00BA601F" w:rsidRDefault="00D7350F" w:rsidP="000C710E">
            <w:pPr>
              <w:spacing w:line="22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项目</w:t>
            </w:r>
          </w:p>
          <w:p w14:paraId="6E7C2732" w14:textId="77777777" w:rsidR="00D30FB3" w:rsidRPr="00BA601F" w:rsidRDefault="00D7350F" w:rsidP="000C710E">
            <w:pPr>
              <w:spacing w:line="22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实施时间与</w:t>
            </w:r>
          </w:p>
          <w:p w14:paraId="2BF89E6E" w14:textId="77777777" w:rsidR="00D30FB3" w:rsidRPr="00BA601F" w:rsidRDefault="00D7350F" w:rsidP="000C710E">
            <w:pPr>
              <w:spacing w:line="22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计划时间的</w:t>
            </w:r>
          </w:p>
          <w:p w14:paraId="7BE29FC6" w14:textId="77777777" w:rsidR="00D7350F" w:rsidRPr="00BA601F" w:rsidRDefault="00D7350F" w:rsidP="000C710E">
            <w:pPr>
              <w:spacing w:line="22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差异情况</w:t>
            </w:r>
          </w:p>
          <w:p w14:paraId="40186983" w14:textId="77777777" w:rsidR="00D7350F" w:rsidRPr="00BA601F" w:rsidRDefault="00D7350F" w:rsidP="000C710E">
            <w:pPr>
              <w:spacing w:line="220" w:lineRule="exact"/>
              <w:ind w:leftChars="-50" w:left="-105" w:rightChars="-50" w:right="-105"/>
              <w:jc w:val="center"/>
              <w:rPr>
                <w:rFonts w:asciiTheme="minorEastAsia" w:hAnsiTheme="minorEastAsia" w:cs="宋体"/>
                <w:kern w:val="0"/>
                <w:sz w:val="20"/>
                <w:szCs w:val="20"/>
              </w:rPr>
            </w:pPr>
            <w:r w:rsidRPr="00BA601F">
              <w:rPr>
                <w:rFonts w:asciiTheme="minorEastAsia" w:hAnsiTheme="minorEastAsia"/>
                <w:sz w:val="20"/>
                <w:szCs w:val="20"/>
              </w:rPr>
              <w:t>3分</w:t>
            </w:r>
          </w:p>
        </w:tc>
        <w:tc>
          <w:tcPr>
            <w:tcW w:w="5825" w:type="dxa"/>
            <w:shd w:val="clear" w:color="auto" w:fill="auto"/>
            <w:vAlign w:val="center"/>
          </w:tcPr>
          <w:p w14:paraId="0394A6BA" w14:textId="77777777" w:rsidR="00D7350F" w:rsidRPr="00BA601F" w:rsidRDefault="00D7350F" w:rsidP="000C710E">
            <w:pPr>
              <w:snapToGrid w:val="0"/>
              <w:spacing w:line="220" w:lineRule="exact"/>
              <w:ind w:leftChars="25" w:left="53" w:rightChars="25" w:right="53"/>
              <w:rPr>
                <w:rFonts w:asciiTheme="minorEastAsia" w:hAnsiTheme="minorEastAsia" w:cs="宋体"/>
                <w:kern w:val="0"/>
                <w:sz w:val="20"/>
                <w:szCs w:val="20"/>
              </w:rPr>
            </w:pPr>
            <w:r w:rsidRPr="00BA601F">
              <w:rPr>
                <w:rFonts w:asciiTheme="minorEastAsia" w:hAnsiTheme="minorEastAsia"/>
                <w:sz w:val="20"/>
                <w:szCs w:val="20"/>
              </w:rPr>
              <w:t>项目实际实施月份是否晚于计划月份。实际实施月份不晚于计划月份的得满分，比计划月份晚3个月以内扣1分，比计划月份晚3个月以上不得分</w:t>
            </w:r>
            <w:r w:rsidRPr="00BA601F">
              <w:rPr>
                <w:rFonts w:asciiTheme="minorEastAsia" w:hAnsiTheme="minorEastAsia" w:hint="eastAsia"/>
                <w:sz w:val="20"/>
                <w:szCs w:val="20"/>
              </w:rPr>
              <w:t>。</w:t>
            </w:r>
          </w:p>
        </w:tc>
        <w:tc>
          <w:tcPr>
            <w:tcW w:w="562" w:type="dxa"/>
            <w:shd w:val="clear" w:color="auto" w:fill="auto"/>
            <w:vAlign w:val="center"/>
          </w:tcPr>
          <w:p w14:paraId="78CCE2C4" w14:textId="77777777" w:rsidR="00D7350F" w:rsidRPr="000E3C78" w:rsidRDefault="00D7350F" w:rsidP="00D7350F">
            <w:pPr>
              <w:jc w:val="center"/>
              <w:rPr>
                <w:rFonts w:asciiTheme="minorEastAsia" w:hAnsiTheme="minorEastAsia" w:cs="宋体"/>
                <w:kern w:val="0"/>
                <w:sz w:val="20"/>
                <w:szCs w:val="20"/>
              </w:rPr>
            </w:pPr>
            <w:r w:rsidRPr="000E3C78">
              <w:rPr>
                <w:rFonts w:asciiTheme="minorEastAsia" w:hAnsiTheme="minorEastAsia"/>
                <w:sz w:val="20"/>
                <w:szCs w:val="20"/>
              </w:rPr>
              <w:t>3</w:t>
            </w:r>
          </w:p>
        </w:tc>
      </w:tr>
      <w:tr w:rsidR="009402D8" w:rsidRPr="00BA601F" w14:paraId="1F84C8EA" w14:textId="77777777" w:rsidTr="008C2212">
        <w:trPr>
          <w:trHeight w:hRule="exact" w:val="765"/>
        </w:trPr>
        <w:tc>
          <w:tcPr>
            <w:tcW w:w="638" w:type="dxa"/>
            <w:vMerge/>
            <w:shd w:val="clear" w:color="auto" w:fill="auto"/>
            <w:vAlign w:val="center"/>
          </w:tcPr>
          <w:p w14:paraId="7D1E9EDA" w14:textId="77777777" w:rsidR="00D7350F" w:rsidRPr="00BA601F" w:rsidRDefault="00D7350F" w:rsidP="009402D8">
            <w:pPr>
              <w:spacing w:line="240" w:lineRule="exact"/>
              <w:jc w:val="center"/>
              <w:rPr>
                <w:rFonts w:asciiTheme="minorEastAsia" w:hAnsiTheme="minorEastAsia" w:cs="宋体"/>
                <w:kern w:val="0"/>
                <w:sz w:val="20"/>
                <w:szCs w:val="20"/>
              </w:rPr>
            </w:pPr>
          </w:p>
        </w:tc>
        <w:tc>
          <w:tcPr>
            <w:tcW w:w="800" w:type="dxa"/>
            <w:vMerge w:val="restart"/>
            <w:shd w:val="clear" w:color="auto" w:fill="auto"/>
            <w:vAlign w:val="center"/>
          </w:tcPr>
          <w:p w14:paraId="1AC1155F" w14:textId="77777777" w:rsidR="00D7350F" w:rsidRPr="00BA601F" w:rsidRDefault="00D7350F" w:rsidP="009402D8">
            <w:pPr>
              <w:spacing w:line="240" w:lineRule="exact"/>
              <w:jc w:val="center"/>
              <w:rPr>
                <w:rFonts w:asciiTheme="minorEastAsia" w:hAnsiTheme="minorEastAsia"/>
                <w:sz w:val="20"/>
                <w:szCs w:val="20"/>
              </w:rPr>
            </w:pPr>
            <w:r w:rsidRPr="00BA601F">
              <w:rPr>
                <w:rFonts w:asciiTheme="minorEastAsia" w:hAnsiTheme="minorEastAsia"/>
                <w:sz w:val="20"/>
                <w:szCs w:val="20"/>
              </w:rPr>
              <w:t>项目</w:t>
            </w:r>
          </w:p>
          <w:p w14:paraId="7C5DA0DE" w14:textId="77777777" w:rsidR="00D7350F" w:rsidRPr="00BA601F" w:rsidRDefault="00D7350F" w:rsidP="009402D8">
            <w:pPr>
              <w:spacing w:line="240" w:lineRule="exact"/>
              <w:jc w:val="center"/>
              <w:rPr>
                <w:rFonts w:asciiTheme="minorEastAsia" w:hAnsiTheme="minorEastAsia" w:cs="宋体"/>
                <w:kern w:val="0"/>
                <w:sz w:val="20"/>
                <w:szCs w:val="20"/>
              </w:rPr>
            </w:pPr>
            <w:r w:rsidRPr="00BA601F">
              <w:rPr>
                <w:rFonts w:asciiTheme="minorEastAsia" w:hAnsiTheme="minorEastAsia"/>
                <w:sz w:val="20"/>
                <w:szCs w:val="20"/>
              </w:rPr>
              <w:t>立项</w:t>
            </w:r>
          </w:p>
          <w:p w14:paraId="2EF1702B" w14:textId="77777777" w:rsidR="00D7350F" w:rsidRPr="00BA601F" w:rsidRDefault="00D7350F" w:rsidP="009402D8">
            <w:pPr>
              <w:spacing w:line="240" w:lineRule="exact"/>
              <w:jc w:val="center"/>
              <w:rPr>
                <w:rFonts w:asciiTheme="minorEastAsia" w:hAnsiTheme="minorEastAsia" w:cs="宋体"/>
                <w:kern w:val="0"/>
                <w:sz w:val="20"/>
                <w:szCs w:val="20"/>
              </w:rPr>
            </w:pPr>
            <w:r w:rsidRPr="00BA601F">
              <w:rPr>
                <w:rFonts w:asciiTheme="minorEastAsia" w:hAnsiTheme="minorEastAsia"/>
                <w:sz w:val="20"/>
                <w:szCs w:val="20"/>
              </w:rPr>
              <w:t>8分</w:t>
            </w:r>
          </w:p>
        </w:tc>
        <w:tc>
          <w:tcPr>
            <w:tcW w:w="1262" w:type="dxa"/>
            <w:shd w:val="clear" w:color="auto" w:fill="auto"/>
            <w:vAlign w:val="center"/>
          </w:tcPr>
          <w:p w14:paraId="7F68DD7C" w14:textId="77777777" w:rsidR="00D7350F" w:rsidRPr="00BA601F" w:rsidRDefault="00D7350F" w:rsidP="000C710E">
            <w:pPr>
              <w:spacing w:line="22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绩效目标</w:t>
            </w:r>
          </w:p>
          <w:p w14:paraId="7505E344" w14:textId="77777777" w:rsidR="00D7350F" w:rsidRPr="00BA601F" w:rsidRDefault="00D7350F" w:rsidP="000C710E">
            <w:pPr>
              <w:spacing w:line="22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合理性</w:t>
            </w:r>
          </w:p>
          <w:p w14:paraId="7DECA667" w14:textId="77777777" w:rsidR="00D7350F" w:rsidRPr="00BA601F" w:rsidRDefault="00D7350F" w:rsidP="000C710E">
            <w:pPr>
              <w:spacing w:line="220" w:lineRule="exact"/>
              <w:ind w:leftChars="-50" w:left="-105" w:rightChars="-50" w:right="-105"/>
              <w:jc w:val="center"/>
              <w:rPr>
                <w:rFonts w:asciiTheme="minorEastAsia" w:hAnsiTheme="minorEastAsia" w:cs="宋体"/>
                <w:kern w:val="0"/>
                <w:sz w:val="20"/>
                <w:szCs w:val="20"/>
              </w:rPr>
            </w:pPr>
            <w:r w:rsidRPr="00BA601F">
              <w:rPr>
                <w:rFonts w:asciiTheme="minorEastAsia" w:hAnsiTheme="minorEastAsia"/>
                <w:sz w:val="20"/>
                <w:szCs w:val="20"/>
              </w:rPr>
              <w:t>2分</w:t>
            </w:r>
          </w:p>
        </w:tc>
        <w:tc>
          <w:tcPr>
            <w:tcW w:w="5825" w:type="dxa"/>
            <w:shd w:val="clear" w:color="auto" w:fill="auto"/>
            <w:vAlign w:val="center"/>
          </w:tcPr>
          <w:p w14:paraId="7AB8C39C" w14:textId="77777777" w:rsidR="00D7350F" w:rsidRPr="00BA601F" w:rsidRDefault="007F4D36" w:rsidP="000C710E">
            <w:pPr>
              <w:snapToGrid w:val="0"/>
              <w:spacing w:line="220" w:lineRule="exact"/>
              <w:ind w:leftChars="25" w:left="53" w:rightChars="25" w:right="53"/>
              <w:rPr>
                <w:rFonts w:asciiTheme="minorEastAsia" w:hAnsiTheme="minorEastAsia" w:cs="宋体"/>
                <w:kern w:val="0"/>
                <w:sz w:val="20"/>
                <w:szCs w:val="20"/>
              </w:rPr>
            </w:pPr>
            <w:r w:rsidRPr="00BA601F">
              <w:rPr>
                <w:rFonts w:asciiTheme="minorEastAsia" w:hAnsiTheme="minorEastAsia" w:hint="eastAsia"/>
                <w:sz w:val="20"/>
                <w:szCs w:val="20"/>
              </w:rPr>
              <w:t>①</w:t>
            </w:r>
            <w:r w:rsidR="00D7350F" w:rsidRPr="00BA601F">
              <w:rPr>
                <w:rFonts w:asciiTheme="minorEastAsia" w:hAnsiTheme="minorEastAsia"/>
                <w:sz w:val="20"/>
                <w:szCs w:val="20"/>
              </w:rPr>
              <w:t>是否与项目年度任务数或计划数相对应；</w:t>
            </w:r>
            <w:r w:rsidRPr="00BA601F">
              <w:rPr>
                <w:rFonts w:asciiTheme="minorEastAsia" w:hAnsiTheme="minorEastAsia" w:hint="eastAsia"/>
                <w:sz w:val="20"/>
                <w:szCs w:val="20"/>
              </w:rPr>
              <w:t>②</w:t>
            </w:r>
            <w:r w:rsidR="00D7350F" w:rsidRPr="00BA601F">
              <w:rPr>
                <w:rFonts w:asciiTheme="minorEastAsia" w:hAnsiTheme="minorEastAsia"/>
                <w:sz w:val="20"/>
                <w:szCs w:val="20"/>
              </w:rPr>
              <w:t>是否与预算确定的项目投资额或资金量相匹配。一项不符合扣一分，严重的此项完全不得分。</w:t>
            </w:r>
          </w:p>
        </w:tc>
        <w:tc>
          <w:tcPr>
            <w:tcW w:w="562" w:type="dxa"/>
            <w:shd w:val="clear" w:color="auto" w:fill="auto"/>
            <w:vAlign w:val="center"/>
          </w:tcPr>
          <w:p w14:paraId="1D35442A" w14:textId="77777777" w:rsidR="00D7350F" w:rsidRPr="000E3C78" w:rsidRDefault="00D7350F" w:rsidP="00D7350F">
            <w:pPr>
              <w:jc w:val="center"/>
              <w:rPr>
                <w:rFonts w:asciiTheme="minorEastAsia" w:hAnsiTheme="minorEastAsia" w:cs="宋体"/>
                <w:kern w:val="0"/>
                <w:sz w:val="20"/>
                <w:szCs w:val="20"/>
              </w:rPr>
            </w:pPr>
            <w:r w:rsidRPr="000E3C78">
              <w:rPr>
                <w:rFonts w:asciiTheme="minorEastAsia" w:hAnsiTheme="minorEastAsia"/>
                <w:sz w:val="20"/>
                <w:szCs w:val="20"/>
              </w:rPr>
              <w:t>2</w:t>
            </w:r>
          </w:p>
        </w:tc>
      </w:tr>
      <w:tr w:rsidR="009402D8" w:rsidRPr="00BA601F" w14:paraId="4A1660B0" w14:textId="77777777" w:rsidTr="008C2212">
        <w:trPr>
          <w:trHeight w:hRule="exact" w:val="765"/>
        </w:trPr>
        <w:tc>
          <w:tcPr>
            <w:tcW w:w="638" w:type="dxa"/>
            <w:vMerge/>
            <w:shd w:val="clear" w:color="auto" w:fill="auto"/>
            <w:vAlign w:val="center"/>
          </w:tcPr>
          <w:p w14:paraId="441C81B0" w14:textId="77777777" w:rsidR="00D7350F" w:rsidRPr="00BA601F" w:rsidRDefault="00D7350F" w:rsidP="009402D8">
            <w:pPr>
              <w:spacing w:line="240" w:lineRule="exact"/>
              <w:jc w:val="center"/>
              <w:rPr>
                <w:rFonts w:asciiTheme="minorEastAsia" w:hAnsiTheme="minorEastAsia" w:cs="宋体"/>
                <w:kern w:val="0"/>
                <w:sz w:val="20"/>
                <w:szCs w:val="20"/>
              </w:rPr>
            </w:pPr>
          </w:p>
        </w:tc>
        <w:tc>
          <w:tcPr>
            <w:tcW w:w="800" w:type="dxa"/>
            <w:vMerge/>
            <w:shd w:val="clear" w:color="auto" w:fill="auto"/>
            <w:vAlign w:val="center"/>
          </w:tcPr>
          <w:p w14:paraId="14A81E1F" w14:textId="77777777" w:rsidR="00D7350F" w:rsidRPr="00BA601F" w:rsidRDefault="00D7350F" w:rsidP="009402D8">
            <w:pPr>
              <w:spacing w:line="240" w:lineRule="exact"/>
              <w:jc w:val="center"/>
              <w:rPr>
                <w:rFonts w:asciiTheme="minorEastAsia" w:hAnsiTheme="minorEastAsia" w:cs="宋体"/>
                <w:kern w:val="0"/>
                <w:sz w:val="20"/>
                <w:szCs w:val="20"/>
              </w:rPr>
            </w:pPr>
          </w:p>
        </w:tc>
        <w:tc>
          <w:tcPr>
            <w:tcW w:w="1262" w:type="dxa"/>
            <w:shd w:val="clear" w:color="auto" w:fill="auto"/>
            <w:vAlign w:val="center"/>
          </w:tcPr>
          <w:p w14:paraId="1098554B" w14:textId="77777777" w:rsidR="00D7350F" w:rsidRPr="00BA601F" w:rsidRDefault="00D7350F" w:rsidP="000C710E">
            <w:pPr>
              <w:spacing w:line="22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绩效指标</w:t>
            </w:r>
          </w:p>
          <w:p w14:paraId="3F0CE368" w14:textId="77777777" w:rsidR="00D7350F" w:rsidRPr="00BA601F" w:rsidRDefault="00D7350F" w:rsidP="000C710E">
            <w:pPr>
              <w:spacing w:line="22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明确性</w:t>
            </w:r>
          </w:p>
          <w:p w14:paraId="6C7CD95B" w14:textId="77777777" w:rsidR="00D7350F" w:rsidRPr="00BA601F" w:rsidRDefault="00D7350F" w:rsidP="000C710E">
            <w:pPr>
              <w:spacing w:line="220" w:lineRule="exact"/>
              <w:ind w:leftChars="-50" w:left="-105" w:rightChars="-50" w:right="-105"/>
              <w:jc w:val="center"/>
              <w:rPr>
                <w:rFonts w:asciiTheme="minorEastAsia" w:hAnsiTheme="minorEastAsia" w:cs="宋体"/>
                <w:kern w:val="0"/>
                <w:sz w:val="20"/>
                <w:szCs w:val="20"/>
              </w:rPr>
            </w:pPr>
            <w:r w:rsidRPr="00BA601F">
              <w:rPr>
                <w:rFonts w:asciiTheme="minorEastAsia" w:hAnsiTheme="minorEastAsia"/>
                <w:sz w:val="20"/>
                <w:szCs w:val="20"/>
              </w:rPr>
              <w:t>2分</w:t>
            </w:r>
          </w:p>
        </w:tc>
        <w:tc>
          <w:tcPr>
            <w:tcW w:w="5825" w:type="dxa"/>
            <w:shd w:val="clear" w:color="auto" w:fill="auto"/>
            <w:vAlign w:val="center"/>
          </w:tcPr>
          <w:p w14:paraId="0CAB6A54" w14:textId="77777777" w:rsidR="00D7350F" w:rsidRPr="00BA601F" w:rsidRDefault="007F4D36" w:rsidP="000C710E">
            <w:pPr>
              <w:snapToGrid w:val="0"/>
              <w:spacing w:line="220" w:lineRule="exact"/>
              <w:ind w:leftChars="25" w:left="53" w:rightChars="25" w:right="53"/>
              <w:rPr>
                <w:rFonts w:asciiTheme="minorEastAsia" w:hAnsiTheme="minorEastAsia" w:cs="宋体"/>
                <w:kern w:val="0"/>
                <w:sz w:val="20"/>
                <w:szCs w:val="20"/>
              </w:rPr>
            </w:pPr>
            <w:r w:rsidRPr="00BA601F">
              <w:rPr>
                <w:rFonts w:asciiTheme="minorEastAsia" w:hAnsiTheme="minorEastAsia" w:hint="eastAsia"/>
                <w:sz w:val="20"/>
                <w:szCs w:val="20"/>
              </w:rPr>
              <w:t>①</w:t>
            </w:r>
            <w:r w:rsidR="00D7350F" w:rsidRPr="00BA601F">
              <w:rPr>
                <w:rFonts w:asciiTheme="minorEastAsia" w:hAnsiTheme="minorEastAsia"/>
                <w:sz w:val="20"/>
                <w:szCs w:val="20"/>
              </w:rPr>
              <w:t>是否将项目绩效目标细化分解为具体的绩效指标；</w:t>
            </w:r>
            <w:r w:rsidRPr="00BA601F">
              <w:rPr>
                <w:rFonts w:asciiTheme="minorEastAsia" w:hAnsiTheme="minorEastAsia" w:hint="eastAsia"/>
                <w:sz w:val="20"/>
                <w:szCs w:val="20"/>
              </w:rPr>
              <w:t>②</w:t>
            </w:r>
            <w:r w:rsidR="00D7350F" w:rsidRPr="00BA601F">
              <w:rPr>
                <w:rFonts w:asciiTheme="minorEastAsia" w:hAnsiTheme="minorEastAsia"/>
                <w:sz w:val="20"/>
                <w:szCs w:val="20"/>
              </w:rPr>
              <w:t>是否通过清晰且可衡量的指标值予以体现。一项不符合扣一分，严重的此项完全不得分。</w:t>
            </w:r>
          </w:p>
        </w:tc>
        <w:tc>
          <w:tcPr>
            <w:tcW w:w="562" w:type="dxa"/>
            <w:shd w:val="clear" w:color="auto" w:fill="auto"/>
            <w:vAlign w:val="center"/>
          </w:tcPr>
          <w:p w14:paraId="271ACC25" w14:textId="77777777" w:rsidR="00D7350F" w:rsidRPr="000E3C78" w:rsidRDefault="00D7350F" w:rsidP="00D7350F">
            <w:pPr>
              <w:jc w:val="center"/>
              <w:rPr>
                <w:rFonts w:asciiTheme="minorEastAsia" w:hAnsiTheme="minorEastAsia" w:cs="宋体"/>
                <w:kern w:val="0"/>
                <w:sz w:val="20"/>
                <w:szCs w:val="20"/>
              </w:rPr>
            </w:pPr>
            <w:r w:rsidRPr="000E3C78">
              <w:rPr>
                <w:rFonts w:asciiTheme="minorEastAsia" w:hAnsiTheme="minorEastAsia"/>
                <w:sz w:val="20"/>
                <w:szCs w:val="20"/>
              </w:rPr>
              <w:t>1</w:t>
            </w:r>
          </w:p>
        </w:tc>
      </w:tr>
      <w:tr w:rsidR="009402D8" w:rsidRPr="00BA601F" w14:paraId="58C6123B" w14:textId="77777777" w:rsidTr="008C2212">
        <w:trPr>
          <w:trHeight w:hRule="exact" w:val="765"/>
        </w:trPr>
        <w:tc>
          <w:tcPr>
            <w:tcW w:w="638" w:type="dxa"/>
            <w:vMerge/>
            <w:shd w:val="clear" w:color="auto" w:fill="auto"/>
            <w:vAlign w:val="center"/>
          </w:tcPr>
          <w:p w14:paraId="57881115" w14:textId="77777777" w:rsidR="00D7350F" w:rsidRPr="00BA601F" w:rsidRDefault="00D7350F" w:rsidP="009402D8">
            <w:pPr>
              <w:spacing w:line="240" w:lineRule="exact"/>
              <w:jc w:val="center"/>
              <w:rPr>
                <w:rFonts w:asciiTheme="minorEastAsia" w:hAnsiTheme="minorEastAsia" w:cs="宋体"/>
                <w:kern w:val="0"/>
                <w:sz w:val="20"/>
                <w:szCs w:val="20"/>
              </w:rPr>
            </w:pPr>
          </w:p>
        </w:tc>
        <w:tc>
          <w:tcPr>
            <w:tcW w:w="800" w:type="dxa"/>
            <w:vMerge/>
            <w:shd w:val="clear" w:color="auto" w:fill="auto"/>
            <w:vAlign w:val="center"/>
          </w:tcPr>
          <w:p w14:paraId="1A0447F8" w14:textId="77777777" w:rsidR="00D7350F" w:rsidRPr="00BA601F" w:rsidRDefault="00D7350F" w:rsidP="009402D8">
            <w:pPr>
              <w:spacing w:line="240" w:lineRule="exact"/>
              <w:jc w:val="center"/>
              <w:rPr>
                <w:rFonts w:asciiTheme="minorEastAsia" w:hAnsiTheme="minorEastAsia" w:cs="宋体"/>
                <w:kern w:val="0"/>
                <w:sz w:val="20"/>
                <w:szCs w:val="20"/>
              </w:rPr>
            </w:pPr>
          </w:p>
        </w:tc>
        <w:tc>
          <w:tcPr>
            <w:tcW w:w="1262" w:type="dxa"/>
            <w:shd w:val="clear" w:color="auto" w:fill="auto"/>
            <w:vAlign w:val="center"/>
          </w:tcPr>
          <w:p w14:paraId="3149B9CE" w14:textId="77777777" w:rsidR="009402D8" w:rsidRPr="00BA601F" w:rsidRDefault="00D7350F" w:rsidP="000C710E">
            <w:pPr>
              <w:spacing w:line="22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绩效指标</w:t>
            </w:r>
          </w:p>
          <w:p w14:paraId="7469DCF7" w14:textId="77777777" w:rsidR="009402D8" w:rsidRPr="00BA601F" w:rsidRDefault="00D7350F" w:rsidP="000C710E">
            <w:pPr>
              <w:spacing w:line="22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完成率</w:t>
            </w:r>
          </w:p>
          <w:p w14:paraId="1C4ED45D" w14:textId="77777777" w:rsidR="00D7350F" w:rsidRPr="00BA601F" w:rsidRDefault="00D7350F" w:rsidP="000C710E">
            <w:pPr>
              <w:spacing w:line="220" w:lineRule="exact"/>
              <w:ind w:leftChars="-50" w:left="-105" w:rightChars="-50" w:right="-105"/>
              <w:jc w:val="center"/>
              <w:rPr>
                <w:rFonts w:asciiTheme="minorEastAsia" w:hAnsiTheme="minorEastAsia" w:cs="宋体"/>
                <w:kern w:val="0"/>
                <w:sz w:val="20"/>
                <w:szCs w:val="20"/>
              </w:rPr>
            </w:pPr>
            <w:r w:rsidRPr="00BA601F">
              <w:rPr>
                <w:rFonts w:asciiTheme="minorEastAsia" w:hAnsiTheme="minorEastAsia"/>
                <w:sz w:val="20"/>
                <w:szCs w:val="20"/>
              </w:rPr>
              <w:t>2分</w:t>
            </w:r>
          </w:p>
        </w:tc>
        <w:tc>
          <w:tcPr>
            <w:tcW w:w="5825" w:type="dxa"/>
            <w:shd w:val="clear" w:color="auto" w:fill="auto"/>
            <w:vAlign w:val="center"/>
          </w:tcPr>
          <w:p w14:paraId="1735A52A" w14:textId="77777777" w:rsidR="00D30FB3" w:rsidRPr="00BA601F" w:rsidRDefault="00D7350F" w:rsidP="000C710E">
            <w:pPr>
              <w:snapToGrid w:val="0"/>
              <w:spacing w:line="220" w:lineRule="exact"/>
              <w:ind w:leftChars="25" w:left="53" w:rightChars="25" w:right="53"/>
              <w:rPr>
                <w:rFonts w:asciiTheme="minorEastAsia" w:hAnsiTheme="minorEastAsia"/>
                <w:sz w:val="20"/>
                <w:szCs w:val="20"/>
              </w:rPr>
            </w:pPr>
            <w:r w:rsidRPr="00BA601F">
              <w:rPr>
                <w:rFonts w:asciiTheme="minorEastAsia" w:hAnsiTheme="minorEastAsia"/>
                <w:sz w:val="20"/>
                <w:szCs w:val="20"/>
              </w:rPr>
              <w:t>目标完成率</w:t>
            </w:r>
            <w:r w:rsidR="00D30FB3" w:rsidRPr="00BA601F">
              <w:rPr>
                <w:rFonts w:asciiTheme="minorEastAsia" w:hAnsiTheme="minorEastAsia" w:hint="eastAsia"/>
                <w:sz w:val="20"/>
                <w:szCs w:val="20"/>
              </w:rPr>
              <w:t>E</w:t>
            </w:r>
            <w:r w:rsidRPr="00BA601F">
              <w:rPr>
                <w:rFonts w:asciiTheme="minorEastAsia" w:hAnsiTheme="minorEastAsia"/>
                <w:sz w:val="20"/>
                <w:szCs w:val="20"/>
              </w:rPr>
              <w:t>=目标实际完成数/期初目标编制数。</w:t>
            </w:r>
          </w:p>
          <w:p w14:paraId="000E0AA3" w14:textId="77777777" w:rsidR="00D7350F" w:rsidRPr="00BA601F" w:rsidRDefault="00D7350F" w:rsidP="000C710E">
            <w:pPr>
              <w:snapToGrid w:val="0"/>
              <w:spacing w:line="220" w:lineRule="exact"/>
              <w:ind w:leftChars="25" w:left="53" w:rightChars="25" w:right="53"/>
              <w:rPr>
                <w:rFonts w:asciiTheme="minorEastAsia" w:hAnsiTheme="minorEastAsia" w:cs="宋体"/>
                <w:kern w:val="0"/>
                <w:sz w:val="20"/>
                <w:szCs w:val="20"/>
              </w:rPr>
            </w:pPr>
            <w:r w:rsidRPr="00BA601F">
              <w:rPr>
                <w:rFonts w:asciiTheme="minorEastAsia" w:hAnsiTheme="minorEastAsia"/>
                <w:sz w:val="20"/>
                <w:szCs w:val="20"/>
              </w:rPr>
              <w:t>本指标得分为指标额定分值×E</w:t>
            </w:r>
          </w:p>
        </w:tc>
        <w:tc>
          <w:tcPr>
            <w:tcW w:w="562" w:type="dxa"/>
            <w:shd w:val="clear" w:color="auto" w:fill="auto"/>
            <w:vAlign w:val="center"/>
          </w:tcPr>
          <w:p w14:paraId="35BAC28B" w14:textId="77777777" w:rsidR="00D7350F" w:rsidRPr="000E3C78" w:rsidRDefault="00803374" w:rsidP="00D7350F">
            <w:pPr>
              <w:jc w:val="center"/>
              <w:rPr>
                <w:rFonts w:asciiTheme="minorEastAsia" w:hAnsiTheme="minorEastAsia" w:cs="宋体"/>
                <w:kern w:val="0"/>
                <w:sz w:val="20"/>
                <w:szCs w:val="20"/>
              </w:rPr>
            </w:pPr>
            <w:r w:rsidRPr="000E3C78">
              <w:rPr>
                <w:rFonts w:asciiTheme="minorEastAsia" w:hAnsiTheme="minorEastAsia"/>
                <w:sz w:val="20"/>
                <w:szCs w:val="20"/>
              </w:rPr>
              <w:t>1</w:t>
            </w:r>
          </w:p>
        </w:tc>
      </w:tr>
      <w:tr w:rsidR="009402D8" w:rsidRPr="00BA601F" w14:paraId="2EB0D43B" w14:textId="77777777" w:rsidTr="008C2212">
        <w:trPr>
          <w:trHeight w:hRule="exact" w:val="765"/>
        </w:trPr>
        <w:tc>
          <w:tcPr>
            <w:tcW w:w="638" w:type="dxa"/>
            <w:vMerge/>
            <w:shd w:val="clear" w:color="auto" w:fill="auto"/>
            <w:vAlign w:val="center"/>
          </w:tcPr>
          <w:p w14:paraId="41B650B4" w14:textId="77777777" w:rsidR="00D7350F" w:rsidRPr="00BA601F" w:rsidRDefault="00D7350F" w:rsidP="009402D8">
            <w:pPr>
              <w:spacing w:line="240" w:lineRule="exact"/>
              <w:jc w:val="center"/>
              <w:rPr>
                <w:rFonts w:asciiTheme="minorEastAsia" w:hAnsiTheme="minorEastAsia" w:cs="宋体"/>
                <w:kern w:val="0"/>
                <w:sz w:val="20"/>
                <w:szCs w:val="20"/>
              </w:rPr>
            </w:pPr>
          </w:p>
        </w:tc>
        <w:tc>
          <w:tcPr>
            <w:tcW w:w="800" w:type="dxa"/>
            <w:vMerge/>
            <w:shd w:val="clear" w:color="auto" w:fill="auto"/>
            <w:vAlign w:val="center"/>
          </w:tcPr>
          <w:p w14:paraId="0A42D91E" w14:textId="77777777" w:rsidR="00D7350F" w:rsidRPr="00BA601F" w:rsidRDefault="00D7350F" w:rsidP="009402D8">
            <w:pPr>
              <w:spacing w:line="240" w:lineRule="exact"/>
              <w:jc w:val="center"/>
              <w:rPr>
                <w:rFonts w:asciiTheme="minorEastAsia" w:hAnsiTheme="minorEastAsia" w:cs="宋体"/>
                <w:kern w:val="0"/>
                <w:sz w:val="20"/>
                <w:szCs w:val="20"/>
              </w:rPr>
            </w:pPr>
          </w:p>
        </w:tc>
        <w:tc>
          <w:tcPr>
            <w:tcW w:w="1262" w:type="dxa"/>
            <w:shd w:val="clear" w:color="auto" w:fill="auto"/>
            <w:vAlign w:val="center"/>
          </w:tcPr>
          <w:p w14:paraId="41901191" w14:textId="77777777" w:rsidR="009402D8" w:rsidRPr="00BA601F" w:rsidRDefault="00D7350F" w:rsidP="000C710E">
            <w:pPr>
              <w:spacing w:line="22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项目立项</w:t>
            </w:r>
          </w:p>
          <w:p w14:paraId="4EFEADF5" w14:textId="77777777" w:rsidR="009402D8" w:rsidRPr="00BA601F" w:rsidRDefault="00D7350F" w:rsidP="000C710E">
            <w:pPr>
              <w:spacing w:line="22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规范性</w:t>
            </w:r>
          </w:p>
          <w:p w14:paraId="1B647862" w14:textId="77777777" w:rsidR="00D7350F" w:rsidRPr="00BA601F" w:rsidRDefault="00D7350F" w:rsidP="000C710E">
            <w:pPr>
              <w:spacing w:line="220" w:lineRule="exact"/>
              <w:ind w:leftChars="-50" w:left="-105" w:rightChars="-50" w:right="-105"/>
              <w:jc w:val="center"/>
              <w:rPr>
                <w:rFonts w:asciiTheme="minorEastAsia" w:hAnsiTheme="minorEastAsia" w:cs="宋体"/>
                <w:kern w:val="0"/>
                <w:sz w:val="20"/>
                <w:szCs w:val="20"/>
              </w:rPr>
            </w:pPr>
            <w:r w:rsidRPr="00BA601F">
              <w:rPr>
                <w:rFonts w:asciiTheme="minorEastAsia" w:hAnsiTheme="minorEastAsia"/>
                <w:sz w:val="20"/>
                <w:szCs w:val="20"/>
              </w:rPr>
              <w:t>2分</w:t>
            </w:r>
          </w:p>
        </w:tc>
        <w:tc>
          <w:tcPr>
            <w:tcW w:w="5825" w:type="dxa"/>
            <w:shd w:val="clear" w:color="auto" w:fill="auto"/>
            <w:vAlign w:val="center"/>
          </w:tcPr>
          <w:p w14:paraId="786AFC0C" w14:textId="77777777" w:rsidR="00D7350F" w:rsidRPr="00BA601F" w:rsidRDefault="00D7350F" w:rsidP="000C710E">
            <w:pPr>
              <w:snapToGrid w:val="0"/>
              <w:spacing w:line="220" w:lineRule="exact"/>
              <w:ind w:leftChars="25" w:left="53" w:rightChars="25" w:right="53"/>
              <w:rPr>
                <w:rFonts w:asciiTheme="minorEastAsia" w:hAnsiTheme="minorEastAsia" w:cs="宋体"/>
                <w:kern w:val="0"/>
                <w:sz w:val="20"/>
                <w:szCs w:val="20"/>
              </w:rPr>
            </w:pPr>
            <w:r w:rsidRPr="00BA601F">
              <w:rPr>
                <w:rFonts w:asciiTheme="minorEastAsia" w:hAnsiTheme="minorEastAsia"/>
                <w:sz w:val="20"/>
                <w:szCs w:val="20"/>
              </w:rPr>
              <w:t>是否按照规定的程序申请立项，所提交的文件、材料是否符合相关要求。</w:t>
            </w:r>
          </w:p>
        </w:tc>
        <w:tc>
          <w:tcPr>
            <w:tcW w:w="562" w:type="dxa"/>
            <w:shd w:val="clear" w:color="auto" w:fill="auto"/>
            <w:vAlign w:val="center"/>
          </w:tcPr>
          <w:p w14:paraId="3B545E42" w14:textId="77777777" w:rsidR="00D7350F" w:rsidRPr="000E3C78" w:rsidRDefault="00D7350F" w:rsidP="00D7350F">
            <w:pPr>
              <w:jc w:val="center"/>
              <w:rPr>
                <w:rFonts w:asciiTheme="minorEastAsia" w:hAnsiTheme="minorEastAsia" w:cs="宋体"/>
                <w:kern w:val="0"/>
                <w:sz w:val="20"/>
                <w:szCs w:val="20"/>
              </w:rPr>
            </w:pPr>
            <w:r w:rsidRPr="000E3C78">
              <w:rPr>
                <w:rFonts w:asciiTheme="minorEastAsia" w:hAnsiTheme="minorEastAsia"/>
                <w:sz w:val="20"/>
                <w:szCs w:val="20"/>
              </w:rPr>
              <w:t>2</w:t>
            </w:r>
          </w:p>
        </w:tc>
      </w:tr>
      <w:tr w:rsidR="009402D8" w:rsidRPr="00BA601F" w14:paraId="3153FB88" w14:textId="77777777" w:rsidTr="008C2212">
        <w:trPr>
          <w:trHeight w:hRule="exact" w:val="1191"/>
        </w:trPr>
        <w:tc>
          <w:tcPr>
            <w:tcW w:w="638" w:type="dxa"/>
            <w:vMerge/>
            <w:shd w:val="clear" w:color="auto" w:fill="auto"/>
            <w:vAlign w:val="center"/>
          </w:tcPr>
          <w:p w14:paraId="50CAB57F" w14:textId="77777777" w:rsidR="00D7350F" w:rsidRPr="00BA601F" w:rsidRDefault="00D7350F" w:rsidP="009402D8">
            <w:pPr>
              <w:spacing w:line="240" w:lineRule="exact"/>
              <w:jc w:val="center"/>
              <w:rPr>
                <w:rFonts w:asciiTheme="minorEastAsia" w:hAnsiTheme="minorEastAsia" w:cs="宋体"/>
                <w:kern w:val="0"/>
                <w:sz w:val="20"/>
                <w:szCs w:val="20"/>
              </w:rPr>
            </w:pPr>
          </w:p>
        </w:tc>
        <w:tc>
          <w:tcPr>
            <w:tcW w:w="800" w:type="dxa"/>
            <w:vMerge w:val="restart"/>
            <w:shd w:val="clear" w:color="auto" w:fill="auto"/>
            <w:vAlign w:val="center"/>
          </w:tcPr>
          <w:p w14:paraId="0BA1AFB8" w14:textId="77777777" w:rsidR="009402D8" w:rsidRPr="00BA601F" w:rsidRDefault="00D7350F" w:rsidP="009402D8">
            <w:pPr>
              <w:spacing w:line="240" w:lineRule="exact"/>
              <w:jc w:val="center"/>
              <w:rPr>
                <w:rFonts w:asciiTheme="minorEastAsia" w:hAnsiTheme="minorEastAsia"/>
                <w:sz w:val="20"/>
                <w:szCs w:val="20"/>
              </w:rPr>
            </w:pPr>
            <w:r w:rsidRPr="00BA601F">
              <w:rPr>
                <w:rFonts w:asciiTheme="minorEastAsia" w:hAnsiTheme="minorEastAsia"/>
                <w:sz w:val="20"/>
                <w:szCs w:val="20"/>
              </w:rPr>
              <w:t>资金</w:t>
            </w:r>
          </w:p>
          <w:p w14:paraId="54DECC81" w14:textId="77777777" w:rsidR="00D7350F" w:rsidRPr="00BA601F" w:rsidRDefault="00D7350F" w:rsidP="009402D8">
            <w:pPr>
              <w:spacing w:line="240" w:lineRule="exact"/>
              <w:jc w:val="center"/>
              <w:rPr>
                <w:rFonts w:asciiTheme="minorEastAsia" w:hAnsiTheme="minorEastAsia" w:cs="宋体"/>
                <w:kern w:val="0"/>
                <w:sz w:val="20"/>
                <w:szCs w:val="20"/>
              </w:rPr>
            </w:pPr>
            <w:r w:rsidRPr="00BA601F">
              <w:rPr>
                <w:rFonts w:asciiTheme="minorEastAsia" w:hAnsiTheme="minorEastAsia"/>
                <w:sz w:val="20"/>
                <w:szCs w:val="20"/>
              </w:rPr>
              <w:t>落实</w:t>
            </w:r>
          </w:p>
          <w:p w14:paraId="02586694" w14:textId="77777777" w:rsidR="00D7350F" w:rsidRPr="00BA601F" w:rsidRDefault="00D7350F" w:rsidP="009402D8">
            <w:pPr>
              <w:spacing w:line="240" w:lineRule="exact"/>
              <w:jc w:val="center"/>
              <w:rPr>
                <w:rFonts w:asciiTheme="minorEastAsia" w:hAnsiTheme="minorEastAsia" w:cs="宋体"/>
                <w:kern w:val="0"/>
                <w:sz w:val="20"/>
                <w:szCs w:val="20"/>
              </w:rPr>
            </w:pPr>
            <w:r w:rsidRPr="00BA601F">
              <w:rPr>
                <w:rFonts w:asciiTheme="minorEastAsia" w:hAnsiTheme="minorEastAsia"/>
                <w:sz w:val="20"/>
                <w:szCs w:val="20"/>
              </w:rPr>
              <w:t>9分</w:t>
            </w:r>
          </w:p>
        </w:tc>
        <w:tc>
          <w:tcPr>
            <w:tcW w:w="1262" w:type="dxa"/>
            <w:shd w:val="clear" w:color="auto" w:fill="auto"/>
            <w:vAlign w:val="center"/>
          </w:tcPr>
          <w:p w14:paraId="1463FCF5" w14:textId="77777777" w:rsidR="009402D8" w:rsidRPr="00BA601F" w:rsidRDefault="00D7350F" w:rsidP="000C710E">
            <w:pPr>
              <w:spacing w:line="22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资金</w:t>
            </w:r>
          </w:p>
          <w:p w14:paraId="5AEBF788" w14:textId="77777777" w:rsidR="009402D8" w:rsidRPr="00BA601F" w:rsidRDefault="00D7350F" w:rsidP="000C710E">
            <w:pPr>
              <w:spacing w:line="22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到位率</w:t>
            </w:r>
          </w:p>
          <w:p w14:paraId="2983F38D" w14:textId="77777777" w:rsidR="00D7350F" w:rsidRPr="00BA601F" w:rsidRDefault="00D7350F" w:rsidP="000C710E">
            <w:pPr>
              <w:spacing w:line="220" w:lineRule="exact"/>
              <w:ind w:leftChars="-50" w:left="-105" w:rightChars="-50" w:right="-105"/>
              <w:jc w:val="center"/>
              <w:rPr>
                <w:rFonts w:asciiTheme="minorEastAsia" w:hAnsiTheme="minorEastAsia" w:cs="宋体"/>
                <w:kern w:val="0"/>
                <w:sz w:val="20"/>
                <w:szCs w:val="20"/>
              </w:rPr>
            </w:pPr>
            <w:r w:rsidRPr="00BA601F">
              <w:rPr>
                <w:rFonts w:asciiTheme="minorEastAsia" w:hAnsiTheme="minorEastAsia"/>
                <w:sz w:val="20"/>
                <w:szCs w:val="20"/>
              </w:rPr>
              <w:t>3分</w:t>
            </w:r>
          </w:p>
        </w:tc>
        <w:tc>
          <w:tcPr>
            <w:tcW w:w="5825" w:type="dxa"/>
            <w:shd w:val="clear" w:color="auto" w:fill="auto"/>
            <w:vAlign w:val="center"/>
          </w:tcPr>
          <w:p w14:paraId="46232537" w14:textId="77777777" w:rsidR="00D7350F" w:rsidRPr="00BA601F" w:rsidRDefault="00D7350F" w:rsidP="008C2212">
            <w:pPr>
              <w:snapToGrid w:val="0"/>
              <w:spacing w:line="220" w:lineRule="exact"/>
              <w:ind w:leftChars="25" w:left="53" w:rightChars="25" w:right="53"/>
              <w:rPr>
                <w:rFonts w:asciiTheme="minorEastAsia" w:hAnsiTheme="minorEastAsia" w:cs="宋体"/>
                <w:kern w:val="0"/>
                <w:sz w:val="20"/>
                <w:szCs w:val="20"/>
              </w:rPr>
            </w:pPr>
            <w:r w:rsidRPr="00BA601F">
              <w:rPr>
                <w:rFonts w:asciiTheme="minorEastAsia" w:hAnsiTheme="minorEastAsia"/>
                <w:sz w:val="20"/>
                <w:szCs w:val="20"/>
              </w:rPr>
              <w:t>资金到位率=（实际到位资金/计划投资资金）×100%。资金到位率大于90%的得满分，每少5个百分点扣1分，扣完为止。实际到位资金：一定时期（本年度或项目期）内实际落实到项目实施单位的资金总额。计划投入资金：一定时期（本年度或项目期）内计划投入到项目实施单位的资金总额。</w:t>
            </w:r>
          </w:p>
        </w:tc>
        <w:tc>
          <w:tcPr>
            <w:tcW w:w="562" w:type="dxa"/>
            <w:shd w:val="clear" w:color="auto" w:fill="auto"/>
            <w:vAlign w:val="center"/>
          </w:tcPr>
          <w:p w14:paraId="4D578346" w14:textId="77777777" w:rsidR="00D7350F" w:rsidRPr="000E3C78" w:rsidRDefault="002D77C3" w:rsidP="00D7350F">
            <w:pPr>
              <w:jc w:val="center"/>
              <w:rPr>
                <w:rFonts w:asciiTheme="minorEastAsia" w:hAnsiTheme="minorEastAsia" w:cs="宋体"/>
                <w:kern w:val="0"/>
                <w:sz w:val="20"/>
                <w:szCs w:val="20"/>
              </w:rPr>
            </w:pPr>
            <w:r w:rsidRPr="000E3C78">
              <w:rPr>
                <w:rFonts w:asciiTheme="minorEastAsia" w:hAnsiTheme="minorEastAsia" w:hint="eastAsia"/>
                <w:sz w:val="20"/>
                <w:szCs w:val="20"/>
              </w:rPr>
              <w:t>2</w:t>
            </w:r>
          </w:p>
        </w:tc>
      </w:tr>
      <w:tr w:rsidR="009402D8" w:rsidRPr="00BA601F" w14:paraId="3FD927D0" w14:textId="77777777" w:rsidTr="000C710E">
        <w:trPr>
          <w:trHeight w:hRule="exact" w:val="1191"/>
        </w:trPr>
        <w:tc>
          <w:tcPr>
            <w:tcW w:w="638" w:type="dxa"/>
            <w:vMerge/>
            <w:shd w:val="clear" w:color="auto" w:fill="auto"/>
            <w:vAlign w:val="center"/>
          </w:tcPr>
          <w:p w14:paraId="7DE567D8" w14:textId="77777777" w:rsidR="00D7350F" w:rsidRPr="00BA601F" w:rsidRDefault="00D7350F" w:rsidP="009402D8">
            <w:pPr>
              <w:spacing w:line="240" w:lineRule="exact"/>
              <w:jc w:val="center"/>
              <w:rPr>
                <w:rFonts w:asciiTheme="minorEastAsia" w:hAnsiTheme="minorEastAsia" w:cs="宋体"/>
                <w:kern w:val="0"/>
                <w:sz w:val="20"/>
                <w:szCs w:val="20"/>
              </w:rPr>
            </w:pPr>
          </w:p>
        </w:tc>
        <w:tc>
          <w:tcPr>
            <w:tcW w:w="800" w:type="dxa"/>
            <w:vMerge/>
            <w:shd w:val="clear" w:color="auto" w:fill="auto"/>
            <w:vAlign w:val="center"/>
          </w:tcPr>
          <w:p w14:paraId="64CDC8B2" w14:textId="77777777" w:rsidR="00D7350F" w:rsidRPr="00BA601F" w:rsidRDefault="00D7350F" w:rsidP="009402D8">
            <w:pPr>
              <w:spacing w:line="240" w:lineRule="exact"/>
              <w:jc w:val="center"/>
              <w:rPr>
                <w:rFonts w:asciiTheme="minorEastAsia" w:hAnsiTheme="minorEastAsia" w:cs="宋体"/>
                <w:kern w:val="0"/>
                <w:sz w:val="20"/>
                <w:szCs w:val="20"/>
              </w:rPr>
            </w:pPr>
          </w:p>
        </w:tc>
        <w:tc>
          <w:tcPr>
            <w:tcW w:w="1262" w:type="dxa"/>
            <w:shd w:val="clear" w:color="auto" w:fill="auto"/>
            <w:vAlign w:val="center"/>
          </w:tcPr>
          <w:p w14:paraId="45993EFD" w14:textId="77777777" w:rsidR="009402D8" w:rsidRPr="00BA601F" w:rsidRDefault="00D7350F" w:rsidP="000C710E">
            <w:pPr>
              <w:spacing w:line="22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到位</w:t>
            </w:r>
          </w:p>
          <w:p w14:paraId="23124016" w14:textId="77777777" w:rsidR="009402D8" w:rsidRPr="00BA601F" w:rsidRDefault="00D7350F" w:rsidP="000C710E">
            <w:pPr>
              <w:spacing w:line="22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及时率</w:t>
            </w:r>
          </w:p>
          <w:p w14:paraId="0E314D1C" w14:textId="77777777" w:rsidR="00D7350F" w:rsidRPr="00BA601F" w:rsidRDefault="00D7350F" w:rsidP="000C710E">
            <w:pPr>
              <w:spacing w:line="220" w:lineRule="exact"/>
              <w:ind w:leftChars="-50" w:left="-105" w:rightChars="-50" w:right="-105"/>
              <w:jc w:val="center"/>
              <w:rPr>
                <w:rFonts w:asciiTheme="minorEastAsia" w:hAnsiTheme="minorEastAsia" w:cs="宋体"/>
                <w:kern w:val="0"/>
                <w:sz w:val="20"/>
                <w:szCs w:val="20"/>
              </w:rPr>
            </w:pPr>
            <w:r w:rsidRPr="00BA601F">
              <w:rPr>
                <w:rFonts w:asciiTheme="minorEastAsia" w:hAnsiTheme="minorEastAsia"/>
                <w:sz w:val="20"/>
                <w:szCs w:val="20"/>
              </w:rPr>
              <w:t>3分</w:t>
            </w:r>
          </w:p>
        </w:tc>
        <w:tc>
          <w:tcPr>
            <w:tcW w:w="5825" w:type="dxa"/>
            <w:shd w:val="clear" w:color="auto" w:fill="auto"/>
            <w:vAlign w:val="center"/>
          </w:tcPr>
          <w:p w14:paraId="1467D8BB" w14:textId="77777777" w:rsidR="00D7350F" w:rsidRPr="00BA601F" w:rsidRDefault="00D7350F" w:rsidP="007F4D36">
            <w:pPr>
              <w:snapToGrid w:val="0"/>
              <w:spacing w:line="220" w:lineRule="exact"/>
              <w:ind w:leftChars="25" w:left="53" w:rightChars="25" w:right="53"/>
              <w:rPr>
                <w:rFonts w:asciiTheme="minorEastAsia" w:hAnsiTheme="minorEastAsia" w:cs="宋体"/>
                <w:kern w:val="0"/>
                <w:sz w:val="20"/>
                <w:szCs w:val="20"/>
              </w:rPr>
            </w:pPr>
            <w:r w:rsidRPr="00BA601F">
              <w:rPr>
                <w:rFonts w:asciiTheme="minorEastAsia" w:hAnsiTheme="minorEastAsia"/>
                <w:sz w:val="20"/>
                <w:szCs w:val="20"/>
              </w:rPr>
              <w:t>到位及时率=（及时到位资金/应到位资金）×100%。到位及时率大于90%的得满分，每低5个百分点，扣1分，扣完为止。</w:t>
            </w:r>
          </w:p>
          <w:p w14:paraId="6EF24231" w14:textId="77777777" w:rsidR="00D7350F" w:rsidRPr="00BA601F" w:rsidRDefault="00D7350F" w:rsidP="007F4D36">
            <w:pPr>
              <w:snapToGrid w:val="0"/>
              <w:spacing w:line="220" w:lineRule="exact"/>
              <w:ind w:leftChars="25" w:left="53" w:rightChars="25" w:right="53"/>
              <w:rPr>
                <w:rFonts w:asciiTheme="minorEastAsia" w:hAnsiTheme="minorEastAsia" w:cs="宋体"/>
                <w:kern w:val="0"/>
                <w:sz w:val="20"/>
                <w:szCs w:val="20"/>
              </w:rPr>
            </w:pPr>
            <w:r w:rsidRPr="00BA601F">
              <w:rPr>
                <w:rFonts w:asciiTheme="minorEastAsia" w:hAnsiTheme="minorEastAsia"/>
                <w:sz w:val="20"/>
                <w:szCs w:val="20"/>
              </w:rPr>
              <w:t>及时到位资金：在某一时点实际落实到项目实施单位的资金。</w:t>
            </w:r>
          </w:p>
          <w:p w14:paraId="5EE23DD9" w14:textId="77777777" w:rsidR="00D7350F" w:rsidRPr="00BA601F" w:rsidRDefault="00D7350F" w:rsidP="007F4D36">
            <w:pPr>
              <w:snapToGrid w:val="0"/>
              <w:spacing w:line="220" w:lineRule="exact"/>
              <w:ind w:leftChars="25" w:left="53" w:rightChars="25" w:right="53"/>
              <w:rPr>
                <w:rFonts w:asciiTheme="minorEastAsia" w:hAnsiTheme="minorEastAsia" w:cs="宋体"/>
                <w:kern w:val="0"/>
                <w:sz w:val="20"/>
                <w:szCs w:val="20"/>
              </w:rPr>
            </w:pPr>
            <w:r w:rsidRPr="00BA601F">
              <w:rPr>
                <w:rFonts w:asciiTheme="minorEastAsia" w:hAnsiTheme="minorEastAsia"/>
                <w:sz w:val="20"/>
                <w:szCs w:val="20"/>
              </w:rPr>
              <w:t>应到位资金：按照合同或项目进度规定应在某一时点落实到项目实施单位的资金。</w:t>
            </w:r>
          </w:p>
        </w:tc>
        <w:tc>
          <w:tcPr>
            <w:tcW w:w="562" w:type="dxa"/>
            <w:shd w:val="clear" w:color="auto" w:fill="auto"/>
            <w:vAlign w:val="center"/>
          </w:tcPr>
          <w:p w14:paraId="286B84FA" w14:textId="77777777" w:rsidR="00D7350F" w:rsidRPr="000E3C78" w:rsidRDefault="002D77C3" w:rsidP="00D7350F">
            <w:pPr>
              <w:jc w:val="center"/>
              <w:rPr>
                <w:rFonts w:asciiTheme="minorEastAsia" w:hAnsiTheme="minorEastAsia" w:cs="宋体"/>
                <w:kern w:val="0"/>
                <w:sz w:val="20"/>
                <w:szCs w:val="20"/>
              </w:rPr>
            </w:pPr>
            <w:r w:rsidRPr="000E3C78">
              <w:rPr>
                <w:rFonts w:asciiTheme="minorEastAsia" w:hAnsiTheme="minorEastAsia" w:hint="eastAsia"/>
                <w:sz w:val="20"/>
                <w:szCs w:val="20"/>
              </w:rPr>
              <w:t>2</w:t>
            </w:r>
          </w:p>
        </w:tc>
      </w:tr>
      <w:tr w:rsidR="009402D8" w:rsidRPr="00BA601F" w14:paraId="04BA005E" w14:textId="77777777" w:rsidTr="000C710E">
        <w:trPr>
          <w:trHeight w:hRule="exact" w:val="964"/>
        </w:trPr>
        <w:tc>
          <w:tcPr>
            <w:tcW w:w="638" w:type="dxa"/>
            <w:vMerge/>
            <w:shd w:val="clear" w:color="auto" w:fill="auto"/>
            <w:vAlign w:val="center"/>
          </w:tcPr>
          <w:p w14:paraId="08D92ADC" w14:textId="77777777" w:rsidR="00D7350F" w:rsidRPr="00BA601F" w:rsidRDefault="00D7350F" w:rsidP="009402D8">
            <w:pPr>
              <w:spacing w:line="240" w:lineRule="exact"/>
              <w:jc w:val="center"/>
              <w:rPr>
                <w:rFonts w:asciiTheme="minorEastAsia" w:hAnsiTheme="minorEastAsia" w:cs="宋体"/>
                <w:kern w:val="0"/>
                <w:sz w:val="20"/>
                <w:szCs w:val="20"/>
              </w:rPr>
            </w:pPr>
          </w:p>
        </w:tc>
        <w:tc>
          <w:tcPr>
            <w:tcW w:w="800" w:type="dxa"/>
            <w:vMerge/>
            <w:shd w:val="clear" w:color="auto" w:fill="auto"/>
            <w:vAlign w:val="center"/>
          </w:tcPr>
          <w:p w14:paraId="0E4DFAAA" w14:textId="77777777" w:rsidR="00D7350F" w:rsidRPr="00BA601F" w:rsidRDefault="00D7350F" w:rsidP="009402D8">
            <w:pPr>
              <w:spacing w:line="240" w:lineRule="exact"/>
              <w:jc w:val="center"/>
              <w:rPr>
                <w:rFonts w:asciiTheme="minorEastAsia" w:hAnsiTheme="minorEastAsia" w:cs="宋体"/>
                <w:kern w:val="0"/>
                <w:sz w:val="20"/>
                <w:szCs w:val="20"/>
              </w:rPr>
            </w:pPr>
          </w:p>
        </w:tc>
        <w:tc>
          <w:tcPr>
            <w:tcW w:w="1262" w:type="dxa"/>
            <w:shd w:val="clear" w:color="auto" w:fill="auto"/>
            <w:vAlign w:val="center"/>
          </w:tcPr>
          <w:p w14:paraId="6095FCD6" w14:textId="77777777" w:rsidR="00D30FB3" w:rsidRPr="00BA601F" w:rsidRDefault="00D7350F" w:rsidP="000C710E">
            <w:pPr>
              <w:spacing w:line="22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资金</w:t>
            </w:r>
          </w:p>
          <w:p w14:paraId="7511769B" w14:textId="77777777" w:rsidR="00D30FB3" w:rsidRPr="00BA601F" w:rsidRDefault="00D7350F" w:rsidP="000C710E">
            <w:pPr>
              <w:spacing w:line="22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使用率</w:t>
            </w:r>
          </w:p>
          <w:p w14:paraId="3A00027C" w14:textId="77777777" w:rsidR="00D7350F" w:rsidRPr="00BA601F" w:rsidRDefault="00D7350F" w:rsidP="000C710E">
            <w:pPr>
              <w:spacing w:line="220" w:lineRule="exact"/>
              <w:ind w:leftChars="-50" w:left="-105" w:rightChars="-50" w:right="-105"/>
              <w:jc w:val="center"/>
              <w:rPr>
                <w:rFonts w:asciiTheme="minorEastAsia" w:hAnsiTheme="minorEastAsia" w:cs="宋体"/>
                <w:kern w:val="0"/>
                <w:sz w:val="20"/>
                <w:szCs w:val="20"/>
              </w:rPr>
            </w:pPr>
            <w:r w:rsidRPr="00BA601F">
              <w:rPr>
                <w:rFonts w:asciiTheme="minorEastAsia" w:hAnsiTheme="minorEastAsia"/>
                <w:sz w:val="20"/>
                <w:szCs w:val="20"/>
              </w:rPr>
              <w:t>3分</w:t>
            </w:r>
          </w:p>
        </w:tc>
        <w:tc>
          <w:tcPr>
            <w:tcW w:w="5825" w:type="dxa"/>
            <w:shd w:val="clear" w:color="auto" w:fill="auto"/>
            <w:vAlign w:val="center"/>
          </w:tcPr>
          <w:p w14:paraId="2D6C115C" w14:textId="77777777" w:rsidR="00D7350F" w:rsidRPr="00BA601F" w:rsidRDefault="00D7350F" w:rsidP="007F4D36">
            <w:pPr>
              <w:snapToGrid w:val="0"/>
              <w:spacing w:line="220" w:lineRule="exact"/>
              <w:ind w:leftChars="25" w:left="53" w:rightChars="25" w:right="53"/>
              <w:rPr>
                <w:rFonts w:asciiTheme="minorEastAsia" w:hAnsiTheme="minorEastAsia" w:cs="宋体"/>
                <w:kern w:val="0"/>
                <w:sz w:val="20"/>
                <w:szCs w:val="20"/>
              </w:rPr>
            </w:pPr>
            <w:r w:rsidRPr="00BA601F">
              <w:rPr>
                <w:rFonts w:asciiTheme="minorEastAsia" w:hAnsiTheme="minorEastAsia"/>
                <w:sz w:val="20"/>
                <w:szCs w:val="20"/>
              </w:rPr>
              <w:t>到位及时率=（实际使用资金/实际到位资金）×100%。资金使用率大于95%的得满分，每低5个百分点，扣1分，扣完为止。</w:t>
            </w:r>
          </w:p>
          <w:p w14:paraId="25E2C6BF" w14:textId="77777777" w:rsidR="00D7350F" w:rsidRPr="00BA601F" w:rsidRDefault="00D7350F" w:rsidP="007F4D36">
            <w:pPr>
              <w:snapToGrid w:val="0"/>
              <w:spacing w:line="220" w:lineRule="exact"/>
              <w:ind w:leftChars="25" w:left="53" w:rightChars="25" w:right="53"/>
              <w:rPr>
                <w:rFonts w:asciiTheme="minorEastAsia" w:hAnsiTheme="minorEastAsia" w:cs="宋体"/>
                <w:kern w:val="0"/>
                <w:sz w:val="20"/>
                <w:szCs w:val="20"/>
              </w:rPr>
            </w:pPr>
            <w:r w:rsidRPr="00BA601F">
              <w:rPr>
                <w:rFonts w:asciiTheme="minorEastAsia" w:hAnsiTheme="minorEastAsia"/>
                <w:sz w:val="20"/>
                <w:szCs w:val="20"/>
              </w:rPr>
              <w:t>实际使用资金：一定时期（本年度或项目期）内项目实施单位实际使用的资金总额</w:t>
            </w:r>
          </w:p>
        </w:tc>
        <w:tc>
          <w:tcPr>
            <w:tcW w:w="562" w:type="dxa"/>
            <w:shd w:val="clear" w:color="auto" w:fill="auto"/>
            <w:vAlign w:val="center"/>
          </w:tcPr>
          <w:p w14:paraId="07EF5C71" w14:textId="77777777" w:rsidR="00D7350F" w:rsidRPr="000E3C78" w:rsidRDefault="002D77C3" w:rsidP="00D7350F">
            <w:pPr>
              <w:jc w:val="center"/>
              <w:rPr>
                <w:rFonts w:asciiTheme="minorEastAsia" w:hAnsiTheme="minorEastAsia" w:cs="宋体"/>
                <w:kern w:val="0"/>
                <w:sz w:val="20"/>
                <w:szCs w:val="20"/>
              </w:rPr>
            </w:pPr>
            <w:r w:rsidRPr="000E3C78">
              <w:rPr>
                <w:rFonts w:asciiTheme="minorEastAsia" w:hAnsiTheme="minorEastAsia" w:hint="eastAsia"/>
                <w:sz w:val="20"/>
                <w:szCs w:val="20"/>
              </w:rPr>
              <w:t>2</w:t>
            </w:r>
          </w:p>
        </w:tc>
      </w:tr>
      <w:tr w:rsidR="009402D8" w:rsidRPr="00BA601F" w14:paraId="70F49183" w14:textId="77777777" w:rsidTr="008C2212">
        <w:trPr>
          <w:trHeight w:hRule="exact" w:val="765"/>
        </w:trPr>
        <w:tc>
          <w:tcPr>
            <w:tcW w:w="638" w:type="dxa"/>
            <w:vMerge w:val="restart"/>
            <w:shd w:val="clear" w:color="auto" w:fill="auto"/>
            <w:vAlign w:val="center"/>
          </w:tcPr>
          <w:p w14:paraId="6EACDB28" w14:textId="77777777" w:rsidR="00D7350F" w:rsidRPr="00BA601F" w:rsidRDefault="00D7350F" w:rsidP="009402D8">
            <w:pPr>
              <w:spacing w:line="240" w:lineRule="exact"/>
              <w:jc w:val="center"/>
              <w:rPr>
                <w:rFonts w:asciiTheme="minorEastAsia" w:hAnsiTheme="minorEastAsia"/>
                <w:sz w:val="20"/>
                <w:szCs w:val="20"/>
              </w:rPr>
            </w:pPr>
            <w:r w:rsidRPr="00BA601F">
              <w:rPr>
                <w:rFonts w:asciiTheme="minorEastAsia" w:hAnsiTheme="minorEastAsia"/>
                <w:sz w:val="20"/>
                <w:szCs w:val="20"/>
              </w:rPr>
              <w:t>过程</w:t>
            </w:r>
          </w:p>
          <w:p w14:paraId="78607288" w14:textId="77777777" w:rsidR="00D30FB3" w:rsidRPr="00BA601F" w:rsidRDefault="00D30FB3" w:rsidP="009402D8">
            <w:pPr>
              <w:spacing w:line="240" w:lineRule="exact"/>
              <w:jc w:val="center"/>
              <w:rPr>
                <w:rFonts w:asciiTheme="minorEastAsia" w:hAnsiTheme="minorEastAsia" w:cs="宋体"/>
                <w:kern w:val="0"/>
                <w:sz w:val="20"/>
                <w:szCs w:val="20"/>
              </w:rPr>
            </w:pPr>
          </w:p>
          <w:p w14:paraId="2716C5EA" w14:textId="77777777" w:rsidR="00D7350F" w:rsidRPr="00BA601F" w:rsidRDefault="00D7350F" w:rsidP="009402D8">
            <w:pPr>
              <w:spacing w:line="240" w:lineRule="exact"/>
              <w:jc w:val="center"/>
              <w:rPr>
                <w:rFonts w:asciiTheme="minorEastAsia" w:hAnsiTheme="minorEastAsia" w:cs="宋体"/>
                <w:kern w:val="0"/>
                <w:sz w:val="20"/>
                <w:szCs w:val="20"/>
              </w:rPr>
            </w:pPr>
            <w:r w:rsidRPr="00BA601F">
              <w:rPr>
                <w:rFonts w:asciiTheme="minorEastAsia" w:hAnsiTheme="minorEastAsia"/>
                <w:sz w:val="20"/>
                <w:szCs w:val="20"/>
              </w:rPr>
              <w:t>20分</w:t>
            </w:r>
          </w:p>
        </w:tc>
        <w:tc>
          <w:tcPr>
            <w:tcW w:w="800" w:type="dxa"/>
            <w:vMerge w:val="restart"/>
            <w:shd w:val="clear" w:color="auto" w:fill="auto"/>
            <w:vAlign w:val="center"/>
          </w:tcPr>
          <w:p w14:paraId="2FB37B40" w14:textId="77777777" w:rsidR="00D30FB3" w:rsidRPr="00BA601F" w:rsidRDefault="00D7350F" w:rsidP="009402D8">
            <w:pPr>
              <w:spacing w:line="240" w:lineRule="exact"/>
              <w:jc w:val="center"/>
              <w:rPr>
                <w:rFonts w:asciiTheme="minorEastAsia" w:hAnsiTheme="minorEastAsia"/>
                <w:sz w:val="20"/>
                <w:szCs w:val="20"/>
              </w:rPr>
            </w:pPr>
            <w:r w:rsidRPr="00BA601F">
              <w:rPr>
                <w:rFonts w:asciiTheme="minorEastAsia" w:hAnsiTheme="minorEastAsia"/>
                <w:sz w:val="20"/>
                <w:szCs w:val="20"/>
              </w:rPr>
              <w:t>业务</w:t>
            </w:r>
          </w:p>
          <w:p w14:paraId="138C068B" w14:textId="77777777" w:rsidR="00D7350F" w:rsidRPr="00BA601F" w:rsidRDefault="00D7350F" w:rsidP="009402D8">
            <w:pPr>
              <w:spacing w:line="240" w:lineRule="exact"/>
              <w:jc w:val="center"/>
              <w:rPr>
                <w:rFonts w:asciiTheme="minorEastAsia" w:hAnsiTheme="minorEastAsia" w:cs="宋体"/>
                <w:kern w:val="0"/>
                <w:sz w:val="20"/>
                <w:szCs w:val="20"/>
              </w:rPr>
            </w:pPr>
            <w:r w:rsidRPr="00BA601F">
              <w:rPr>
                <w:rFonts w:asciiTheme="minorEastAsia" w:hAnsiTheme="minorEastAsia"/>
                <w:sz w:val="20"/>
                <w:szCs w:val="20"/>
              </w:rPr>
              <w:t>管理</w:t>
            </w:r>
          </w:p>
          <w:p w14:paraId="7DE3B020" w14:textId="77777777" w:rsidR="00D7350F" w:rsidRPr="00BA601F" w:rsidRDefault="00D7350F" w:rsidP="009402D8">
            <w:pPr>
              <w:spacing w:line="240" w:lineRule="exact"/>
              <w:jc w:val="center"/>
              <w:rPr>
                <w:rFonts w:asciiTheme="minorEastAsia" w:hAnsiTheme="minorEastAsia" w:cs="宋体"/>
                <w:kern w:val="0"/>
                <w:sz w:val="20"/>
                <w:szCs w:val="20"/>
              </w:rPr>
            </w:pPr>
            <w:r w:rsidRPr="00BA601F">
              <w:rPr>
                <w:rFonts w:asciiTheme="minorEastAsia" w:hAnsiTheme="minorEastAsia"/>
                <w:sz w:val="20"/>
                <w:szCs w:val="20"/>
              </w:rPr>
              <w:t>6分</w:t>
            </w:r>
          </w:p>
        </w:tc>
        <w:tc>
          <w:tcPr>
            <w:tcW w:w="1262" w:type="dxa"/>
            <w:shd w:val="clear" w:color="auto" w:fill="auto"/>
            <w:vAlign w:val="center"/>
          </w:tcPr>
          <w:p w14:paraId="22E8AD38" w14:textId="77777777" w:rsidR="00D30FB3" w:rsidRPr="00BA601F" w:rsidRDefault="00D7350F" w:rsidP="000C710E">
            <w:pPr>
              <w:spacing w:line="24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管理制度</w:t>
            </w:r>
          </w:p>
          <w:p w14:paraId="5349FEE8" w14:textId="77777777" w:rsidR="00D30FB3" w:rsidRPr="00BA601F" w:rsidRDefault="00D7350F" w:rsidP="000C710E">
            <w:pPr>
              <w:spacing w:line="24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健全性</w:t>
            </w:r>
          </w:p>
          <w:p w14:paraId="58C4E1A5" w14:textId="77777777" w:rsidR="00D7350F" w:rsidRPr="00BA601F" w:rsidRDefault="00D7350F" w:rsidP="000C710E">
            <w:pPr>
              <w:spacing w:line="240" w:lineRule="exact"/>
              <w:ind w:leftChars="-50" w:left="-105" w:rightChars="-50" w:right="-105"/>
              <w:jc w:val="center"/>
              <w:rPr>
                <w:rFonts w:asciiTheme="minorEastAsia" w:hAnsiTheme="minorEastAsia" w:cs="宋体"/>
                <w:kern w:val="0"/>
                <w:sz w:val="20"/>
                <w:szCs w:val="20"/>
              </w:rPr>
            </w:pPr>
            <w:r w:rsidRPr="00BA601F">
              <w:rPr>
                <w:rFonts w:asciiTheme="minorEastAsia" w:hAnsiTheme="minorEastAsia"/>
                <w:sz w:val="20"/>
                <w:szCs w:val="20"/>
              </w:rPr>
              <w:t>2分</w:t>
            </w:r>
          </w:p>
        </w:tc>
        <w:tc>
          <w:tcPr>
            <w:tcW w:w="5825" w:type="dxa"/>
            <w:shd w:val="clear" w:color="auto" w:fill="auto"/>
            <w:vAlign w:val="center"/>
          </w:tcPr>
          <w:p w14:paraId="14116F34" w14:textId="77777777" w:rsidR="00D7350F" w:rsidRPr="00BA601F" w:rsidRDefault="007F4D36" w:rsidP="000C710E">
            <w:pPr>
              <w:snapToGrid w:val="0"/>
              <w:spacing w:line="220" w:lineRule="exact"/>
              <w:ind w:leftChars="25" w:left="53" w:rightChars="25" w:right="53"/>
              <w:rPr>
                <w:rFonts w:asciiTheme="minorEastAsia" w:hAnsiTheme="minorEastAsia" w:cs="宋体"/>
                <w:kern w:val="0"/>
                <w:sz w:val="20"/>
                <w:szCs w:val="20"/>
              </w:rPr>
            </w:pPr>
            <w:r w:rsidRPr="00BA601F">
              <w:rPr>
                <w:rFonts w:asciiTheme="minorEastAsia" w:hAnsiTheme="minorEastAsia" w:hint="eastAsia"/>
                <w:sz w:val="20"/>
                <w:szCs w:val="20"/>
              </w:rPr>
              <w:t>①</w:t>
            </w:r>
            <w:r w:rsidR="00D7350F" w:rsidRPr="00BA601F">
              <w:rPr>
                <w:rFonts w:asciiTheme="minorEastAsia" w:hAnsiTheme="minorEastAsia"/>
                <w:sz w:val="20"/>
                <w:szCs w:val="20"/>
              </w:rPr>
              <w:t>项目是否已制定或具有相应的业务管理制度；</w:t>
            </w:r>
            <w:r w:rsidRPr="00BA601F">
              <w:rPr>
                <w:rFonts w:asciiTheme="minorEastAsia" w:hAnsiTheme="minorEastAsia" w:hint="eastAsia"/>
                <w:sz w:val="20"/>
                <w:szCs w:val="20"/>
              </w:rPr>
              <w:t>②</w:t>
            </w:r>
            <w:r w:rsidR="00D7350F" w:rsidRPr="00BA601F">
              <w:rPr>
                <w:rFonts w:asciiTheme="minorEastAsia" w:hAnsiTheme="minorEastAsia"/>
                <w:sz w:val="20"/>
                <w:szCs w:val="20"/>
              </w:rPr>
              <w:t>业务管理制度是否合法、合规、完整。一项不符合扣一分，严重的此项完全不得分。</w:t>
            </w:r>
          </w:p>
        </w:tc>
        <w:tc>
          <w:tcPr>
            <w:tcW w:w="562" w:type="dxa"/>
            <w:shd w:val="clear" w:color="auto" w:fill="auto"/>
            <w:vAlign w:val="center"/>
          </w:tcPr>
          <w:p w14:paraId="7BE3E5D2" w14:textId="77777777" w:rsidR="00D7350F" w:rsidRPr="000E3C78" w:rsidRDefault="002D77C3" w:rsidP="00D7350F">
            <w:pPr>
              <w:jc w:val="center"/>
              <w:rPr>
                <w:rFonts w:asciiTheme="minorEastAsia" w:hAnsiTheme="minorEastAsia" w:cs="宋体"/>
                <w:kern w:val="0"/>
                <w:sz w:val="20"/>
                <w:szCs w:val="20"/>
              </w:rPr>
            </w:pPr>
            <w:r w:rsidRPr="000E3C78">
              <w:rPr>
                <w:rFonts w:asciiTheme="minorEastAsia" w:hAnsiTheme="minorEastAsia" w:hint="eastAsia"/>
                <w:sz w:val="20"/>
                <w:szCs w:val="20"/>
              </w:rPr>
              <w:t>1.5</w:t>
            </w:r>
          </w:p>
        </w:tc>
      </w:tr>
      <w:tr w:rsidR="009402D8" w:rsidRPr="00BA601F" w14:paraId="30251D6C" w14:textId="77777777" w:rsidTr="008C2212">
        <w:trPr>
          <w:trHeight w:hRule="exact" w:val="765"/>
        </w:trPr>
        <w:tc>
          <w:tcPr>
            <w:tcW w:w="638" w:type="dxa"/>
            <w:vMerge/>
            <w:shd w:val="clear" w:color="auto" w:fill="auto"/>
            <w:vAlign w:val="center"/>
          </w:tcPr>
          <w:p w14:paraId="717F41E7" w14:textId="77777777" w:rsidR="00D7350F" w:rsidRPr="00BA601F" w:rsidRDefault="00D7350F" w:rsidP="009402D8">
            <w:pPr>
              <w:spacing w:line="240" w:lineRule="exact"/>
              <w:jc w:val="center"/>
              <w:rPr>
                <w:rFonts w:asciiTheme="minorEastAsia" w:hAnsiTheme="minorEastAsia" w:cs="宋体"/>
                <w:kern w:val="0"/>
                <w:sz w:val="20"/>
                <w:szCs w:val="20"/>
              </w:rPr>
            </w:pPr>
          </w:p>
        </w:tc>
        <w:tc>
          <w:tcPr>
            <w:tcW w:w="800" w:type="dxa"/>
            <w:vMerge/>
            <w:shd w:val="clear" w:color="auto" w:fill="auto"/>
            <w:vAlign w:val="center"/>
          </w:tcPr>
          <w:p w14:paraId="3A1029BD" w14:textId="77777777" w:rsidR="00D7350F" w:rsidRPr="00BA601F" w:rsidRDefault="00D7350F" w:rsidP="009402D8">
            <w:pPr>
              <w:spacing w:line="240" w:lineRule="exact"/>
              <w:jc w:val="center"/>
              <w:rPr>
                <w:rFonts w:asciiTheme="minorEastAsia" w:hAnsiTheme="minorEastAsia" w:cs="宋体"/>
                <w:kern w:val="0"/>
                <w:sz w:val="20"/>
                <w:szCs w:val="20"/>
              </w:rPr>
            </w:pPr>
          </w:p>
        </w:tc>
        <w:tc>
          <w:tcPr>
            <w:tcW w:w="1262" w:type="dxa"/>
            <w:shd w:val="clear" w:color="auto" w:fill="auto"/>
            <w:vAlign w:val="center"/>
          </w:tcPr>
          <w:p w14:paraId="191E0404" w14:textId="77777777" w:rsidR="00D30FB3" w:rsidRPr="00BA601F" w:rsidRDefault="00D7350F" w:rsidP="000C710E">
            <w:pPr>
              <w:spacing w:line="24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制度执行</w:t>
            </w:r>
          </w:p>
          <w:p w14:paraId="2F8CC474" w14:textId="77777777" w:rsidR="00D30FB3" w:rsidRPr="00BA601F" w:rsidRDefault="00D7350F" w:rsidP="000C710E">
            <w:pPr>
              <w:spacing w:line="24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有效性</w:t>
            </w:r>
          </w:p>
          <w:p w14:paraId="4659560E" w14:textId="77777777" w:rsidR="00D7350F" w:rsidRPr="00BA601F" w:rsidRDefault="00D7350F" w:rsidP="000C710E">
            <w:pPr>
              <w:spacing w:line="240" w:lineRule="exact"/>
              <w:ind w:leftChars="-50" w:left="-105" w:rightChars="-50" w:right="-105"/>
              <w:jc w:val="center"/>
              <w:rPr>
                <w:rFonts w:asciiTheme="minorEastAsia" w:hAnsiTheme="minorEastAsia" w:cs="宋体"/>
                <w:kern w:val="0"/>
                <w:sz w:val="20"/>
                <w:szCs w:val="20"/>
              </w:rPr>
            </w:pPr>
            <w:r w:rsidRPr="00BA601F">
              <w:rPr>
                <w:rFonts w:asciiTheme="minorEastAsia" w:hAnsiTheme="minorEastAsia"/>
                <w:sz w:val="20"/>
                <w:szCs w:val="20"/>
              </w:rPr>
              <w:t>2分</w:t>
            </w:r>
          </w:p>
        </w:tc>
        <w:tc>
          <w:tcPr>
            <w:tcW w:w="5825" w:type="dxa"/>
            <w:shd w:val="clear" w:color="auto" w:fill="auto"/>
            <w:vAlign w:val="center"/>
          </w:tcPr>
          <w:p w14:paraId="6C472E9A" w14:textId="77777777" w:rsidR="00D7350F" w:rsidRPr="00BA601F" w:rsidRDefault="007F4D36" w:rsidP="000C710E">
            <w:pPr>
              <w:snapToGrid w:val="0"/>
              <w:spacing w:line="220" w:lineRule="exact"/>
              <w:ind w:leftChars="25" w:left="53" w:rightChars="25" w:right="53"/>
              <w:rPr>
                <w:rFonts w:asciiTheme="minorEastAsia" w:hAnsiTheme="minorEastAsia" w:cs="宋体"/>
                <w:kern w:val="0"/>
                <w:sz w:val="20"/>
                <w:szCs w:val="20"/>
              </w:rPr>
            </w:pPr>
            <w:r w:rsidRPr="00BA601F">
              <w:rPr>
                <w:rFonts w:asciiTheme="minorEastAsia" w:hAnsiTheme="minorEastAsia" w:hint="eastAsia"/>
                <w:sz w:val="20"/>
                <w:szCs w:val="20"/>
              </w:rPr>
              <w:t>①</w:t>
            </w:r>
            <w:r w:rsidR="00D7350F" w:rsidRPr="00BA601F">
              <w:rPr>
                <w:rFonts w:asciiTheme="minorEastAsia" w:hAnsiTheme="minorEastAsia"/>
                <w:sz w:val="20"/>
                <w:szCs w:val="20"/>
              </w:rPr>
              <w:t>项目是否遵守相关法律法规和业务管理规定；</w:t>
            </w:r>
            <w:r w:rsidRPr="00BA601F">
              <w:rPr>
                <w:rFonts w:asciiTheme="minorEastAsia" w:hAnsiTheme="minorEastAsia" w:hint="eastAsia"/>
                <w:sz w:val="20"/>
                <w:szCs w:val="20"/>
              </w:rPr>
              <w:t>②</w:t>
            </w:r>
            <w:r w:rsidR="00D7350F" w:rsidRPr="00BA601F">
              <w:rPr>
                <w:rFonts w:asciiTheme="minorEastAsia" w:hAnsiTheme="minorEastAsia"/>
                <w:sz w:val="20"/>
                <w:szCs w:val="20"/>
              </w:rPr>
              <w:t>项目资料是否齐全并及时归档，项目实施的人员条件、信息支撑等是否落实到位。一项不符合扣一分，严重的此项完全不得分。</w:t>
            </w:r>
          </w:p>
        </w:tc>
        <w:tc>
          <w:tcPr>
            <w:tcW w:w="562" w:type="dxa"/>
            <w:shd w:val="clear" w:color="auto" w:fill="auto"/>
            <w:vAlign w:val="center"/>
          </w:tcPr>
          <w:p w14:paraId="01D3A9C8" w14:textId="77777777" w:rsidR="00D7350F" w:rsidRPr="000E3C78" w:rsidRDefault="002D77C3" w:rsidP="00D7350F">
            <w:pPr>
              <w:jc w:val="center"/>
              <w:rPr>
                <w:rFonts w:asciiTheme="minorEastAsia" w:hAnsiTheme="minorEastAsia" w:cs="宋体"/>
                <w:kern w:val="0"/>
                <w:sz w:val="20"/>
                <w:szCs w:val="20"/>
              </w:rPr>
            </w:pPr>
            <w:r w:rsidRPr="000E3C78">
              <w:rPr>
                <w:rFonts w:asciiTheme="minorEastAsia" w:hAnsiTheme="minorEastAsia" w:hint="eastAsia"/>
                <w:sz w:val="20"/>
                <w:szCs w:val="20"/>
              </w:rPr>
              <w:t>1.5</w:t>
            </w:r>
          </w:p>
        </w:tc>
      </w:tr>
      <w:tr w:rsidR="009402D8" w:rsidRPr="00BA601F" w14:paraId="4406E112" w14:textId="77777777" w:rsidTr="008C2212">
        <w:trPr>
          <w:trHeight w:hRule="exact" w:val="765"/>
        </w:trPr>
        <w:tc>
          <w:tcPr>
            <w:tcW w:w="638" w:type="dxa"/>
            <w:vMerge/>
            <w:shd w:val="clear" w:color="auto" w:fill="auto"/>
            <w:vAlign w:val="center"/>
          </w:tcPr>
          <w:p w14:paraId="1AE681D2" w14:textId="77777777" w:rsidR="00D7350F" w:rsidRPr="00BA601F" w:rsidRDefault="00D7350F" w:rsidP="009402D8">
            <w:pPr>
              <w:spacing w:line="240" w:lineRule="exact"/>
              <w:jc w:val="center"/>
              <w:rPr>
                <w:rFonts w:asciiTheme="minorEastAsia" w:hAnsiTheme="minorEastAsia" w:cs="宋体"/>
                <w:kern w:val="0"/>
                <w:sz w:val="20"/>
                <w:szCs w:val="20"/>
              </w:rPr>
            </w:pPr>
          </w:p>
        </w:tc>
        <w:tc>
          <w:tcPr>
            <w:tcW w:w="800" w:type="dxa"/>
            <w:vMerge/>
            <w:shd w:val="clear" w:color="auto" w:fill="auto"/>
            <w:vAlign w:val="center"/>
          </w:tcPr>
          <w:p w14:paraId="180F07A5" w14:textId="77777777" w:rsidR="00D7350F" w:rsidRPr="00BA601F" w:rsidRDefault="00D7350F" w:rsidP="009402D8">
            <w:pPr>
              <w:spacing w:line="240" w:lineRule="exact"/>
              <w:jc w:val="center"/>
              <w:rPr>
                <w:rFonts w:asciiTheme="minorEastAsia" w:hAnsiTheme="minorEastAsia" w:cs="宋体"/>
                <w:kern w:val="0"/>
                <w:sz w:val="20"/>
                <w:szCs w:val="20"/>
              </w:rPr>
            </w:pPr>
          </w:p>
        </w:tc>
        <w:tc>
          <w:tcPr>
            <w:tcW w:w="1262" w:type="dxa"/>
            <w:shd w:val="clear" w:color="auto" w:fill="auto"/>
            <w:vAlign w:val="center"/>
          </w:tcPr>
          <w:p w14:paraId="13A4FAD1" w14:textId="77777777" w:rsidR="00D30FB3" w:rsidRPr="00BA601F" w:rsidRDefault="00D7350F" w:rsidP="000C710E">
            <w:pPr>
              <w:spacing w:line="24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项目质量</w:t>
            </w:r>
          </w:p>
          <w:p w14:paraId="3B36EE68" w14:textId="77777777" w:rsidR="00D30FB3" w:rsidRPr="00BA601F" w:rsidRDefault="00D7350F" w:rsidP="000C710E">
            <w:pPr>
              <w:spacing w:line="24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可控性</w:t>
            </w:r>
          </w:p>
          <w:p w14:paraId="4564D463" w14:textId="77777777" w:rsidR="00D7350F" w:rsidRPr="00BA601F" w:rsidRDefault="00D7350F" w:rsidP="000C710E">
            <w:pPr>
              <w:spacing w:line="240" w:lineRule="exact"/>
              <w:ind w:leftChars="-50" w:left="-105" w:rightChars="-50" w:right="-105"/>
              <w:jc w:val="center"/>
              <w:rPr>
                <w:rFonts w:asciiTheme="minorEastAsia" w:hAnsiTheme="minorEastAsia" w:cs="宋体"/>
                <w:kern w:val="0"/>
                <w:sz w:val="20"/>
                <w:szCs w:val="20"/>
              </w:rPr>
            </w:pPr>
            <w:r w:rsidRPr="00BA601F">
              <w:rPr>
                <w:rFonts w:asciiTheme="minorEastAsia" w:hAnsiTheme="minorEastAsia"/>
                <w:sz w:val="20"/>
                <w:szCs w:val="20"/>
              </w:rPr>
              <w:t>2分</w:t>
            </w:r>
          </w:p>
        </w:tc>
        <w:tc>
          <w:tcPr>
            <w:tcW w:w="5825" w:type="dxa"/>
            <w:shd w:val="clear" w:color="auto" w:fill="auto"/>
            <w:vAlign w:val="center"/>
          </w:tcPr>
          <w:p w14:paraId="4834B42E" w14:textId="77777777" w:rsidR="00D7350F" w:rsidRPr="00BA601F" w:rsidRDefault="007F4D36" w:rsidP="000C710E">
            <w:pPr>
              <w:snapToGrid w:val="0"/>
              <w:spacing w:line="220" w:lineRule="exact"/>
              <w:ind w:leftChars="25" w:left="53" w:rightChars="25" w:right="53"/>
              <w:rPr>
                <w:rFonts w:asciiTheme="minorEastAsia" w:hAnsiTheme="minorEastAsia" w:cs="宋体"/>
                <w:kern w:val="0"/>
                <w:sz w:val="20"/>
                <w:szCs w:val="20"/>
              </w:rPr>
            </w:pPr>
            <w:r w:rsidRPr="00BA601F">
              <w:rPr>
                <w:rFonts w:asciiTheme="minorEastAsia" w:hAnsiTheme="minorEastAsia" w:hint="eastAsia"/>
                <w:sz w:val="20"/>
                <w:szCs w:val="20"/>
              </w:rPr>
              <w:t>①</w:t>
            </w:r>
            <w:r w:rsidR="00D7350F" w:rsidRPr="00BA601F">
              <w:rPr>
                <w:rFonts w:asciiTheme="minorEastAsia" w:hAnsiTheme="minorEastAsia"/>
                <w:sz w:val="20"/>
                <w:szCs w:val="20"/>
              </w:rPr>
              <w:t>项目是否已制定或具有相应的质量要求或标准；</w:t>
            </w:r>
            <w:r w:rsidRPr="00BA601F">
              <w:rPr>
                <w:rFonts w:asciiTheme="minorEastAsia" w:hAnsiTheme="minorEastAsia" w:hint="eastAsia"/>
                <w:sz w:val="20"/>
                <w:szCs w:val="20"/>
              </w:rPr>
              <w:t>②</w:t>
            </w:r>
            <w:r w:rsidR="00D7350F" w:rsidRPr="00BA601F">
              <w:rPr>
                <w:rFonts w:asciiTheme="minorEastAsia" w:hAnsiTheme="minorEastAsia"/>
                <w:sz w:val="20"/>
                <w:szCs w:val="20"/>
              </w:rPr>
              <w:t>项目是否采取了必要的控制措施或手段。一项不符合扣一分，严重的此项完全不得分。</w:t>
            </w:r>
          </w:p>
        </w:tc>
        <w:tc>
          <w:tcPr>
            <w:tcW w:w="562" w:type="dxa"/>
            <w:shd w:val="clear" w:color="auto" w:fill="auto"/>
            <w:vAlign w:val="center"/>
          </w:tcPr>
          <w:p w14:paraId="28F116DD" w14:textId="77777777" w:rsidR="00D7350F" w:rsidRPr="000E3C78" w:rsidRDefault="00D7350F" w:rsidP="00D7350F">
            <w:pPr>
              <w:jc w:val="center"/>
              <w:rPr>
                <w:rFonts w:asciiTheme="minorEastAsia" w:hAnsiTheme="minorEastAsia" w:cs="宋体"/>
                <w:kern w:val="0"/>
                <w:sz w:val="20"/>
                <w:szCs w:val="20"/>
              </w:rPr>
            </w:pPr>
            <w:r w:rsidRPr="000E3C78">
              <w:rPr>
                <w:rFonts w:asciiTheme="minorEastAsia" w:hAnsiTheme="minorEastAsia"/>
                <w:sz w:val="20"/>
                <w:szCs w:val="20"/>
              </w:rPr>
              <w:t>2</w:t>
            </w:r>
          </w:p>
        </w:tc>
      </w:tr>
      <w:tr w:rsidR="009402D8" w:rsidRPr="00BA601F" w14:paraId="5AC1EB3C" w14:textId="77777777" w:rsidTr="008C2212">
        <w:trPr>
          <w:trHeight w:hRule="exact" w:val="765"/>
        </w:trPr>
        <w:tc>
          <w:tcPr>
            <w:tcW w:w="638" w:type="dxa"/>
            <w:vMerge/>
            <w:shd w:val="clear" w:color="auto" w:fill="auto"/>
            <w:vAlign w:val="center"/>
          </w:tcPr>
          <w:p w14:paraId="56F53FA3" w14:textId="77777777" w:rsidR="00D7350F" w:rsidRPr="00BA601F" w:rsidRDefault="00D7350F" w:rsidP="009402D8">
            <w:pPr>
              <w:spacing w:line="240" w:lineRule="exact"/>
              <w:jc w:val="center"/>
              <w:rPr>
                <w:rFonts w:asciiTheme="minorEastAsia" w:hAnsiTheme="minorEastAsia" w:cs="宋体"/>
                <w:kern w:val="0"/>
                <w:sz w:val="20"/>
                <w:szCs w:val="20"/>
              </w:rPr>
            </w:pPr>
          </w:p>
        </w:tc>
        <w:tc>
          <w:tcPr>
            <w:tcW w:w="800" w:type="dxa"/>
            <w:vMerge w:val="restart"/>
            <w:shd w:val="clear" w:color="auto" w:fill="auto"/>
            <w:vAlign w:val="center"/>
          </w:tcPr>
          <w:p w14:paraId="199730BA" w14:textId="77777777" w:rsidR="00D30FB3" w:rsidRPr="00BA601F" w:rsidRDefault="00D7350F" w:rsidP="009402D8">
            <w:pPr>
              <w:spacing w:line="240" w:lineRule="exact"/>
              <w:jc w:val="center"/>
              <w:rPr>
                <w:rFonts w:asciiTheme="minorEastAsia" w:hAnsiTheme="minorEastAsia"/>
                <w:sz w:val="20"/>
                <w:szCs w:val="20"/>
              </w:rPr>
            </w:pPr>
            <w:r w:rsidRPr="00BA601F">
              <w:rPr>
                <w:rFonts w:asciiTheme="minorEastAsia" w:hAnsiTheme="minorEastAsia"/>
                <w:sz w:val="20"/>
                <w:szCs w:val="20"/>
              </w:rPr>
              <w:t>财务</w:t>
            </w:r>
          </w:p>
          <w:p w14:paraId="5835013F" w14:textId="77777777" w:rsidR="00D7350F" w:rsidRPr="00BA601F" w:rsidRDefault="00D7350F" w:rsidP="009402D8">
            <w:pPr>
              <w:spacing w:line="240" w:lineRule="exact"/>
              <w:jc w:val="center"/>
              <w:rPr>
                <w:rFonts w:asciiTheme="minorEastAsia" w:hAnsiTheme="minorEastAsia" w:cs="宋体"/>
                <w:kern w:val="0"/>
                <w:sz w:val="20"/>
                <w:szCs w:val="20"/>
              </w:rPr>
            </w:pPr>
            <w:r w:rsidRPr="00BA601F">
              <w:rPr>
                <w:rFonts w:asciiTheme="minorEastAsia" w:hAnsiTheme="minorEastAsia"/>
                <w:sz w:val="20"/>
                <w:szCs w:val="20"/>
              </w:rPr>
              <w:t>管理</w:t>
            </w:r>
          </w:p>
          <w:p w14:paraId="047DB824" w14:textId="77777777" w:rsidR="00D7350F" w:rsidRPr="00BA601F" w:rsidRDefault="00D7350F" w:rsidP="009402D8">
            <w:pPr>
              <w:spacing w:line="240" w:lineRule="exact"/>
              <w:jc w:val="center"/>
              <w:rPr>
                <w:rFonts w:asciiTheme="minorEastAsia" w:hAnsiTheme="minorEastAsia" w:cs="宋体"/>
                <w:kern w:val="0"/>
                <w:sz w:val="20"/>
                <w:szCs w:val="20"/>
              </w:rPr>
            </w:pPr>
            <w:r w:rsidRPr="00BA601F">
              <w:rPr>
                <w:rFonts w:asciiTheme="minorEastAsia" w:hAnsiTheme="minorEastAsia"/>
                <w:sz w:val="20"/>
                <w:szCs w:val="20"/>
              </w:rPr>
              <w:t>12分</w:t>
            </w:r>
          </w:p>
        </w:tc>
        <w:tc>
          <w:tcPr>
            <w:tcW w:w="1262" w:type="dxa"/>
            <w:shd w:val="clear" w:color="auto" w:fill="auto"/>
            <w:vAlign w:val="center"/>
          </w:tcPr>
          <w:p w14:paraId="660DDFEB" w14:textId="77777777" w:rsidR="00D30FB3" w:rsidRPr="00BA601F" w:rsidRDefault="00D7350F" w:rsidP="000C710E">
            <w:pPr>
              <w:spacing w:line="24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管理制度</w:t>
            </w:r>
          </w:p>
          <w:p w14:paraId="3D5425F8" w14:textId="77777777" w:rsidR="00D30FB3" w:rsidRPr="00BA601F" w:rsidRDefault="00D7350F" w:rsidP="000C710E">
            <w:pPr>
              <w:spacing w:line="24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健全性</w:t>
            </w:r>
          </w:p>
          <w:p w14:paraId="60416EA3" w14:textId="77777777" w:rsidR="00D7350F" w:rsidRPr="00BA601F" w:rsidRDefault="00D7350F" w:rsidP="000C710E">
            <w:pPr>
              <w:spacing w:line="240" w:lineRule="exact"/>
              <w:ind w:leftChars="-50" w:left="-105" w:rightChars="-50" w:right="-105"/>
              <w:jc w:val="center"/>
              <w:rPr>
                <w:rFonts w:asciiTheme="minorEastAsia" w:hAnsiTheme="minorEastAsia" w:cs="宋体"/>
                <w:kern w:val="0"/>
                <w:sz w:val="20"/>
                <w:szCs w:val="20"/>
              </w:rPr>
            </w:pPr>
            <w:r w:rsidRPr="00BA601F">
              <w:rPr>
                <w:rFonts w:asciiTheme="minorEastAsia" w:hAnsiTheme="minorEastAsia"/>
                <w:sz w:val="20"/>
                <w:szCs w:val="20"/>
              </w:rPr>
              <w:t>4分</w:t>
            </w:r>
          </w:p>
        </w:tc>
        <w:tc>
          <w:tcPr>
            <w:tcW w:w="5825" w:type="dxa"/>
            <w:shd w:val="clear" w:color="auto" w:fill="auto"/>
            <w:vAlign w:val="center"/>
          </w:tcPr>
          <w:p w14:paraId="493E515C" w14:textId="77777777" w:rsidR="00D7350F" w:rsidRPr="00BA601F" w:rsidRDefault="007F4D36" w:rsidP="000C710E">
            <w:pPr>
              <w:snapToGrid w:val="0"/>
              <w:spacing w:line="220" w:lineRule="exact"/>
              <w:ind w:leftChars="25" w:left="53" w:rightChars="25" w:right="53"/>
              <w:rPr>
                <w:rFonts w:asciiTheme="minorEastAsia" w:hAnsiTheme="minorEastAsia" w:cs="宋体"/>
                <w:kern w:val="0"/>
                <w:sz w:val="20"/>
                <w:szCs w:val="20"/>
              </w:rPr>
            </w:pPr>
            <w:r w:rsidRPr="00BA601F">
              <w:rPr>
                <w:rFonts w:asciiTheme="minorEastAsia" w:hAnsiTheme="minorEastAsia" w:hint="eastAsia"/>
                <w:sz w:val="20"/>
                <w:szCs w:val="20"/>
              </w:rPr>
              <w:t>①</w:t>
            </w:r>
            <w:r w:rsidR="00D7350F" w:rsidRPr="00BA601F">
              <w:rPr>
                <w:rFonts w:asciiTheme="minorEastAsia" w:hAnsiTheme="minorEastAsia"/>
                <w:sz w:val="20"/>
                <w:szCs w:val="20"/>
              </w:rPr>
              <w:t>项目是否有专门的资金管理办法；</w:t>
            </w:r>
            <w:r w:rsidRPr="00BA601F">
              <w:rPr>
                <w:rFonts w:asciiTheme="minorEastAsia" w:hAnsiTheme="minorEastAsia" w:hint="eastAsia"/>
                <w:sz w:val="20"/>
                <w:szCs w:val="20"/>
              </w:rPr>
              <w:t>②</w:t>
            </w:r>
            <w:r w:rsidR="00D7350F" w:rsidRPr="00BA601F">
              <w:rPr>
                <w:rFonts w:asciiTheme="minorEastAsia" w:hAnsiTheme="minorEastAsia"/>
                <w:sz w:val="20"/>
                <w:szCs w:val="20"/>
              </w:rPr>
              <w:t>项目资金管理办法是否符合相关财务会计制度的规定。一项不符合扣二分，严重的此项完全不得分。</w:t>
            </w:r>
          </w:p>
        </w:tc>
        <w:tc>
          <w:tcPr>
            <w:tcW w:w="562" w:type="dxa"/>
            <w:shd w:val="clear" w:color="auto" w:fill="auto"/>
            <w:vAlign w:val="center"/>
          </w:tcPr>
          <w:p w14:paraId="76C410B5" w14:textId="77777777" w:rsidR="00D7350F" w:rsidRPr="000E3C78" w:rsidRDefault="002D77C3" w:rsidP="00D7350F">
            <w:pPr>
              <w:jc w:val="center"/>
              <w:rPr>
                <w:rFonts w:asciiTheme="minorEastAsia" w:hAnsiTheme="minorEastAsia" w:cs="宋体"/>
                <w:kern w:val="0"/>
                <w:sz w:val="20"/>
                <w:szCs w:val="20"/>
              </w:rPr>
            </w:pPr>
            <w:r w:rsidRPr="000E3C78">
              <w:rPr>
                <w:rFonts w:asciiTheme="minorEastAsia" w:hAnsiTheme="minorEastAsia" w:hint="eastAsia"/>
                <w:sz w:val="20"/>
                <w:szCs w:val="20"/>
              </w:rPr>
              <w:t>3</w:t>
            </w:r>
          </w:p>
        </w:tc>
      </w:tr>
      <w:tr w:rsidR="009402D8" w:rsidRPr="00BA601F" w14:paraId="436AAF9D" w14:textId="77777777" w:rsidTr="008C2212">
        <w:trPr>
          <w:trHeight w:hRule="exact" w:val="765"/>
        </w:trPr>
        <w:tc>
          <w:tcPr>
            <w:tcW w:w="638" w:type="dxa"/>
            <w:vMerge/>
            <w:shd w:val="clear" w:color="auto" w:fill="auto"/>
            <w:vAlign w:val="center"/>
          </w:tcPr>
          <w:p w14:paraId="5C6A43D2" w14:textId="77777777" w:rsidR="00D7350F" w:rsidRPr="00BA601F" w:rsidRDefault="00D7350F" w:rsidP="009402D8">
            <w:pPr>
              <w:spacing w:line="240" w:lineRule="exact"/>
              <w:jc w:val="center"/>
              <w:rPr>
                <w:rFonts w:asciiTheme="minorEastAsia" w:hAnsiTheme="minorEastAsia" w:cs="宋体"/>
                <w:kern w:val="0"/>
                <w:sz w:val="20"/>
                <w:szCs w:val="20"/>
              </w:rPr>
            </w:pPr>
          </w:p>
        </w:tc>
        <w:tc>
          <w:tcPr>
            <w:tcW w:w="800" w:type="dxa"/>
            <w:vMerge/>
            <w:shd w:val="clear" w:color="auto" w:fill="auto"/>
            <w:vAlign w:val="center"/>
          </w:tcPr>
          <w:p w14:paraId="73B8C61F" w14:textId="77777777" w:rsidR="00D7350F" w:rsidRPr="00BA601F" w:rsidRDefault="00D7350F" w:rsidP="009402D8">
            <w:pPr>
              <w:spacing w:line="240" w:lineRule="exact"/>
              <w:jc w:val="center"/>
              <w:rPr>
                <w:rFonts w:asciiTheme="minorEastAsia" w:hAnsiTheme="minorEastAsia" w:cs="宋体"/>
                <w:kern w:val="0"/>
                <w:sz w:val="20"/>
                <w:szCs w:val="20"/>
              </w:rPr>
            </w:pPr>
          </w:p>
        </w:tc>
        <w:tc>
          <w:tcPr>
            <w:tcW w:w="1262" w:type="dxa"/>
            <w:shd w:val="clear" w:color="auto" w:fill="auto"/>
            <w:vAlign w:val="center"/>
          </w:tcPr>
          <w:p w14:paraId="1295969D" w14:textId="77777777" w:rsidR="00D30FB3" w:rsidRPr="00BA601F" w:rsidRDefault="00D7350F" w:rsidP="000C710E">
            <w:pPr>
              <w:spacing w:line="24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资金使用</w:t>
            </w:r>
          </w:p>
          <w:p w14:paraId="0FBFC88C" w14:textId="77777777" w:rsidR="00D30FB3" w:rsidRPr="00BA601F" w:rsidRDefault="00D7350F" w:rsidP="000C710E">
            <w:pPr>
              <w:spacing w:line="24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合规性</w:t>
            </w:r>
          </w:p>
          <w:p w14:paraId="4B7D6F96" w14:textId="77777777" w:rsidR="00D7350F" w:rsidRPr="00BA601F" w:rsidRDefault="00D7350F" w:rsidP="000C710E">
            <w:pPr>
              <w:spacing w:line="240" w:lineRule="exact"/>
              <w:ind w:leftChars="-50" w:left="-105" w:rightChars="-50" w:right="-105"/>
              <w:jc w:val="center"/>
              <w:rPr>
                <w:rFonts w:asciiTheme="minorEastAsia" w:hAnsiTheme="minorEastAsia" w:cs="宋体"/>
                <w:kern w:val="0"/>
                <w:sz w:val="20"/>
                <w:szCs w:val="20"/>
              </w:rPr>
            </w:pPr>
            <w:r w:rsidRPr="00BA601F">
              <w:rPr>
                <w:rFonts w:asciiTheme="minorEastAsia" w:hAnsiTheme="minorEastAsia"/>
                <w:sz w:val="20"/>
                <w:szCs w:val="20"/>
              </w:rPr>
              <w:t>4分</w:t>
            </w:r>
          </w:p>
        </w:tc>
        <w:tc>
          <w:tcPr>
            <w:tcW w:w="5825" w:type="dxa"/>
            <w:shd w:val="clear" w:color="auto" w:fill="auto"/>
            <w:vAlign w:val="center"/>
          </w:tcPr>
          <w:p w14:paraId="262EA755" w14:textId="77777777" w:rsidR="00D7350F" w:rsidRPr="00BA601F" w:rsidRDefault="007F4D36" w:rsidP="000C710E">
            <w:pPr>
              <w:snapToGrid w:val="0"/>
              <w:spacing w:line="220" w:lineRule="exact"/>
              <w:ind w:leftChars="25" w:left="53" w:rightChars="25" w:right="53"/>
              <w:rPr>
                <w:rFonts w:asciiTheme="minorEastAsia" w:hAnsiTheme="minorEastAsia" w:cs="宋体"/>
                <w:kern w:val="0"/>
                <w:sz w:val="20"/>
                <w:szCs w:val="20"/>
              </w:rPr>
            </w:pPr>
            <w:r w:rsidRPr="00BA601F">
              <w:rPr>
                <w:rFonts w:asciiTheme="minorEastAsia" w:hAnsiTheme="minorEastAsia" w:hint="eastAsia"/>
                <w:sz w:val="20"/>
                <w:szCs w:val="20"/>
              </w:rPr>
              <w:t>①</w:t>
            </w:r>
            <w:r w:rsidR="00D7350F" w:rsidRPr="00BA601F">
              <w:rPr>
                <w:rFonts w:asciiTheme="minorEastAsia" w:hAnsiTheme="minorEastAsia"/>
                <w:sz w:val="20"/>
                <w:szCs w:val="20"/>
              </w:rPr>
              <w:t>项目是否符合国家财经法规和财务管理制度以及有关专项资金管理办法的规定；</w:t>
            </w:r>
            <w:r w:rsidRPr="00BA601F">
              <w:rPr>
                <w:rFonts w:asciiTheme="minorEastAsia" w:hAnsiTheme="minorEastAsia" w:hint="eastAsia"/>
                <w:sz w:val="20"/>
                <w:szCs w:val="20"/>
              </w:rPr>
              <w:t>②</w:t>
            </w:r>
            <w:r w:rsidR="00D7350F" w:rsidRPr="00BA601F">
              <w:rPr>
                <w:rFonts w:asciiTheme="minorEastAsia" w:hAnsiTheme="minorEastAsia"/>
                <w:sz w:val="20"/>
                <w:szCs w:val="20"/>
              </w:rPr>
              <w:t>项目的资金拨付是否有完整的审批程序和手续；一项不符合扣二分，严重的此项完全不得分。</w:t>
            </w:r>
          </w:p>
        </w:tc>
        <w:tc>
          <w:tcPr>
            <w:tcW w:w="562" w:type="dxa"/>
            <w:shd w:val="clear" w:color="auto" w:fill="auto"/>
            <w:vAlign w:val="center"/>
          </w:tcPr>
          <w:p w14:paraId="66D6398C" w14:textId="77777777" w:rsidR="00D7350F" w:rsidRPr="000E3C78" w:rsidRDefault="002D77C3" w:rsidP="00D7350F">
            <w:pPr>
              <w:jc w:val="center"/>
              <w:rPr>
                <w:rFonts w:asciiTheme="minorEastAsia" w:hAnsiTheme="minorEastAsia" w:cs="宋体"/>
                <w:kern w:val="0"/>
                <w:sz w:val="20"/>
                <w:szCs w:val="20"/>
              </w:rPr>
            </w:pPr>
            <w:r w:rsidRPr="000E3C78">
              <w:rPr>
                <w:rFonts w:asciiTheme="minorEastAsia" w:hAnsiTheme="minorEastAsia" w:hint="eastAsia"/>
                <w:sz w:val="20"/>
                <w:szCs w:val="20"/>
              </w:rPr>
              <w:t>2.5</w:t>
            </w:r>
          </w:p>
        </w:tc>
      </w:tr>
      <w:tr w:rsidR="009402D8" w:rsidRPr="00BA601F" w14:paraId="22C04880" w14:textId="77777777" w:rsidTr="008C2212">
        <w:trPr>
          <w:trHeight w:hRule="exact" w:val="765"/>
        </w:trPr>
        <w:tc>
          <w:tcPr>
            <w:tcW w:w="638" w:type="dxa"/>
            <w:vMerge/>
            <w:shd w:val="clear" w:color="auto" w:fill="auto"/>
            <w:vAlign w:val="center"/>
          </w:tcPr>
          <w:p w14:paraId="6EDFE842" w14:textId="77777777" w:rsidR="00D7350F" w:rsidRPr="00BA601F" w:rsidRDefault="00D7350F" w:rsidP="009402D8">
            <w:pPr>
              <w:spacing w:line="240" w:lineRule="exact"/>
              <w:jc w:val="center"/>
              <w:rPr>
                <w:rFonts w:asciiTheme="minorEastAsia" w:hAnsiTheme="minorEastAsia" w:cs="宋体"/>
                <w:kern w:val="0"/>
                <w:sz w:val="20"/>
                <w:szCs w:val="20"/>
              </w:rPr>
            </w:pPr>
          </w:p>
        </w:tc>
        <w:tc>
          <w:tcPr>
            <w:tcW w:w="800" w:type="dxa"/>
            <w:vMerge/>
            <w:shd w:val="clear" w:color="auto" w:fill="auto"/>
            <w:vAlign w:val="center"/>
          </w:tcPr>
          <w:p w14:paraId="1EDE1E18" w14:textId="77777777" w:rsidR="00D7350F" w:rsidRPr="00BA601F" w:rsidRDefault="00D7350F" w:rsidP="009402D8">
            <w:pPr>
              <w:spacing w:line="240" w:lineRule="exact"/>
              <w:jc w:val="center"/>
              <w:rPr>
                <w:rFonts w:asciiTheme="minorEastAsia" w:hAnsiTheme="minorEastAsia" w:cs="宋体"/>
                <w:kern w:val="0"/>
                <w:sz w:val="20"/>
                <w:szCs w:val="20"/>
              </w:rPr>
            </w:pPr>
          </w:p>
        </w:tc>
        <w:tc>
          <w:tcPr>
            <w:tcW w:w="1262" w:type="dxa"/>
            <w:shd w:val="clear" w:color="auto" w:fill="auto"/>
            <w:vAlign w:val="center"/>
          </w:tcPr>
          <w:p w14:paraId="4A354AC5" w14:textId="77777777" w:rsidR="00D30FB3" w:rsidRPr="00BA601F" w:rsidRDefault="00D7350F" w:rsidP="000C710E">
            <w:pPr>
              <w:spacing w:line="24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项目资金</w:t>
            </w:r>
          </w:p>
          <w:p w14:paraId="79824F6A" w14:textId="77777777" w:rsidR="00D30FB3" w:rsidRPr="00BA601F" w:rsidRDefault="00D7350F" w:rsidP="000C710E">
            <w:pPr>
              <w:spacing w:line="24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安全性</w:t>
            </w:r>
          </w:p>
          <w:p w14:paraId="172D8C46" w14:textId="77777777" w:rsidR="00D7350F" w:rsidRPr="00BA601F" w:rsidRDefault="00D7350F" w:rsidP="000C710E">
            <w:pPr>
              <w:spacing w:line="240" w:lineRule="exact"/>
              <w:ind w:leftChars="-50" w:left="-105" w:rightChars="-50" w:right="-105"/>
              <w:jc w:val="center"/>
              <w:rPr>
                <w:rFonts w:asciiTheme="minorEastAsia" w:hAnsiTheme="minorEastAsia" w:cs="宋体"/>
                <w:kern w:val="0"/>
                <w:sz w:val="20"/>
                <w:szCs w:val="20"/>
              </w:rPr>
            </w:pPr>
            <w:r w:rsidRPr="00BA601F">
              <w:rPr>
                <w:rFonts w:asciiTheme="minorEastAsia" w:hAnsiTheme="minorEastAsia"/>
                <w:sz w:val="20"/>
                <w:szCs w:val="20"/>
              </w:rPr>
              <w:t>4分</w:t>
            </w:r>
          </w:p>
        </w:tc>
        <w:tc>
          <w:tcPr>
            <w:tcW w:w="5825" w:type="dxa"/>
            <w:shd w:val="clear" w:color="auto" w:fill="auto"/>
            <w:vAlign w:val="center"/>
          </w:tcPr>
          <w:p w14:paraId="496B0929" w14:textId="77777777" w:rsidR="00D7350F" w:rsidRPr="00BA601F" w:rsidRDefault="007F4D36" w:rsidP="000C710E">
            <w:pPr>
              <w:snapToGrid w:val="0"/>
              <w:spacing w:line="220" w:lineRule="exact"/>
              <w:ind w:leftChars="25" w:left="53" w:rightChars="25" w:right="53"/>
              <w:rPr>
                <w:rFonts w:asciiTheme="minorEastAsia" w:hAnsiTheme="minorEastAsia" w:cs="宋体"/>
                <w:kern w:val="0"/>
                <w:sz w:val="20"/>
                <w:szCs w:val="20"/>
              </w:rPr>
            </w:pPr>
            <w:r w:rsidRPr="00BA601F">
              <w:rPr>
                <w:rFonts w:asciiTheme="minorEastAsia" w:hAnsiTheme="minorEastAsia" w:hint="eastAsia"/>
                <w:sz w:val="20"/>
                <w:szCs w:val="20"/>
              </w:rPr>
              <w:t>①</w:t>
            </w:r>
            <w:r w:rsidR="00D7350F" w:rsidRPr="00BA601F">
              <w:rPr>
                <w:rFonts w:asciiTheme="minorEastAsia" w:hAnsiTheme="minorEastAsia"/>
                <w:sz w:val="20"/>
                <w:szCs w:val="20"/>
              </w:rPr>
              <w:t>资金是否符合项目预算批复或合同规定的用途；</w:t>
            </w:r>
            <w:r w:rsidRPr="00BA601F">
              <w:rPr>
                <w:rFonts w:asciiTheme="minorEastAsia" w:hAnsiTheme="minorEastAsia" w:hint="eastAsia"/>
                <w:sz w:val="20"/>
                <w:szCs w:val="20"/>
              </w:rPr>
              <w:t>②</w:t>
            </w:r>
            <w:r w:rsidR="00D7350F" w:rsidRPr="00BA601F">
              <w:rPr>
                <w:rFonts w:asciiTheme="minorEastAsia" w:hAnsiTheme="minorEastAsia"/>
                <w:sz w:val="20"/>
                <w:szCs w:val="20"/>
              </w:rPr>
              <w:t>资金是否存在截留、挤占、挪用等情况。一项不符合扣一分，严重的此项完全不得分。</w:t>
            </w:r>
          </w:p>
        </w:tc>
        <w:tc>
          <w:tcPr>
            <w:tcW w:w="562" w:type="dxa"/>
            <w:shd w:val="clear" w:color="auto" w:fill="auto"/>
            <w:vAlign w:val="center"/>
          </w:tcPr>
          <w:p w14:paraId="2A4B386C" w14:textId="77777777" w:rsidR="00D7350F" w:rsidRPr="000E3C78" w:rsidRDefault="002D77C3" w:rsidP="00D7350F">
            <w:pPr>
              <w:jc w:val="center"/>
              <w:rPr>
                <w:rFonts w:asciiTheme="minorEastAsia" w:hAnsiTheme="minorEastAsia" w:cs="宋体"/>
                <w:kern w:val="0"/>
                <w:sz w:val="20"/>
                <w:szCs w:val="20"/>
              </w:rPr>
            </w:pPr>
            <w:r w:rsidRPr="000E3C78">
              <w:rPr>
                <w:rFonts w:asciiTheme="minorEastAsia" w:hAnsiTheme="minorEastAsia" w:hint="eastAsia"/>
                <w:sz w:val="20"/>
                <w:szCs w:val="20"/>
              </w:rPr>
              <w:t>3</w:t>
            </w:r>
          </w:p>
        </w:tc>
      </w:tr>
    </w:tbl>
    <w:p w14:paraId="45AA11FE" w14:textId="076F48EF" w:rsidR="00DD52BF" w:rsidRPr="00E93196" w:rsidRDefault="00DD52BF" w:rsidP="00DD52BF">
      <w:pPr>
        <w:autoSpaceDE w:val="0"/>
        <w:autoSpaceDN w:val="0"/>
        <w:adjustRightInd w:val="0"/>
        <w:spacing w:line="320" w:lineRule="exact"/>
        <w:jc w:val="left"/>
        <w:rPr>
          <w:rFonts w:asciiTheme="majorEastAsia" w:eastAsiaTheme="majorEastAsia" w:hAnsiTheme="majorEastAsia" w:cs="仿宋_GB2312"/>
          <w:b/>
          <w:sz w:val="26"/>
          <w:szCs w:val="26"/>
        </w:rPr>
      </w:pPr>
      <w:r w:rsidRPr="00E93196">
        <w:rPr>
          <w:rFonts w:asciiTheme="majorEastAsia" w:eastAsiaTheme="majorEastAsia" w:hAnsiTheme="majorEastAsia" w:cs="仿宋_GB2312" w:hint="eastAsia"/>
          <w:b/>
          <w:sz w:val="24"/>
        </w:rPr>
        <w:lastRenderedPageBreak/>
        <w:t>附件</w:t>
      </w:r>
      <w:r w:rsidR="00743F91">
        <w:rPr>
          <w:rFonts w:asciiTheme="majorEastAsia" w:eastAsiaTheme="majorEastAsia" w:hAnsiTheme="majorEastAsia" w:cs="仿宋_GB2312" w:hint="eastAsia"/>
          <w:b/>
          <w:sz w:val="24"/>
        </w:rPr>
        <w:t>1</w:t>
      </w:r>
    </w:p>
    <w:p w14:paraId="28811FA8" w14:textId="3B62AA7F" w:rsidR="00DD52BF" w:rsidRPr="00E93196" w:rsidRDefault="003B001A" w:rsidP="00F671F0">
      <w:pPr>
        <w:autoSpaceDE w:val="0"/>
        <w:autoSpaceDN w:val="0"/>
        <w:adjustRightInd w:val="0"/>
        <w:spacing w:line="320" w:lineRule="exact"/>
        <w:jc w:val="center"/>
        <w:rPr>
          <w:rFonts w:asciiTheme="majorEastAsia" w:eastAsiaTheme="majorEastAsia" w:hAnsiTheme="majorEastAsia" w:cs="仿宋_GB2312"/>
          <w:b/>
          <w:sz w:val="28"/>
          <w:szCs w:val="28"/>
        </w:rPr>
      </w:pPr>
      <w:r>
        <w:rPr>
          <w:rFonts w:asciiTheme="majorEastAsia" w:eastAsiaTheme="majorEastAsia" w:hAnsiTheme="majorEastAsia" w:cs="仿宋_GB2312" w:hint="eastAsia"/>
          <w:b/>
          <w:sz w:val="28"/>
          <w:szCs w:val="28"/>
        </w:rPr>
        <w:t>零陵区环卫和园林服务中心</w:t>
      </w:r>
      <w:r w:rsidR="00DD52BF" w:rsidRPr="00E93196">
        <w:rPr>
          <w:rFonts w:asciiTheme="majorEastAsia" w:eastAsiaTheme="majorEastAsia" w:hAnsiTheme="majorEastAsia" w:cs="仿宋_GB2312" w:hint="eastAsia"/>
          <w:b/>
          <w:sz w:val="28"/>
          <w:szCs w:val="28"/>
        </w:rPr>
        <w:t>2020年度项目资金</w:t>
      </w:r>
    </w:p>
    <w:p w14:paraId="7CA83676" w14:textId="77777777" w:rsidR="00DD52BF" w:rsidRPr="00E93196" w:rsidRDefault="00DD52BF" w:rsidP="005B0F9B">
      <w:pPr>
        <w:autoSpaceDE w:val="0"/>
        <w:autoSpaceDN w:val="0"/>
        <w:adjustRightInd w:val="0"/>
        <w:spacing w:beforeLines="25" w:before="78" w:line="320" w:lineRule="exact"/>
        <w:jc w:val="center"/>
        <w:rPr>
          <w:rFonts w:asciiTheme="majorEastAsia" w:eastAsiaTheme="majorEastAsia" w:hAnsiTheme="majorEastAsia" w:cs="仿宋_GB2312"/>
          <w:b/>
          <w:sz w:val="28"/>
          <w:szCs w:val="28"/>
        </w:rPr>
      </w:pPr>
      <w:r w:rsidRPr="00E93196">
        <w:rPr>
          <w:rFonts w:asciiTheme="majorEastAsia" w:eastAsiaTheme="majorEastAsia" w:hAnsiTheme="majorEastAsia" w:cs="仿宋_GB2312" w:hint="eastAsia"/>
          <w:b/>
          <w:sz w:val="28"/>
          <w:szCs w:val="28"/>
        </w:rPr>
        <w:t>绩效评价评分表</w:t>
      </w:r>
      <w:r>
        <w:rPr>
          <w:rFonts w:asciiTheme="majorEastAsia" w:eastAsiaTheme="majorEastAsia" w:hAnsiTheme="majorEastAsia" w:cs="仿宋_GB2312" w:hint="eastAsia"/>
          <w:b/>
          <w:sz w:val="28"/>
          <w:szCs w:val="28"/>
        </w:rPr>
        <w:t>（续）</w:t>
      </w:r>
    </w:p>
    <w:p w14:paraId="5C3E432D" w14:textId="77777777" w:rsidR="00DD52BF" w:rsidRPr="00E93196" w:rsidRDefault="00DD52BF" w:rsidP="00DD52BF">
      <w:pPr>
        <w:spacing w:line="240" w:lineRule="exact"/>
        <w:jc w:val="center"/>
        <w:rPr>
          <w:rFonts w:asciiTheme="majorEastAsia" w:eastAsiaTheme="majorEastAsia" w:hAnsiTheme="majorEastAsia" w:cs="仿宋_GB2312"/>
          <w:b/>
          <w:sz w:val="26"/>
          <w:szCs w:val="26"/>
        </w:rPr>
      </w:pPr>
    </w:p>
    <w:p w14:paraId="5BA40E5B" w14:textId="77777777" w:rsidR="00DD52BF" w:rsidRDefault="00DD52BF" w:rsidP="00DD52BF">
      <w:pPr>
        <w:spacing w:line="240" w:lineRule="exact"/>
        <w:jc w:val="center"/>
        <w:rPr>
          <w:rFonts w:ascii="黑体" w:eastAsia="黑体" w:hAnsi="黑体" w:cs="仿宋_GB2312"/>
          <w:b/>
          <w:sz w:val="26"/>
          <w:szCs w:val="26"/>
        </w:rPr>
      </w:pPr>
    </w:p>
    <w:tbl>
      <w:tblPr>
        <w:tblW w:w="910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40"/>
        <w:gridCol w:w="799"/>
        <w:gridCol w:w="1262"/>
        <w:gridCol w:w="5824"/>
        <w:gridCol w:w="580"/>
      </w:tblGrid>
      <w:tr w:rsidR="00DD52BF" w:rsidRPr="00BA601F" w14:paraId="6BC38877" w14:textId="77777777" w:rsidTr="003C5E3E">
        <w:trPr>
          <w:trHeight w:hRule="exact" w:val="567"/>
        </w:trPr>
        <w:tc>
          <w:tcPr>
            <w:tcW w:w="640" w:type="dxa"/>
            <w:shd w:val="clear" w:color="auto" w:fill="auto"/>
            <w:vAlign w:val="center"/>
          </w:tcPr>
          <w:p w14:paraId="3FC7A04F" w14:textId="77777777" w:rsidR="00DD52BF" w:rsidRPr="00BA601F" w:rsidRDefault="00DD52BF" w:rsidP="005B0F9B">
            <w:pPr>
              <w:spacing w:line="240" w:lineRule="exact"/>
              <w:jc w:val="center"/>
              <w:rPr>
                <w:rFonts w:asciiTheme="minorEastAsia" w:hAnsiTheme="minorEastAsia"/>
                <w:sz w:val="20"/>
                <w:szCs w:val="20"/>
              </w:rPr>
            </w:pPr>
            <w:r w:rsidRPr="00BA601F">
              <w:rPr>
                <w:rFonts w:asciiTheme="minorEastAsia" w:hAnsiTheme="minorEastAsia"/>
                <w:sz w:val="20"/>
                <w:szCs w:val="20"/>
              </w:rPr>
              <w:t>一级</w:t>
            </w:r>
          </w:p>
          <w:p w14:paraId="685DDC13" w14:textId="77777777" w:rsidR="00DD52BF" w:rsidRPr="00BA601F" w:rsidRDefault="00DD52BF" w:rsidP="005B0F9B">
            <w:pPr>
              <w:spacing w:line="240" w:lineRule="exact"/>
              <w:jc w:val="center"/>
              <w:rPr>
                <w:rFonts w:asciiTheme="minorEastAsia" w:hAnsiTheme="minorEastAsia" w:cs="宋体"/>
                <w:kern w:val="0"/>
                <w:sz w:val="20"/>
                <w:szCs w:val="20"/>
              </w:rPr>
            </w:pPr>
            <w:r w:rsidRPr="00BA601F">
              <w:rPr>
                <w:rFonts w:asciiTheme="minorEastAsia" w:hAnsiTheme="minorEastAsia"/>
                <w:sz w:val="20"/>
                <w:szCs w:val="20"/>
              </w:rPr>
              <w:t>指标</w:t>
            </w:r>
          </w:p>
        </w:tc>
        <w:tc>
          <w:tcPr>
            <w:tcW w:w="799" w:type="dxa"/>
            <w:shd w:val="clear" w:color="auto" w:fill="auto"/>
            <w:vAlign w:val="center"/>
          </w:tcPr>
          <w:p w14:paraId="73D0BBE3" w14:textId="77777777" w:rsidR="00DD52BF" w:rsidRPr="00BA601F" w:rsidRDefault="00DD52BF" w:rsidP="005B0F9B">
            <w:pPr>
              <w:spacing w:line="240" w:lineRule="exact"/>
              <w:jc w:val="center"/>
              <w:rPr>
                <w:rFonts w:asciiTheme="minorEastAsia" w:hAnsiTheme="minorEastAsia"/>
                <w:sz w:val="20"/>
                <w:szCs w:val="20"/>
              </w:rPr>
            </w:pPr>
            <w:r w:rsidRPr="00BA601F">
              <w:rPr>
                <w:rFonts w:asciiTheme="minorEastAsia" w:hAnsiTheme="minorEastAsia"/>
                <w:sz w:val="20"/>
                <w:szCs w:val="20"/>
              </w:rPr>
              <w:t>二级</w:t>
            </w:r>
          </w:p>
          <w:p w14:paraId="29C4DE64" w14:textId="77777777" w:rsidR="00DD52BF" w:rsidRPr="00BA601F" w:rsidRDefault="00DD52BF" w:rsidP="005B0F9B">
            <w:pPr>
              <w:spacing w:line="240" w:lineRule="exact"/>
              <w:jc w:val="center"/>
              <w:rPr>
                <w:rFonts w:asciiTheme="minorEastAsia" w:hAnsiTheme="minorEastAsia" w:cs="宋体"/>
                <w:kern w:val="0"/>
                <w:sz w:val="20"/>
                <w:szCs w:val="20"/>
              </w:rPr>
            </w:pPr>
            <w:r w:rsidRPr="00BA601F">
              <w:rPr>
                <w:rFonts w:asciiTheme="minorEastAsia" w:hAnsiTheme="minorEastAsia"/>
                <w:sz w:val="20"/>
                <w:szCs w:val="20"/>
              </w:rPr>
              <w:t>指标</w:t>
            </w:r>
          </w:p>
        </w:tc>
        <w:tc>
          <w:tcPr>
            <w:tcW w:w="1262" w:type="dxa"/>
            <w:shd w:val="clear" w:color="auto" w:fill="auto"/>
            <w:vAlign w:val="center"/>
          </w:tcPr>
          <w:p w14:paraId="00945D9A" w14:textId="77777777" w:rsidR="00DD52BF" w:rsidRPr="00BA601F" w:rsidRDefault="00DD52BF" w:rsidP="005B0F9B">
            <w:pPr>
              <w:spacing w:line="24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三级</w:t>
            </w:r>
          </w:p>
          <w:p w14:paraId="56D7840F" w14:textId="77777777" w:rsidR="00DD52BF" w:rsidRPr="00BA601F" w:rsidRDefault="00DD52BF" w:rsidP="005B0F9B">
            <w:pPr>
              <w:spacing w:line="240" w:lineRule="exact"/>
              <w:ind w:leftChars="-50" w:left="-105" w:rightChars="-50" w:right="-105"/>
              <w:jc w:val="center"/>
              <w:rPr>
                <w:rFonts w:asciiTheme="minorEastAsia" w:hAnsiTheme="minorEastAsia" w:cs="宋体"/>
                <w:kern w:val="0"/>
                <w:sz w:val="20"/>
                <w:szCs w:val="20"/>
              </w:rPr>
            </w:pPr>
            <w:r w:rsidRPr="00BA601F">
              <w:rPr>
                <w:rFonts w:asciiTheme="minorEastAsia" w:hAnsiTheme="minorEastAsia"/>
                <w:sz w:val="20"/>
                <w:szCs w:val="20"/>
              </w:rPr>
              <w:t>指标</w:t>
            </w:r>
          </w:p>
        </w:tc>
        <w:tc>
          <w:tcPr>
            <w:tcW w:w="5824" w:type="dxa"/>
            <w:shd w:val="clear" w:color="auto" w:fill="auto"/>
            <w:vAlign w:val="center"/>
          </w:tcPr>
          <w:p w14:paraId="24F20640" w14:textId="77777777" w:rsidR="00DD52BF" w:rsidRPr="00BA601F" w:rsidRDefault="00DD52BF" w:rsidP="005B0F9B">
            <w:pPr>
              <w:snapToGrid w:val="0"/>
              <w:spacing w:line="240" w:lineRule="exact"/>
              <w:ind w:leftChars="25" w:left="53" w:rightChars="25" w:right="53"/>
              <w:jc w:val="center"/>
              <w:rPr>
                <w:rFonts w:asciiTheme="minorEastAsia" w:hAnsiTheme="minorEastAsia" w:cs="宋体"/>
                <w:kern w:val="0"/>
                <w:sz w:val="20"/>
                <w:szCs w:val="20"/>
              </w:rPr>
            </w:pPr>
            <w:r w:rsidRPr="00BA601F">
              <w:rPr>
                <w:rFonts w:asciiTheme="minorEastAsia" w:hAnsiTheme="minorEastAsia"/>
                <w:sz w:val="20"/>
                <w:szCs w:val="20"/>
              </w:rPr>
              <w:t>评分标准</w:t>
            </w:r>
          </w:p>
        </w:tc>
        <w:tc>
          <w:tcPr>
            <w:tcW w:w="580" w:type="dxa"/>
            <w:shd w:val="clear" w:color="auto" w:fill="auto"/>
            <w:vAlign w:val="center"/>
          </w:tcPr>
          <w:p w14:paraId="73E6792C" w14:textId="77777777" w:rsidR="00DD52BF" w:rsidRPr="00BA601F" w:rsidRDefault="00DD52BF" w:rsidP="005B0F9B">
            <w:pPr>
              <w:spacing w:line="240" w:lineRule="exact"/>
              <w:jc w:val="center"/>
              <w:rPr>
                <w:rFonts w:asciiTheme="minorEastAsia" w:hAnsiTheme="minorEastAsia" w:cs="宋体"/>
                <w:kern w:val="0"/>
                <w:sz w:val="20"/>
                <w:szCs w:val="20"/>
              </w:rPr>
            </w:pPr>
            <w:r w:rsidRPr="00BA601F">
              <w:rPr>
                <w:rFonts w:asciiTheme="minorEastAsia" w:hAnsiTheme="minorEastAsia"/>
                <w:sz w:val="20"/>
                <w:szCs w:val="20"/>
              </w:rPr>
              <w:t>得分</w:t>
            </w:r>
          </w:p>
        </w:tc>
      </w:tr>
      <w:tr w:rsidR="00DF1F73" w:rsidRPr="00BA601F" w14:paraId="083A2EA0" w14:textId="77777777" w:rsidTr="003C5E3E">
        <w:trPr>
          <w:trHeight w:hRule="exact" w:val="567"/>
        </w:trPr>
        <w:tc>
          <w:tcPr>
            <w:tcW w:w="640" w:type="dxa"/>
            <w:vMerge w:val="restart"/>
            <w:shd w:val="clear" w:color="auto" w:fill="auto"/>
            <w:vAlign w:val="center"/>
          </w:tcPr>
          <w:p w14:paraId="47572442" w14:textId="77777777" w:rsidR="00DD52BF" w:rsidRPr="00BA601F" w:rsidRDefault="00DD52BF" w:rsidP="00DD52BF">
            <w:pPr>
              <w:spacing w:line="240" w:lineRule="exact"/>
              <w:jc w:val="center"/>
              <w:rPr>
                <w:rFonts w:asciiTheme="minorEastAsia" w:hAnsiTheme="minorEastAsia"/>
                <w:sz w:val="20"/>
                <w:szCs w:val="20"/>
              </w:rPr>
            </w:pPr>
            <w:r w:rsidRPr="00BA601F">
              <w:rPr>
                <w:rFonts w:asciiTheme="minorEastAsia" w:hAnsiTheme="minorEastAsia"/>
                <w:sz w:val="20"/>
                <w:szCs w:val="20"/>
              </w:rPr>
              <w:t>过程</w:t>
            </w:r>
          </w:p>
          <w:p w14:paraId="7516C886" w14:textId="77777777" w:rsidR="00DD52BF" w:rsidRPr="00BA601F" w:rsidRDefault="00DD52BF" w:rsidP="00DD52BF">
            <w:pPr>
              <w:spacing w:line="240" w:lineRule="exact"/>
              <w:jc w:val="center"/>
              <w:rPr>
                <w:rFonts w:asciiTheme="minorEastAsia" w:hAnsiTheme="minorEastAsia" w:cs="宋体"/>
                <w:kern w:val="0"/>
                <w:sz w:val="20"/>
                <w:szCs w:val="20"/>
              </w:rPr>
            </w:pPr>
            <w:r w:rsidRPr="00BA601F">
              <w:rPr>
                <w:rFonts w:asciiTheme="minorEastAsia" w:hAnsiTheme="minorEastAsia" w:cs="宋体" w:hint="eastAsia"/>
                <w:kern w:val="0"/>
                <w:sz w:val="20"/>
                <w:szCs w:val="20"/>
              </w:rPr>
              <w:t>（续）</w:t>
            </w:r>
          </w:p>
        </w:tc>
        <w:tc>
          <w:tcPr>
            <w:tcW w:w="799" w:type="dxa"/>
            <w:vMerge w:val="restart"/>
            <w:shd w:val="clear" w:color="auto" w:fill="auto"/>
            <w:vAlign w:val="center"/>
          </w:tcPr>
          <w:p w14:paraId="0617A0A3" w14:textId="77777777" w:rsidR="00DD52BF" w:rsidRPr="00BA601F" w:rsidRDefault="00DD52BF" w:rsidP="005B0F9B">
            <w:pPr>
              <w:spacing w:line="240" w:lineRule="exact"/>
              <w:jc w:val="center"/>
              <w:rPr>
                <w:rFonts w:asciiTheme="minorEastAsia" w:hAnsiTheme="minorEastAsia"/>
                <w:sz w:val="20"/>
                <w:szCs w:val="20"/>
              </w:rPr>
            </w:pPr>
            <w:r w:rsidRPr="00BA601F">
              <w:rPr>
                <w:rFonts w:asciiTheme="minorEastAsia" w:hAnsiTheme="minorEastAsia"/>
                <w:sz w:val="20"/>
                <w:szCs w:val="20"/>
              </w:rPr>
              <w:t>会计</w:t>
            </w:r>
          </w:p>
          <w:p w14:paraId="537A4CAE" w14:textId="77777777" w:rsidR="00DD52BF" w:rsidRPr="00BA601F" w:rsidRDefault="00DD52BF" w:rsidP="005B0F9B">
            <w:pPr>
              <w:spacing w:line="240" w:lineRule="exact"/>
              <w:jc w:val="center"/>
              <w:rPr>
                <w:rFonts w:asciiTheme="minorEastAsia" w:hAnsiTheme="minorEastAsia"/>
                <w:sz w:val="20"/>
                <w:szCs w:val="20"/>
              </w:rPr>
            </w:pPr>
            <w:r w:rsidRPr="00BA601F">
              <w:rPr>
                <w:rFonts w:asciiTheme="minorEastAsia" w:hAnsiTheme="minorEastAsia"/>
                <w:sz w:val="20"/>
                <w:szCs w:val="20"/>
              </w:rPr>
              <w:t>信息</w:t>
            </w:r>
          </w:p>
          <w:p w14:paraId="15DC8349" w14:textId="77777777" w:rsidR="00DD52BF" w:rsidRPr="00BA601F" w:rsidRDefault="00DD52BF" w:rsidP="005B0F9B">
            <w:pPr>
              <w:spacing w:line="240" w:lineRule="exact"/>
              <w:jc w:val="center"/>
              <w:rPr>
                <w:rFonts w:asciiTheme="minorEastAsia" w:hAnsiTheme="minorEastAsia" w:cs="宋体"/>
                <w:kern w:val="0"/>
                <w:sz w:val="20"/>
                <w:szCs w:val="20"/>
              </w:rPr>
            </w:pPr>
            <w:r w:rsidRPr="00BA601F">
              <w:rPr>
                <w:rFonts w:asciiTheme="minorEastAsia" w:hAnsiTheme="minorEastAsia"/>
                <w:sz w:val="20"/>
                <w:szCs w:val="20"/>
              </w:rPr>
              <w:t>管理</w:t>
            </w:r>
          </w:p>
          <w:p w14:paraId="47A5335A" w14:textId="77777777" w:rsidR="00DD52BF" w:rsidRPr="00BA601F" w:rsidRDefault="00DD52BF" w:rsidP="005B0F9B">
            <w:pPr>
              <w:spacing w:line="240" w:lineRule="exact"/>
              <w:jc w:val="center"/>
              <w:rPr>
                <w:rFonts w:asciiTheme="minorEastAsia" w:hAnsiTheme="minorEastAsia" w:cs="宋体"/>
                <w:kern w:val="0"/>
                <w:sz w:val="20"/>
                <w:szCs w:val="20"/>
              </w:rPr>
            </w:pPr>
            <w:r w:rsidRPr="00BA601F">
              <w:rPr>
                <w:rFonts w:asciiTheme="minorEastAsia" w:hAnsiTheme="minorEastAsia"/>
                <w:sz w:val="20"/>
                <w:szCs w:val="20"/>
              </w:rPr>
              <w:t>2</w:t>
            </w:r>
            <w:r w:rsidRPr="00BA601F">
              <w:rPr>
                <w:rFonts w:asciiTheme="minorEastAsia" w:hAnsiTheme="minorEastAsia" w:hint="eastAsia"/>
                <w:sz w:val="20"/>
                <w:szCs w:val="20"/>
              </w:rPr>
              <w:t>分</w:t>
            </w:r>
          </w:p>
        </w:tc>
        <w:tc>
          <w:tcPr>
            <w:tcW w:w="1262" w:type="dxa"/>
            <w:shd w:val="clear" w:color="auto" w:fill="auto"/>
            <w:vAlign w:val="center"/>
          </w:tcPr>
          <w:p w14:paraId="27AFE780" w14:textId="77777777" w:rsidR="00DD52BF" w:rsidRPr="00BA601F" w:rsidRDefault="00DD52BF" w:rsidP="00DD52BF">
            <w:pPr>
              <w:spacing w:line="22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信息规范性</w:t>
            </w:r>
          </w:p>
          <w:p w14:paraId="2250F13E" w14:textId="77777777" w:rsidR="00DD52BF" w:rsidRPr="00BA601F" w:rsidRDefault="00DD52BF" w:rsidP="00DD52BF">
            <w:pPr>
              <w:spacing w:line="220" w:lineRule="exact"/>
              <w:ind w:leftChars="-50" w:left="-105" w:rightChars="-50" w:right="-105"/>
              <w:jc w:val="center"/>
              <w:rPr>
                <w:rFonts w:asciiTheme="minorEastAsia" w:hAnsiTheme="minorEastAsia" w:cs="宋体"/>
                <w:kern w:val="0"/>
                <w:sz w:val="20"/>
                <w:szCs w:val="20"/>
              </w:rPr>
            </w:pPr>
            <w:r w:rsidRPr="00BA601F">
              <w:rPr>
                <w:rFonts w:asciiTheme="minorEastAsia" w:hAnsiTheme="minorEastAsia"/>
                <w:sz w:val="20"/>
                <w:szCs w:val="20"/>
              </w:rPr>
              <w:t>1分</w:t>
            </w:r>
          </w:p>
        </w:tc>
        <w:tc>
          <w:tcPr>
            <w:tcW w:w="5824" w:type="dxa"/>
            <w:shd w:val="clear" w:color="auto" w:fill="auto"/>
            <w:vAlign w:val="center"/>
          </w:tcPr>
          <w:p w14:paraId="1643A5E7" w14:textId="77777777" w:rsidR="00DD52BF" w:rsidRPr="00BA601F" w:rsidRDefault="00DD52BF" w:rsidP="00DD52BF">
            <w:pPr>
              <w:snapToGrid w:val="0"/>
              <w:spacing w:line="220" w:lineRule="exact"/>
              <w:ind w:leftChars="25" w:left="53" w:rightChars="25" w:right="53"/>
              <w:rPr>
                <w:rFonts w:asciiTheme="minorEastAsia" w:hAnsiTheme="minorEastAsia" w:cs="宋体"/>
                <w:kern w:val="0"/>
                <w:sz w:val="20"/>
                <w:szCs w:val="20"/>
              </w:rPr>
            </w:pPr>
            <w:r w:rsidRPr="00BA601F">
              <w:rPr>
                <w:rFonts w:asciiTheme="minorEastAsia" w:hAnsiTheme="minorEastAsia"/>
                <w:sz w:val="20"/>
                <w:szCs w:val="20"/>
              </w:rPr>
              <w:t>项目相关的会计核算是否规范。规范得满分，否则不得分。</w:t>
            </w:r>
          </w:p>
        </w:tc>
        <w:tc>
          <w:tcPr>
            <w:tcW w:w="580" w:type="dxa"/>
            <w:shd w:val="clear" w:color="auto" w:fill="auto"/>
            <w:vAlign w:val="center"/>
          </w:tcPr>
          <w:p w14:paraId="3C40423F" w14:textId="77777777" w:rsidR="00DD52BF" w:rsidRPr="00BA601F" w:rsidRDefault="00DD52BF" w:rsidP="005B0F9B">
            <w:pPr>
              <w:jc w:val="center"/>
              <w:rPr>
                <w:rFonts w:asciiTheme="minorEastAsia" w:hAnsiTheme="minorEastAsia" w:cs="宋体"/>
                <w:kern w:val="0"/>
                <w:sz w:val="20"/>
                <w:szCs w:val="20"/>
              </w:rPr>
            </w:pPr>
            <w:r w:rsidRPr="00BA601F">
              <w:rPr>
                <w:rFonts w:asciiTheme="minorEastAsia" w:hAnsiTheme="minorEastAsia"/>
                <w:sz w:val="20"/>
                <w:szCs w:val="20"/>
              </w:rPr>
              <w:t>1</w:t>
            </w:r>
          </w:p>
        </w:tc>
      </w:tr>
      <w:tr w:rsidR="00DD52BF" w:rsidRPr="00BA601F" w14:paraId="29DCF25A" w14:textId="77777777" w:rsidTr="003C5E3E">
        <w:trPr>
          <w:trHeight w:hRule="exact" w:val="567"/>
        </w:trPr>
        <w:tc>
          <w:tcPr>
            <w:tcW w:w="640" w:type="dxa"/>
            <w:vMerge/>
            <w:shd w:val="clear" w:color="auto" w:fill="auto"/>
            <w:vAlign w:val="center"/>
          </w:tcPr>
          <w:p w14:paraId="3B1B6B65" w14:textId="77777777" w:rsidR="00DD52BF" w:rsidRPr="00BA601F" w:rsidRDefault="00DD52BF" w:rsidP="005B0F9B">
            <w:pPr>
              <w:spacing w:line="240" w:lineRule="exact"/>
              <w:jc w:val="center"/>
              <w:rPr>
                <w:rFonts w:asciiTheme="minorEastAsia" w:hAnsiTheme="minorEastAsia" w:cs="宋体"/>
                <w:kern w:val="0"/>
                <w:sz w:val="20"/>
                <w:szCs w:val="20"/>
              </w:rPr>
            </w:pPr>
          </w:p>
        </w:tc>
        <w:tc>
          <w:tcPr>
            <w:tcW w:w="799" w:type="dxa"/>
            <w:vMerge/>
            <w:shd w:val="clear" w:color="auto" w:fill="auto"/>
            <w:vAlign w:val="center"/>
          </w:tcPr>
          <w:p w14:paraId="25F3CF2B" w14:textId="77777777" w:rsidR="00DD52BF" w:rsidRPr="00BA601F" w:rsidRDefault="00DD52BF" w:rsidP="005B0F9B">
            <w:pPr>
              <w:spacing w:line="240" w:lineRule="exact"/>
              <w:jc w:val="center"/>
              <w:rPr>
                <w:rFonts w:asciiTheme="minorEastAsia" w:hAnsiTheme="minorEastAsia" w:cs="宋体"/>
                <w:kern w:val="0"/>
                <w:sz w:val="20"/>
                <w:szCs w:val="20"/>
              </w:rPr>
            </w:pPr>
          </w:p>
        </w:tc>
        <w:tc>
          <w:tcPr>
            <w:tcW w:w="1262" w:type="dxa"/>
            <w:shd w:val="clear" w:color="auto" w:fill="auto"/>
            <w:vAlign w:val="center"/>
          </w:tcPr>
          <w:p w14:paraId="155F776B" w14:textId="77777777" w:rsidR="00DD52BF" w:rsidRPr="00BA601F" w:rsidRDefault="00DD52BF" w:rsidP="00DD52BF">
            <w:pPr>
              <w:spacing w:line="22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信息完整性</w:t>
            </w:r>
          </w:p>
          <w:p w14:paraId="0A7512B3" w14:textId="77777777" w:rsidR="00DD52BF" w:rsidRPr="00BA601F" w:rsidRDefault="00DD52BF" w:rsidP="00DD52BF">
            <w:pPr>
              <w:spacing w:line="220" w:lineRule="exact"/>
              <w:ind w:leftChars="-50" w:left="-105" w:rightChars="-50" w:right="-105"/>
              <w:jc w:val="center"/>
              <w:rPr>
                <w:rFonts w:asciiTheme="minorEastAsia" w:hAnsiTheme="minorEastAsia" w:cs="宋体"/>
                <w:kern w:val="0"/>
                <w:sz w:val="20"/>
                <w:szCs w:val="20"/>
              </w:rPr>
            </w:pPr>
            <w:r w:rsidRPr="00BA601F">
              <w:rPr>
                <w:rFonts w:asciiTheme="minorEastAsia" w:hAnsiTheme="minorEastAsia"/>
                <w:sz w:val="20"/>
                <w:szCs w:val="20"/>
              </w:rPr>
              <w:t>1分</w:t>
            </w:r>
          </w:p>
        </w:tc>
        <w:tc>
          <w:tcPr>
            <w:tcW w:w="5824" w:type="dxa"/>
            <w:shd w:val="clear" w:color="auto" w:fill="auto"/>
            <w:vAlign w:val="center"/>
          </w:tcPr>
          <w:p w14:paraId="485B13CD" w14:textId="77777777" w:rsidR="00DD52BF" w:rsidRPr="00BA601F" w:rsidRDefault="00DD52BF" w:rsidP="00DD52BF">
            <w:pPr>
              <w:snapToGrid w:val="0"/>
              <w:spacing w:line="220" w:lineRule="exact"/>
              <w:ind w:leftChars="25" w:left="53" w:rightChars="25" w:right="53"/>
              <w:rPr>
                <w:rFonts w:asciiTheme="minorEastAsia" w:hAnsiTheme="minorEastAsia" w:cs="宋体"/>
                <w:kern w:val="0"/>
                <w:sz w:val="20"/>
                <w:szCs w:val="20"/>
              </w:rPr>
            </w:pPr>
            <w:r w:rsidRPr="00BA601F">
              <w:rPr>
                <w:rFonts w:asciiTheme="minorEastAsia" w:hAnsiTheme="minorEastAsia"/>
                <w:sz w:val="20"/>
                <w:szCs w:val="20"/>
              </w:rPr>
              <w:t>项目会计核算相关资料是否完整。完整得满分，否则不得分。</w:t>
            </w:r>
          </w:p>
        </w:tc>
        <w:tc>
          <w:tcPr>
            <w:tcW w:w="580" w:type="dxa"/>
            <w:shd w:val="clear" w:color="auto" w:fill="auto"/>
            <w:vAlign w:val="center"/>
          </w:tcPr>
          <w:p w14:paraId="691370D8" w14:textId="77777777" w:rsidR="00DD52BF" w:rsidRPr="00BA601F" w:rsidRDefault="002D77C3" w:rsidP="005B0F9B">
            <w:pPr>
              <w:jc w:val="center"/>
              <w:rPr>
                <w:rFonts w:asciiTheme="minorEastAsia" w:hAnsiTheme="minorEastAsia" w:cs="宋体"/>
                <w:kern w:val="0"/>
                <w:sz w:val="20"/>
                <w:szCs w:val="20"/>
              </w:rPr>
            </w:pPr>
            <w:r>
              <w:rPr>
                <w:rFonts w:asciiTheme="minorEastAsia" w:hAnsiTheme="minorEastAsia" w:hint="eastAsia"/>
                <w:sz w:val="20"/>
                <w:szCs w:val="20"/>
              </w:rPr>
              <w:t>0.5</w:t>
            </w:r>
          </w:p>
        </w:tc>
      </w:tr>
      <w:tr w:rsidR="00DF1F73" w:rsidRPr="00BA601F" w14:paraId="43590555" w14:textId="77777777" w:rsidTr="003C5E3E">
        <w:trPr>
          <w:trHeight w:hRule="exact" w:val="709"/>
        </w:trPr>
        <w:tc>
          <w:tcPr>
            <w:tcW w:w="640" w:type="dxa"/>
            <w:vMerge w:val="restart"/>
            <w:shd w:val="clear" w:color="auto" w:fill="auto"/>
            <w:vAlign w:val="center"/>
          </w:tcPr>
          <w:p w14:paraId="1C4A1F0B" w14:textId="77777777" w:rsidR="00DF1F73" w:rsidRPr="00BA601F" w:rsidRDefault="00DF1F73" w:rsidP="005B0F9B">
            <w:pPr>
              <w:spacing w:line="240" w:lineRule="exact"/>
              <w:jc w:val="center"/>
              <w:rPr>
                <w:rFonts w:asciiTheme="minorEastAsia" w:hAnsiTheme="minorEastAsia"/>
                <w:sz w:val="20"/>
                <w:szCs w:val="20"/>
              </w:rPr>
            </w:pPr>
            <w:r w:rsidRPr="00BA601F">
              <w:rPr>
                <w:rFonts w:asciiTheme="minorEastAsia" w:hAnsiTheme="minorEastAsia"/>
                <w:sz w:val="20"/>
                <w:szCs w:val="20"/>
              </w:rPr>
              <w:t>产出</w:t>
            </w:r>
          </w:p>
          <w:p w14:paraId="6295B340" w14:textId="77777777" w:rsidR="00DF1F73" w:rsidRPr="00BA601F" w:rsidRDefault="00DF1F73" w:rsidP="005B0F9B">
            <w:pPr>
              <w:spacing w:line="240" w:lineRule="exact"/>
              <w:jc w:val="center"/>
              <w:rPr>
                <w:rFonts w:asciiTheme="minorEastAsia" w:hAnsiTheme="minorEastAsia" w:cs="宋体"/>
                <w:kern w:val="0"/>
                <w:sz w:val="20"/>
                <w:szCs w:val="20"/>
              </w:rPr>
            </w:pPr>
          </w:p>
          <w:p w14:paraId="240A7851" w14:textId="77777777" w:rsidR="00DF1F73" w:rsidRPr="00BA601F" w:rsidRDefault="002D4657" w:rsidP="005B0F9B">
            <w:pPr>
              <w:spacing w:line="240" w:lineRule="exact"/>
              <w:jc w:val="center"/>
              <w:rPr>
                <w:rFonts w:asciiTheme="minorEastAsia" w:hAnsiTheme="minorEastAsia" w:cs="宋体"/>
                <w:kern w:val="0"/>
                <w:sz w:val="20"/>
                <w:szCs w:val="20"/>
              </w:rPr>
            </w:pPr>
            <w:r w:rsidRPr="00BA601F">
              <w:rPr>
                <w:rFonts w:asciiTheme="minorEastAsia" w:hAnsiTheme="minorEastAsia" w:hint="eastAsia"/>
                <w:sz w:val="20"/>
                <w:szCs w:val="20"/>
              </w:rPr>
              <w:t>3</w:t>
            </w:r>
            <w:r w:rsidRPr="00BA601F">
              <w:rPr>
                <w:rFonts w:asciiTheme="minorEastAsia" w:hAnsiTheme="minorEastAsia"/>
                <w:sz w:val="20"/>
                <w:szCs w:val="20"/>
              </w:rPr>
              <w:t>0</w:t>
            </w:r>
            <w:r w:rsidR="00DF1F73" w:rsidRPr="00BA601F">
              <w:rPr>
                <w:rFonts w:asciiTheme="minorEastAsia" w:hAnsiTheme="minorEastAsia"/>
                <w:sz w:val="20"/>
                <w:szCs w:val="20"/>
              </w:rPr>
              <w:t>分</w:t>
            </w:r>
          </w:p>
        </w:tc>
        <w:tc>
          <w:tcPr>
            <w:tcW w:w="799" w:type="dxa"/>
            <w:vMerge w:val="restart"/>
            <w:shd w:val="clear" w:color="auto" w:fill="auto"/>
            <w:vAlign w:val="center"/>
          </w:tcPr>
          <w:p w14:paraId="40B67BA4" w14:textId="77777777" w:rsidR="00DF1F73" w:rsidRPr="00BA601F" w:rsidRDefault="00DF1F73" w:rsidP="005B0F9B">
            <w:pPr>
              <w:spacing w:line="240" w:lineRule="exact"/>
              <w:jc w:val="center"/>
              <w:rPr>
                <w:rFonts w:asciiTheme="minorEastAsia" w:hAnsiTheme="minorEastAsia"/>
                <w:sz w:val="20"/>
                <w:szCs w:val="20"/>
              </w:rPr>
            </w:pPr>
            <w:r w:rsidRPr="00BA601F">
              <w:rPr>
                <w:rFonts w:asciiTheme="minorEastAsia" w:hAnsiTheme="minorEastAsia"/>
                <w:sz w:val="20"/>
                <w:szCs w:val="20"/>
              </w:rPr>
              <w:t>产出</w:t>
            </w:r>
          </w:p>
          <w:p w14:paraId="33B20F9B" w14:textId="77777777" w:rsidR="00DF1F73" w:rsidRPr="00BA601F" w:rsidRDefault="00DF1F73" w:rsidP="005B0F9B">
            <w:pPr>
              <w:spacing w:line="240" w:lineRule="exact"/>
              <w:jc w:val="center"/>
              <w:rPr>
                <w:rFonts w:asciiTheme="minorEastAsia" w:hAnsiTheme="minorEastAsia" w:cs="宋体"/>
                <w:kern w:val="0"/>
                <w:sz w:val="20"/>
                <w:szCs w:val="20"/>
              </w:rPr>
            </w:pPr>
            <w:r w:rsidRPr="00BA601F">
              <w:rPr>
                <w:rFonts w:asciiTheme="minorEastAsia" w:hAnsiTheme="minorEastAsia"/>
                <w:sz w:val="20"/>
                <w:szCs w:val="20"/>
              </w:rPr>
              <w:t>数量</w:t>
            </w:r>
          </w:p>
          <w:p w14:paraId="510D7CA8" w14:textId="77777777" w:rsidR="00DF1F73" w:rsidRPr="00BA601F" w:rsidRDefault="00DF1F73" w:rsidP="005B0F9B">
            <w:pPr>
              <w:spacing w:line="240" w:lineRule="exact"/>
              <w:jc w:val="center"/>
              <w:rPr>
                <w:rFonts w:asciiTheme="minorEastAsia" w:hAnsiTheme="minorEastAsia" w:cs="宋体"/>
                <w:kern w:val="0"/>
                <w:sz w:val="20"/>
                <w:szCs w:val="20"/>
              </w:rPr>
            </w:pPr>
            <w:r w:rsidRPr="00BA601F">
              <w:rPr>
                <w:rFonts w:asciiTheme="minorEastAsia" w:hAnsiTheme="minorEastAsia"/>
                <w:sz w:val="20"/>
                <w:szCs w:val="20"/>
              </w:rPr>
              <w:t>1</w:t>
            </w:r>
            <w:r w:rsidR="002D4657" w:rsidRPr="00BA601F">
              <w:rPr>
                <w:rFonts w:asciiTheme="minorEastAsia" w:hAnsiTheme="minorEastAsia"/>
                <w:sz w:val="20"/>
                <w:szCs w:val="20"/>
              </w:rPr>
              <w:t>5</w:t>
            </w:r>
            <w:r w:rsidRPr="00BA601F">
              <w:rPr>
                <w:rFonts w:asciiTheme="minorEastAsia" w:hAnsiTheme="minorEastAsia" w:hint="eastAsia"/>
                <w:sz w:val="20"/>
                <w:szCs w:val="20"/>
              </w:rPr>
              <w:t>分</w:t>
            </w:r>
          </w:p>
        </w:tc>
        <w:tc>
          <w:tcPr>
            <w:tcW w:w="1262" w:type="dxa"/>
            <w:shd w:val="clear" w:color="auto" w:fill="auto"/>
            <w:vAlign w:val="center"/>
          </w:tcPr>
          <w:p w14:paraId="0D742096" w14:textId="77777777" w:rsidR="00DF1F73" w:rsidRPr="00BA601F" w:rsidRDefault="00DF1F73" w:rsidP="00DD52BF">
            <w:pPr>
              <w:spacing w:line="22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城区公厕</w:t>
            </w:r>
          </w:p>
          <w:p w14:paraId="3B12CF04" w14:textId="77777777" w:rsidR="00DF1F73" w:rsidRPr="00BA601F" w:rsidRDefault="00DF1F73" w:rsidP="00DD52BF">
            <w:pPr>
              <w:spacing w:line="22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保洁数量</w:t>
            </w:r>
          </w:p>
          <w:p w14:paraId="5B9CB2F4" w14:textId="77777777" w:rsidR="00DF1F73" w:rsidRPr="00BA601F" w:rsidRDefault="00DF1F73" w:rsidP="00DD52BF">
            <w:pPr>
              <w:spacing w:line="220" w:lineRule="exact"/>
              <w:ind w:leftChars="-50" w:left="-105" w:rightChars="-50" w:right="-105"/>
              <w:jc w:val="center"/>
              <w:rPr>
                <w:rFonts w:asciiTheme="minorEastAsia" w:hAnsiTheme="minorEastAsia" w:cs="宋体"/>
                <w:kern w:val="0"/>
                <w:sz w:val="20"/>
                <w:szCs w:val="20"/>
              </w:rPr>
            </w:pPr>
            <w:r w:rsidRPr="00BA601F">
              <w:rPr>
                <w:rFonts w:asciiTheme="minorEastAsia" w:hAnsiTheme="minorEastAsia"/>
                <w:sz w:val="20"/>
                <w:szCs w:val="20"/>
              </w:rPr>
              <w:t>4分</w:t>
            </w:r>
          </w:p>
        </w:tc>
        <w:tc>
          <w:tcPr>
            <w:tcW w:w="5824" w:type="dxa"/>
            <w:shd w:val="clear" w:color="auto" w:fill="auto"/>
            <w:vAlign w:val="center"/>
          </w:tcPr>
          <w:p w14:paraId="258A2710" w14:textId="77777777" w:rsidR="00DF1F73" w:rsidRPr="002D77C3" w:rsidRDefault="00DF1F73" w:rsidP="00DD52BF">
            <w:pPr>
              <w:snapToGrid w:val="0"/>
              <w:spacing w:line="220" w:lineRule="exact"/>
              <w:ind w:leftChars="25" w:left="53" w:rightChars="25" w:right="53"/>
              <w:rPr>
                <w:rFonts w:asciiTheme="minorEastAsia" w:hAnsiTheme="minorEastAsia" w:cs="宋体"/>
                <w:kern w:val="0"/>
                <w:sz w:val="20"/>
                <w:szCs w:val="20"/>
              </w:rPr>
            </w:pPr>
            <w:r w:rsidRPr="002D77C3">
              <w:rPr>
                <w:rFonts w:asciiTheme="minorEastAsia" w:hAnsiTheme="minorEastAsia"/>
                <w:sz w:val="20"/>
                <w:szCs w:val="20"/>
              </w:rPr>
              <w:t>城区公厕保洁数量大于等于</w:t>
            </w:r>
            <w:r w:rsidR="002D77C3" w:rsidRPr="002D77C3">
              <w:rPr>
                <w:rFonts w:asciiTheme="minorEastAsia" w:hAnsiTheme="minorEastAsia" w:hint="eastAsia"/>
                <w:sz w:val="20"/>
                <w:szCs w:val="20"/>
              </w:rPr>
              <w:t>106</w:t>
            </w:r>
            <w:r w:rsidRPr="002D77C3">
              <w:rPr>
                <w:rFonts w:asciiTheme="minorEastAsia" w:hAnsiTheme="minorEastAsia"/>
                <w:sz w:val="20"/>
                <w:szCs w:val="20"/>
              </w:rPr>
              <w:t>座得满分，每减少1座扣0.5分，扣完为止。</w:t>
            </w:r>
          </w:p>
        </w:tc>
        <w:tc>
          <w:tcPr>
            <w:tcW w:w="580" w:type="dxa"/>
            <w:shd w:val="clear" w:color="auto" w:fill="auto"/>
            <w:vAlign w:val="center"/>
          </w:tcPr>
          <w:p w14:paraId="40096448" w14:textId="77777777" w:rsidR="00DF1F73" w:rsidRPr="00BA601F" w:rsidRDefault="00DF1F73" w:rsidP="005B0F9B">
            <w:pPr>
              <w:jc w:val="center"/>
              <w:rPr>
                <w:rFonts w:asciiTheme="minorEastAsia" w:hAnsiTheme="minorEastAsia" w:cs="宋体"/>
                <w:kern w:val="0"/>
                <w:sz w:val="20"/>
                <w:szCs w:val="20"/>
              </w:rPr>
            </w:pPr>
            <w:r w:rsidRPr="00BA601F">
              <w:rPr>
                <w:rFonts w:asciiTheme="minorEastAsia" w:hAnsiTheme="minorEastAsia"/>
                <w:sz w:val="20"/>
                <w:szCs w:val="20"/>
              </w:rPr>
              <w:t>4</w:t>
            </w:r>
          </w:p>
        </w:tc>
      </w:tr>
      <w:tr w:rsidR="00DF1F73" w:rsidRPr="00BA601F" w14:paraId="637CABCF" w14:textId="77777777" w:rsidTr="003C5E3E">
        <w:trPr>
          <w:trHeight w:hRule="exact" w:val="709"/>
        </w:trPr>
        <w:tc>
          <w:tcPr>
            <w:tcW w:w="640" w:type="dxa"/>
            <w:vMerge/>
            <w:shd w:val="clear" w:color="auto" w:fill="auto"/>
            <w:vAlign w:val="center"/>
          </w:tcPr>
          <w:p w14:paraId="492E6C4A" w14:textId="77777777" w:rsidR="00DF1F73" w:rsidRPr="00BA601F" w:rsidRDefault="00DF1F73" w:rsidP="005B0F9B">
            <w:pPr>
              <w:spacing w:line="240" w:lineRule="exact"/>
              <w:jc w:val="center"/>
              <w:rPr>
                <w:rFonts w:asciiTheme="minorEastAsia" w:hAnsiTheme="minorEastAsia" w:cs="宋体"/>
                <w:kern w:val="0"/>
                <w:sz w:val="20"/>
                <w:szCs w:val="20"/>
              </w:rPr>
            </w:pPr>
          </w:p>
        </w:tc>
        <w:tc>
          <w:tcPr>
            <w:tcW w:w="799" w:type="dxa"/>
            <w:vMerge/>
            <w:shd w:val="clear" w:color="auto" w:fill="auto"/>
            <w:vAlign w:val="center"/>
          </w:tcPr>
          <w:p w14:paraId="14FD27A1" w14:textId="77777777" w:rsidR="00DF1F73" w:rsidRPr="00BA601F" w:rsidRDefault="00DF1F73" w:rsidP="005B0F9B">
            <w:pPr>
              <w:spacing w:line="240" w:lineRule="exact"/>
              <w:jc w:val="center"/>
              <w:rPr>
                <w:rFonts w:asciiTheme="minorEastAsia" w:hAnsiTheme="minorEastAsia" w:cs="宋体"/>
                <w:kern w:val="0"/>
                <w:sz w:val="20"/>
                <w:szCs w:val="20"/>
              </w:rPr>
            </w:pPr>
          </w:p>
        </w:tc>
        <w:tc>
          <w:tcPr>
            <w:tcW w:w="1262" w:type="dxa"/>
            <w:shd w:val="clear" w:color="auto" w:fill="auto"/>
            <w:vAlign w:val="center"/>
          </w:tcPr>
          <w:p w14:paraId="4EE60FAC" w14:textId="77777777" w:rsidR="00DF1F73" w:rsidRPr="00BA601F" w:rsidRDefault="00DF1F73" w:rsidP="00DD52BF">
            <w:pPr>
              <w:spacing w:line="220" w:lineRule="exact"/>
              <w:ind w:leftChars="-50" w:left="-105" w:rightChars="-50" w:right="-105"/>
              <w:jc w:val="center"/>
              <w:rPr>
                <w:rFonts w:asciiTheme="minorEastAsia" w:hAnsiTheme="minorEastAsia"/>
                <w:sz w:val="20"/>
                <w:szCs w:val="20"/>
              </w:rPr>
            </w:pPr>
            <w:r w:rsidRPr="00BA601F">
              <w:rPr>
                <w:rFonts w:asciiTheme="minorEastAsia" w:hAnsiTheme="minorEastAsia" w:hint="eastAsia"/>
                <w:sz w:val="20"/>
                <w:szCs w:val="20"/>
              </w:rPr>
              <w:t>河</w:t>
            </w:r>
            <w:r w:rsidRPr="00BA601F">
              <w:rPr>
                <w:rFonts w:asciiTheme="minorEastAsia" w:hAnsiTheme="minorEastAsia"/>
                <w:sz w:val="20"/>
                <w:szCs w:val="20"/>
              </w:rPr>
              <w:t>面</w:t>
            </w:r>
          </w:p>
          <w:p w14:paraId="6AF41E8F" w14:textId="77777777" w:rsidR="00DF1F73" w:rsidRPr="00BA601F" w:rsidRDefault="00DF1F73" w:rsidP="00DD52BF">
            <w:pPr>
              <w:spacing w:line="22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保洁面积</w:t>
            </w:r>
          </w:p>
          <w:p w14:paraId="3245556D" w14:textId="77777777" w:rsidR="00DF1F73" w:rsidRPr="00BA601F" w:rsidRDefault="00DF1F73" w:rsidP="00DD52BF">
            <w:pPr>
              <w:spacing w:line="220" w:lineRule="exact"/>
              <w:ind w:leftChars="-50" w:left="-105" w:rightChars="-50" w:right="-105"/>
              <w:jc w:val="center"/>
              <w:rPr>
                <w:rFonts w:asciiTheme="minorEastAsia" w:hAnsiTheme="minorEastAsia" w:cs="宋体"/>
                <w:kern w:val="0"/>
                <w:sz w:val="20"/>
                <w:szCs w:val="20"/>
              </w:rPr>
            </w:pPr>
            <w:r w:rsidRPr="00BA601F">
              <w:rPr>
                <w:rFonts w:asciiTheme="minorEastAsia" w:hAnsiTheme="minorEastAsia"/>
                <w:sz w:val="20"/>
                <w:szCs w:val="20"/>
              </w:rPr>
              <w:t>4分</w:t>
            </w:r>
          </w:p>
        </w:tc>
        <w:tc>
          <w:tcPr>
            <w:tcW w:w="5824" w:type="dxa"/>
            <w:shd w:val="clear" w:color="auto" w:fill="auto"/>
            <w:vAlign w:val="center"/>
          </w:tcPr>
          <w:p w14:paraId="28EB0BA5" w14:textId="77777777" w:rsidR="00DF1F73" w:rsidRPr="002D77C3" w:rsidRDefault="00DF1F73" w:rsidP="00DD52BF">
            <w:pPr>
              <w:snapToGrid w:val="0"/>
              <w:spacing w:line="220" w:lineRule="exact"/>
              <w:ind w:leftChars="25" w:left="53" w:rightChars="25" w:right="53"/>
              <w:rPr>
                <w:rFonts w:asciiTheme="minorEastAsia" w:hAnsiTheme="minorEastAsia" w:cs="宋体"/>
                <w:kern w:val="0"/>
                <w:sz w:val="20"/>
                <w:szCs w:val="20"/>
              </w:rPr>
            </w:pPr>
            <w:r w:rsidRPr="002D77C3">
              <w:rPr>
                <w:rFonts w:asciiTheme="minorEastAsia" w:hAnsiTheme="minorEastAsia" w:hint="eastAsia"/>
                <w:sz w:val="20"/>
                <w:szCs w:val="20"/>
              </w:rPr>
              <w:t>河</w:t>
            </w:r>
            <w:r w:rsidRPr="002D77C3">
              <w:rPr>
                <w:rFonts w:asciiTheme="minorEastAsia" w:hAnsiTheme="minorEastAsia"/>
                <w:sz w:val="20"/>
                <w:szCs w:val="20"/>
              </w:rPr>
              <w:t>面保洁面积大于等于19.5万</w:t>
            </w:r>
            <w:r w:rsidRPr="002D77C3">
              <w:rPr>
                <w:rFonts w:asciiTheme="minorEastAsia" w:hAnsiTheme="minorEastAsia" w:hint="eastAsia"/>
                <w:sz w:val="20"/>
                <w:szCs w:val="20"/>
              </w:rPr>
              <w:t>公里</w:t>
            </w:r>
            <w:r w:rsidRPr="002D77C3">
              <w:rPr>
                <w:rFonts w:asciiTheme="minorEastAsia" w:hAnsiTheme="minorEastAsia"/>
                <w:sz w:val="20"/>
                <w:szCs w:val="20"/>
              </w:rPr>
              <w:t>得满分，每未完成5%扣0.5分，扣完为止。</w:t>
            </w:r>
          </w:p>
        </w:tc>
        <w:tc>
          <w:tcPr>
            <w:tcW w:w="580" w:type="dxa"/>
            <w:shd w:val="clear" w:color="auto" w:fill="auto"/>
            <w:vAlign w:val="center"/>
          </w:tcPr>
          <w:p w14:paraId="5C2A72A3" w14:textId="77777777" w:rsidR="00DF1F73" w:rsidRPr="00BA601F" w:rsidRDefault="00DF1F73" w:rsidP="005B0F9B">
            <w:pPr>
              <w:jc w:val="center"/>
              <w:rPr>
                <w:rFonts w:asciiTheme="minorEastAsia" w:hAnsiTheme="minorEastAsia" w:cs="宋体"/>
                <w:kern w:val="0"/>
                <w:sz w:val="20"/>
                <w:szCs w:val="20"/>
              </w:rPr>
            </w:pPr>
            <w:r w:rsidRPr="00BA601F">
              <w:rPr>
                <w:rFonts w:asciiTheme="minorEastAsia" w:hAnsiTheme="minorEastAsia"/>
                <w:sz w:val="20"/>
                <w:szCs w:val="20"/>
              </w:rPr>
              <w:t>4</w:t>
            </w:r>
          </w:p>
        </w:tc>
      </w:tr>
      <w:tr w:rsidR="00DF1F73" w:rsidRPr="00BA601F" w14:paraId="4B511861" w14:textId="77777777" w:rsidTr="003C5E3E">
        <w:trPr>
          <w:trHeight w:hRule="exact" w:val="709"/>
        </w:trPr>
        <w:tc>
          <w:tcPr>
            <w:tcW w:w="640" w:type="dxa"/>
            <w:vMerge/>
            <w:shd w:val="clear" w:color="auto" w:fill="auto"/>
            <w:vAlign w:val="center"/>
          </w:tcPr>
          <w:p w14:paraId="40D800D0" w14:textId="77777777" w:rsidR="00DF1F73" w:rsidRPr="00BA601F" w:rsidRDefault="00DF1F73" w:rsidP="00DF1F73">
            <w:pPr>
              <w:spacing w:line="240" w:lineRule="exact"/>
              <w:jc w:val="center"/>
              <w:rPr>
                <w:rFonts w:asciiTheme="minorEastAsia" w:hAnsiTheme="minorEastAsia" w:cs="宋体"/>
                <w:kern w:val="0"/>
                <w:sz w:val="20"/>
                <w:szCs w:val="20"/>
              </w:rPr>
            </w:pPr>
          </w:p>
        </w:tc>
        <w:tc>
          <w:tcPr>
            <w:tcW w:w="799" w:type="dxa"/>
            <w:vMerge/>
            <w:shd w:val="clear" w:color="auto" w:fill="auto"/>
            <w:vAlign w:val="center"/>
          </w:tcPr>
          <w:p w14:paraId="39A3F285" w14:textId="77777777" w:rsidR="00DF1F73" w:rsidRPr="00BA601F" w:rsidRDefault="00DF1F73" w:rsidP="00DF1F73">
            <w:pPr>
              <w:spacing w:line="240" w:lineRule="exact"/>
              <w:jc w:val="center"/>
              <w:rPr>
                <w:rFonts w:asciiTheme="minorEastAsia" w:hAnsiTheme="minorEastAsia" w:cs="宋体"/>
                <w:kern w:val="0"/>
                <w:sz w:val="20"/>
                <w:szCs w:val="20"/>
              </w:rPr>
            </w:pPr>
          </w:p>
        </w:tc>
        <w:tc>
          <w:tcPr>
            <w:tcW w:w="1262" w:type="dxa"/>
            <w:shd w:val="clear" w:color="auto" w:fill="auto"/>
            <w:vAlign w:val="center"/>
          </w:tcPr>
          <w:p w14:paraId="619BB2AE" w14:textId="77777777" w:rsidR="00DF1F73" w:rsidRPr="00BA601F" w:rsidRDefault="00DF1F73" w:rsidP="00DF1F73">
            <w:pPr>
              <w:spacing w:line="22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中转站</w:t>
            </w:r>
          </w:p>
          <w:p w14:paraId="2D22994D" w14:textId="77777777" w:rsidR="00DF1F73" w:rsidRPr="00BA601F" w:rsidRDefault="00DF1F73" w:rsidP="00DF1F73">
            <w:pPr>
              <w:spacing w:line="22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保洁数</w:t>
            </w:r>
          </w:p>
          <w:p w14:paraId="235FDB84" w14:textId="77777777" w:rsidR="00DF1F73" w:rsidRPr="00BA601F" w:rsidRDefault="00DF1F73" w:rsidP="00DF1F73">
            <w:pPr>
              <w:spacing w:line="22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4分</w:t>
            </w:r>
          </w:p>
        </w:tc>
        <w:tc>
          <w:tcPr>
            <w:tcW w:w="5824" w:type="dxa"/>
            <w:shd w:val="clear" w:color="auto" w:fill="auto"/>
            <w:vAlign w:val="center"/>
          </w:tcPr>
          <w:p w14:paraId="2F7527CD" w14:textId="77777777" w:rsidR="00DF1F73" w:rsidRPr="002D77C3" w:rsidRDefault="00DF1F73" w:rsidP="00DF1F73">
            <w:pPr>
              <w:snapToGrid w:val="0"/>
              <w:spacing w:line="220" w:lineRule="exact"/>
              <w:ind w:leftChars="25" w:left="53" w:rightChars="25" w:right="53"/>
              <w:rPr>
                <w:rFonts w:asciiTheme="minorEastAsia" w:hAnsiTheme="minorEastAsia"/>
                <w:sz w:val="20"/>
                <w:szCs w:val="20"/>
              </w:rPr>
            </w:pPr>
            <w:r w:rsidRPr="002D77C3">
              <w:rPr>
                <w:rFonts w:asciiTheme="minorEastAsia" w:hAnsiTheme="minorEastAsia"/>
                <w:sz w:val="20"/>
                <w:szCs w:val="20"/>
              </w:rPr>
              <w:t>中转站保洁数量大于等于</w:t>
            </w:r>
            <w:r w:rsidR="002D77C3" w:rsidRPr="002D77C3">
              <w:rPr>
                <w:rFonts w:asciiTheme="minorEastAsia" w:hAnsiTheme="minorEastAsia" w:hint="eastAsia"/>
                <w:sz w:val="20"/>
                <w:szCs w:val="20"/>
              </w:rPr>
              <w:t>12</w:t>
            </w:r>
            <w:r w:rsidRPr="002D77C3">
              <w:rPr>
                <w:rFonts w:asciiTheme="minorEastAsia" w:hAnsiTheme="minorEastAsia"/>
                <w:sz w:val="20"/>
                <w:szCs w:val="20"/>
              </w:rPr>
              <w:t>座，得满分，每少一座扣0.5分，扣完为止。</w:t>
            </w:r>
          </w:p>
        </w:tc>
        <w:tc>
          <w:tcPr>
            <w:tcW w:w="580" w:type="dxa"/>
            <w:shd w:val="clear" w:color="auto" w:fill="auto"/>
            <w:vAlign w:val="center"/>
          </w:tcPr>
          <w:p w14:paraId="3C84BCF0" w14:textId="77777777" w:rsidR="00DF1F73" w:rsidRPr="00BA601F" w:rsidRDefault="00DF1F73" w:rsidP="00DF1F73">
            <w:pPr>
              <w:jc w:val="center"/>
              <w:rPr>
                <w:rFonts w:asciiTheme="minorEastAsia" w:hAnsiTheme="minorEastAsia"/>
                <w:sz w:val="20"/>
                <w:szCs w:val="20"/>
              </w:rPr>
            </w:pPr>
            <w:r w:rsidRPr="00BA601F">
              <w:rPr>
                <w:rFonts w:asciiTheme="minorEastAsia" w:hAnsiTheme="minorEastAsia"/>
                <w:sz w:val="20"/>
                <w:szCs w:val="20"/>
              </w:rPr>
              <w:t>4</w:t>
            </w:r>
          </w:p>
        </w:tc>
      </w:tr>
      <w:tr w:rsidR="00DF1F73" w:rsidRPr="00BA601F" w14:paraId="1FC9A8F8" w14:textId="77777777" w:rsidTr="003C5E3E">
        <w:trPr>
          <w:trHeight w:hRule="exact" w:val="737"/>
        </w:trPr>
        <w:tc>
          <w:tcPr>
            <w:tcW w:w="640" w:type="dxa"/>
            <w:vMerge/>
            <w:shd w:val="clear" w:color="auto" w:fill="auto"/>
            <w:vAlign w:val="center"/>
          </w:tcPr>
          <w:p w14:paraId="01212F3D" w14:textId="77777777" w:rsidR="00DF1F73" w:rsidRPr="00BA601F" w:rsidRDefault="00DF1F73" w:rsidP="00DF1F73">
            <w:pPr>
              <w:spacing w:line="240" w:lineRule="exact"/>
              <w:jc w:val="center"/>
              <w:rPr>
                <w:rFonts w:asciiTheme="minorEastAsia" w:hAnsiTheme="minorEastAsia" w:cs="宋体"/>
                <w:kern w:val="0"/>
                <w:sz w:val="20"/>
                <w:szCs w:val="20"/>
              </w:rPr>
            </w:pPr>
          </w:p>
        </w:tc>
        <w:tc>
          <w:tcPr>
            <w:tcW w:w="799" w:type="dxa"/>
            <w:vMerge/>
            <w:shd w:val="clear" w:color="auto" w:fill="auto"/>
            <w:vAlign w:val="center"/>
          </w:tcPr>
          <w:p w14:paraId="711DDD25" w14:textId="77777777" w:rsidR="00DF1F73" w:rsidRPr="00BA601F" w:rsidRDefault="00DF1F73" w:rsidP="00DF1F73">
            <w:pPr>
              <w:spacing w:line="240" w:lineRule="exact"/>
              <w:jc w:val="center"/>
              <w:rPr>
                <w:rFonts w:asciiTheme="minorEastAsia" w:hAnsiTheme="minorEastAsia" w:cs="宋体"/>
                <w:kern w:val="0"/>
                <w:sz w:val="20"/>
                <w:szCs w:val="20"/>
              </w:rPr>
            </w:pPr>
          </w:p>
        </w:tc>
        <w:tc>
          <w:tcPr>
            <w:tcW w:w="1262" w:type="dxa"/>
            <w:shd w:val="clear" w:color="auto" w:fill="auto"/>
            <w:vAlign w:val="center"/>
          </w:tcPr>
          <w:p w14:paraId="21B9D82B" w14:textId="77777777" w:rsidR="00DF1F73" w:rsidRPr="00BA601F" w:rsidRDefault="00DF1F73" w:rsidP="00DF1F73">
            <w:pPr>
              <w:spacing w:line="22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垃圾压缩设</w:t>
            </w:r>
          </w:p>
          <w:p w14:paraId="71A6B512" w14:textId="77777777" w:rsidR="00DF1F73" w:rsidRPr="00BA601F" w:rsidRDefault="00DF1F73" w:rsidP="00DF1F73">
            <w:pPr>
              <w:spacing w:line="22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备实现程度</w:t>
            </w:r>
          </w:p>
          <w:p w14:paraId="237D705F" w14:textId="77777777" w:rsidR="00DF1F73" w:rsidRPr="00BA601F" w:rsidRDefault="002D4657" w:rsidP="00DF1F73">
            <w:pPr>
              <w:spacing w:line="220" w:lineRule="exact"/>
              <w:ind w:leftChars="-50" w:left="-105" w:rightChars="-50" w:right="-105"/>
              <w:jc w:val="center"/>
              <w:rPr>
                <w:rFonts w:asciiTheme="minorEastAsia" w:hAnsiTheme="minorEastAsia" w:cs="宋体"/>
                <w:color w:val="FF0000"/>
                <w:kern w:val="0"/>
                <w:sz w:val="20"/>
                <w:szCs w:val="20"/>
              </w:rPr>
            </w:pPr>
            <w:r w:rsidRPr="00BA601F">
              <w:rPr>
                <w:rFonts w:asciiTheme="minorEastAsia" w:hAnsiTheme="minorEastAsia"/>
                <w:sz w:val="20"/>
                <w:szCs w:val="20"/>
              </w:rPr>
              <w:t>3</w:t>
            </w:r>
            <w:r w:rsidR="00DF1F73" w:rsidRPr="00BA601F">
              <w:rPr>
                <w:rFonts w:asciiTheme="minorEastAsia" w:hAnsiTheme="minorEastAsia"/>
                <w:sz w:val="20"/>
                <w:szCs w:val="20"/>
              </w:rPr>
              <w:t>分</w:t>
            </w:r>
          </w:p>
        </w:tc>
        <w:tc>
          <w:tcPr>
            <w:tcW w:w="5824" w:type="dxa"/>
            <w:shd w:val="clear" w:color="auto" w:fill="auto"/>
            <w:vAlign w:val="center"/>
          </w:tcPr>
          <w:p w14:paraId="1E4CB7AB" w14:textId="77777777" w:rsidR="00DF1F73" w:rsidRPr="00BA601F" w:rsidRDefault="00DF1F73" w:rsidP="00DF1F73">
            <w:pPr>
              <w:snapToGrid w:val="0"/>
              <w:spacing w:line="220" w:lineRule="exact"/>
              <w:ind w:leftChars="25" w:left="53" w:rightChars="25" w:right="53"/>
              <w:rPr>
                <w:rFonts w:asciiTheme="minorEastAsia" w:hAnsiTheme="minorEastAsia" w:cs="宋体"/>
                <w:color w:val="FF0000"/>
                <w:kern w:val="0"/>
                <w:sz w:val="20"/>
                <w:szCs w:val="20"/>
              </w:rPr>
            </w:pPr>
            <w:r w:rsidRPr="00BA601F">
              <w:rPr>
                <w:rFonts w:asciiTheme="minorEastAsia" w:hAnsiTheme="minorEastAsia"/>
                <w:sz w:val="20"/>
                <w:szCs w:val="20"/>
              </w:rPr>
              <w:t>垃圾中转站使用压缩设备数量。全部都使用垃圾压缩设备等机械化操作得满分</w:t>
            </w:r>
            <w:r w:rsidR="002D4657" w:rsidRPr="00BA601F">
              <w:rPr>
                <w:rFonts w:asciiTheme="minorEastAsia" w:hAnsiTheme="minorEastAsia"/>
                <w:sz w:val="20"/>
                <w:szCs w:val="20"/>
              </w:rPr>
              <w:t>3</w:t>
            </w:r>
            <w:r w:rsidRPr="00BA601F">
              <w:rPr>
                <w:rFonts w:asciiTheme="minorEastAsia" w:hAnsiTheme="minorEastAsia"/>
                <w:sz w:val="20"/>
                <w:szCs w:val="20"/>
              </w:rPr>
              <w:t>分，每少一处扣0.2分。</w:t>
            </w:r>
          </w:p>
        </w:tc>
        <w:tc>
          <w:tcPr>
            <w:tcW w:w="580" w:type="dxa"/>
            <w:shd w:val="clear" w:color="auto" w:fill="auto"/>
            <w:vAlign w:val="center"/>
          </w:tcPr>
          <w:p w14:paraId="002ED5B8" w14:textId="77777777" w:rsidR="00DF1F73" w:rsidRPr="00BA601F" w:rsidRDefault="002D4657" w:rsidP="00DF1F73">
            <w:pPr>
              <w:jc w:val="center"/>
              <w:rPr>
                <w:rFonts w:asciiTheme="minorEastAsia" w:hAnsiTheme="minorEastAsia" w:cs="宋体"/>
                <w:kern w:val="0"/>
                <w:sz w:val="20"/>
                <w:szCs w:val="20"/>
              </w:rPr>
            </w:pPr>
            <w:r w:rsidRPr="00BA601F">
              <w:rPr>
                <w:rFonts w:asciiTheme="minorEastAsia" w:hAnsiTheme="minorEastAsia"/>
                <w:sz w:val="20"/>
                <w:szCs w:val="20"/>
              </w:rPr>
              <w:t>3</w:t>
            </w:r>
          </w:p>
        </w:tc>
      </w:tr>
      <w:tr w:rsidR="00DF1F73" w:rsidRPr="00BA601F" w14:paraId="477E9492" w14:textId="77777777" w:rsidTr="003C5E3E">
        <w:trPr>
          <w:trHeight w:hRule="exact" w:val="709"/>
        </w:trPr>
        <w:tc>
          <w:tcPr>
            <w:tcW w:w="640" w:type="dxa"/>
            <w:vMerge/>
            <w:shd w:val="clear" w:color="auto" w:fill="auto"/>
            <w:vAlign w:val="center"/>
          </w:tcPr>
          <w:p w14:paraId="1664039F" w14:textId="77777777" w:rsidR="00DF1F73" w:rsidRPr="00BA601F" w:rsidRDefault="00DF1F73" w:rsidP="00DF1F73">
            <w:pPr>
              <w:spacing w:line="240" w:lineRule="exact"/>
              <w:jc w:val="center"/>
              <w:rPr>
                <w:rFonts w:asciiTheme="minorEastAsia" w:hAnsiTheme="minorEastAsia" w:cs="宋体"/>
                <w:kern w:val="0"/>
                <w:sz w:val="20"/>
                <w:szCs w:val="20"/>
              </w:rPr>
            </w:pPr>
          </w:p>
        </w:tc>
        <w:tc>
          <w:tcPr>
            <w:tcW w:w="799" w:type="dxa"/>
            <w:vMerge w:val="restart"/>
            <w:shd w:val="clear" w:color="auto" w:fill="auto"/>
            <w:vAlign w:val="center"/>
          </w:tcPr>
          <w:p w14:paraId="15EB9E3E" w14:textId="77777777" w:rsidR="00DF1F73" w:rsidRPr="00BA601F" w:rsidRDefault="00DF1F73" w:rsidP="00DF1F73">
            <w:pPr>
              <w:spacing w:line="240" w:lineRule="exact"/>
              <w:jc w:val="center"/>
              <w:rPr>
                <w:rFonts w:asciiTheme="minorEastAsia" w:hAnsiTheme="minorEastAsia"/>
                <w:sz w:val="20"/>
                <w:szCs w:val="20"/>
              </w:rPr>
            </w:pPr>
            <w:r w:rsidRPr="00BA601F">
              <w:rPr>
                <w:rFonts w:asciiTheme="minorEastAsia" w:hAnsiTheme="minorEastAsia"/>
                <w:sz w:val="20"/>
                <w:szCs w:val="20"/>
              </w:rPr>
              <w:t>产出</w:t>
            </w:r>
          </w:p>
          <w:p w14:paraId="0B225BD6" w14:textId="77777777" w:rsidR="00DF1F73" w:rsidRPr="00BA601F" w:rsidRDefault="00DF1F73" w:rsidP="00DF1F73">
            <w:pPr>
              <w:spacing w:line="240" w:lineRule="exact"/>
              <w:jc w:val="center"/>
              <w:rPr>
                <w:rFonts w:asciiTheme="minorEastAsia" w:hAnsiTheme="minorEastAsia" w:cs="宋体"/>
                <w:kern w:val="0"/>
                <w:sz w:val="20"/>
                <w:szCs w:val="20"/>
              </w:rPr>
            </w:pPr>
            <w:r w:rsidRPr="00BA601F">
              <w:rPr>
                <w:rFonts w:asciiTheme="minorEastAsia" w:hAnsiTheme="minorEastAsia"/>
                <w:sz w:val="20"/>
                <w:szCs w:val="20"/>
              </w:rPr>
              <w:t>质量</w:t>
            </w:r>
          </w:p>
          <w:p w14:paraId="4029D3C5" w14:textId="77777777" w:rsidR="00DF1F73" w:rsidRPr="00BA601F" w:rsidRDefault="00DF1F73" w:rsidP="00DF1F73">
            <w:pPr>
              <w:spacing w:line="240" w:lineRule="exact"/>
              <w:jc w:val="center"/>
              <w:rPr>
                <w:rFonts w:asciiTheme="minorEastAsia" w:hAnsiTheme="minorEastAsia" w:cs="宋体"/>
                <w:kern w:val="0"/>
                <w:sz w:val="20"/>
                <w:szCs w:val="20"/>
              </w:rPr>
            </w:pPr>
            <w:r w:rsidRPr="00BA601F">
              <w:rPr>
                <w:rFonts w:asciiTheme="minorEastAsia" w:hAnsiTheme="minorEastAsia"/>
                <w:sz w:val="20"/>
                <w:szCs w:val="20"/>
              </w:rPr>
              <w:t>15分</w:t>
            </w:r>
          </w:p>
        </w:tc>
        <w:tc>
          <w:tcPr>
            <w:tcW w:w="1262" w:type="dxa"/>
            <w:shd w:val="clear" w:color="auto" w:fill="auto"/>
            <w:vAlign w:val="center"/>
          </w:tcPr>
          <w:p w14:paraId="1FADFACB" w14:textId="77777777" w:rsidR="00DF1F73" w:rsidRPr="00BA601F" w:rsidRDefault="00DF1F73" w:rsidP="00DF1F73">
            <w:pPr>
              <w:spacing w:line="22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城区公厕</w:t>
            </w:r>
          </w:p>
          <w:p w14:paraId="707B097F" w14:textId="77777777" w:rsidR="00DF1F73" w:rsidRPr="00BA601F" w:rsidRDefault="00DF1F73" w:rsidP="00DF1F73">
            <w:pPr>
              <w:spacing w:line="22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保洁质量</w:t>
            </w:r>
          </w:p>
          <w:p w14:paraId="3B283F7A" w14:textId="77777777" w:rsidR="00DF1F73" w:rsidRPr="00BA601F" w:rsidRDefault="00DF1F73" w:rsidP="00DF1F73">
            <w:pPr>
              <w:spacing w:line="220" w:lineRule="exact"/>
              <w:ind w:leftChars="-50" w:left="-105" w:rightChars="-50" w:right="-105"/>
              <w:jc w:val="center"/>
              <w:rPr>
                <w:rFonts w:asciiTheme="minorEastAsia" w:hAnsiTheme="minorEastAsia" w:cs="宋体"/>
                <w:sz w:val="20"/>
                <w:szCs w:val="20"/>
              </w:rPr>
            </w:pPr>
            <w:r w:rsidRPr="00BA601F">
              <w:rPr>
                <w:rFonts w:asciiTheme="minorEastAsia" w:hAnsiTheme="minorEastAsia"/>
                <w:sz w:val="20"/>
                <w:szCs w:val="20"/>
              </w:rPr>
              <w:t>5分</w:t>
            </w:r>
          </w:p>
        </w:tc>
        <w:tc>
          <w:tcPr>
            <w:tcW w:w="5824" w:type="dxa"/>
            <w:shd w:val="clear" w:color="auto" w:fill="auto"/>
            <w:vAlign w:val="center"/>
          </w:tcPr>
          <w:p w14:paraId="12180C5B" w14:textId="77777777" w:rsidR="00DF1F73" w:rsidRPr="00BA601F" w:rsidRDefault="00DF1F73" w:rsidP="00DF1F73">
            <w:pPr>
              <w:snapToGrid w:val="0"/>
              <w:spacing w:line="220" w:lineRule="exact"/>
              <w:ind w:leftChars="25" w:left="53" w:rightChars="25" w:right="53"/>
              <w:rPr>
                <w:rFonts w:asciiTheme="minorEastAsia" w:hAnsiTheme="minorEastAsia" w:cs="宋体"/>
                <w:kern w:val="0"/>
                <w:sz w:val="20"/>
                <w:szCs w:val="20"/>
              </w:rPr>
            </w:pPr>
            <w:r w:rsidRPr="00BA601F">
              <w:rPr>
                <w:rFonts w:asciiTheme="minorEastAsia" w:hAnsiTheme="minorEastAsia"/>
                <w:sz w:val="20"/>
                <w:szCs w:val="20"/>
              </w:rPr>
              <w:t>城区公厕保洁全年考评加权分数80分以上得满分5分，每降低5分扣1分，扣完为止。</w:t>
            </w:r>
          </w:p>
        </w:tc>
        <w:tc>
          <w:tcPr>
            <w:tcW w:w="580" w:type="dxa"/>
            <w:shd w:val="clear" w:color="auto" w:fill="auto"/>
            <w:vAlign w:val="center"/>
          </w:tcPr>
          <w:p w14:paraId="3F9EBB27" w14:textId="77777777" w:rsidR="00DF1F73" w:rsidRPr="00BA601F" w:rsidRDefault="00DF1F73" w:rsidP="00DF1F73">
            <w:pPr>
              <w:jc w:val="center"/>
              <w:rPr>
                <w:rFonts w:asciiTheme="minorEastAsia" w:hAnsiTheme="minorEastAsia" w:cs="宋体"/>
                <w:kern w:val="0"/>
                <w:sz w:val="20"/>
                <w:szCs w:val="20"/>
              </w:rPr>
            </w:pPr>
            <w:r w:rsidRPr="00BA601F">
              <w:rPr>
                <w:rFonts w:asciiTheme="minorEastAsia" w:hAnsiTheme="minorEastAsia"/>
                <w:sz w:val="20"/>
                <w:szCs w:val="20"/>
              </w:rPr>
              <w:t>5</w:t>
            </w:r>
          </w:p>
        </w:tc>
      </w:tr>
      <w:tr w:rsidR="00DF1F73" w:rsidRPr="00BA601F" w14:paraId="27FCB465" w14:textId="77777777" w:rsidTr="003C5E3E">
        <w:trPr>
          <w:trHeight w:hRule="exact" w:val="709"/>
        </w:trPr>
        <w:tc>
          <w:tcPr>
            <w:tcW w:w="640" w:type="dxa"/>
            <w:vMerge/>
            <w:shd w:val="clear" w:color="auto" w:fill="auto"/>
            <w:vAlign w:val="center"/>
          </w:tcPr>
          <w:p w14:paraId="5E1670DD" w14:textId="77777777" w:rsidR="00DF1F73" w:rsidRPr="00BA601F" w:rsidRDefault="00DF1F73" w:rsidP="00DF1F73">
            <w:pPr>
              <w:spacing w:line="240" w:lineRule="exact"/>
              <w:jc w:val="center"/>
              <w:rPr>
                <w:rFonts w:asciiTheme="minorEastAsia" w:hAnsiTheme="minorEastAsia" w:cs="宋体"/>
                <w:kern w:val="0"/>
                <w:sz w:val="20"/>
                <w:szCs w:val="20"/>
              </w:rPr>
            </w:pPr>
          </w:p>
        </w:tc>
        <w:tc>
          <w:tcPr>
            <w:tcW w:w="799" w:type="dxa"/>
            <w:vMerge/>
            <w:shd w:val="clear" w:color="auto" w:fill="auto"/>
            <w:vAlign w:val="center"/>
          </w:tcPr>
          <w:p w14:paraId="1DF4C799" w14:textId="77777777" w:rsidR="00DF1F73" w:rsidRPr="00BA601F" w:rsidRDefault="00DF1F73" w:rsidP="00DF1F73">
            <w:pPr>
              <w:spacing w:line="240" w:lineRule="exact"/>
              <w:jc w:val="center"/>
              <w:rPr>
                <w:rFonts w:asciiTheme="minorEastAsia" w:hAnsiTheme="minorEastAsia" w:cs="宋体"/>
                <w:kern w:val="0"/>
                <w:sz w:val="20"/>
                <w:szCs w:val="20"/>
              </w:rPr>
            </w:pPr>
          </w:p>
        </w:tc>
        <w:tc>
          <w:tcPr>
            <w:tcW w:w="1262" w:type="dxa"/>
            <w:shd w:val="clear" w:color="auto" w:fill="auto"/>
            <w:vAlign w:val="center"/>
          </w:tcPr>
          <w:p w14:paraId="5299EEFB" w14:textId="77777777" w:rsidR="00DF1F73" w:rsidRPr="00BA601F" w:rsidRDefault="00DF1F73" w:rsidP="00DF1F73">
            <w:pPr>
              <w:spacing w:line="220" w:lineRule="exact"/>
              <w:ind w:leftChars="-50" w:left="-105" w:rightChars="-50" w:right="-105"/>
              <w:jc w:val="center"/>
              <w:rPr>
                <w:rFonts w:asciiTheme="minorEastAsia" w:hAnsiTheme="minorEastAsia"/>
                <w:sz w:val="20"/>
                <w:szCs w:val="20"/>
              </w:rPr>
            </w:pPr>
            <w:r w:rsidRPr="00BA601F">
              <w:rPr>
                <w:rFonts w:asciiTheme="minorEastAsia" w:hAnsiTheme="minorEastAsia" w:hint="eastAsia"/>
                <w:sz w:val="20"/>
                <w:szCs w:val="20"/>
              </w:rPr>
              <w:t>河</w:t>
            </w:r>
            <w:r w:rsidRPr="00BA601F">
              <w:rPr>
                <w:rFonts w:asciiTheme="minorEastAsia" w:hAnsiTheme="minorEastAsia"/>
                <w:sz w:val="20"/>
                <w:szCs w:val="20"/>
              </w:rPr>
              <w:t>面</w:t>
            </w:r>
          </w:p>
          <w:p w14:paraId="7671E813" w14:textId="77777777" w:rsidR="00DF1F73" w:rsidRPr="00BA601F" w:rsidRDefault="00DF1F73" w:rsidP="00DF1F73">
            <w:pPr>
              <w:spacing w:line="22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保洁质量</w:t>
            </w:r>
          </w:p>
          <w:p w14:paraId="0AE11964" w14:textId="77777777" w:rsidR="00DF1F73" w:rsidRPr="00BA601F" w:rsidRDefault="00DF1F73" w:rsidP="00DF1F73">
            <w:pPr>
              <w:spacing w:line="220" w:lineRule="exact"/>
              <w:ind w:leftChars="-50" w:left="-105" w:rightChars="-50" w:right="-105"/>
              <w:jc w:val="center"/>
              <w:rPr>
                <w:rFonts w:asciiTheme="minorEastAsia" w:hAnsiTheme="minorEastAsia" w:cs="宋体"/>
                <w:kern w:val="0"/>
                <w:sz w:val="20"/>
                <w:szCs w:val="20"/>
              </w:rPr>
            </w:pPr>
            <w:r w:rsidRPr="00BA601F">
              <w:rPr>
                <w:rFonts w:asciiTheme="minorEastAsia" w:hAnsiTheme="minorEastAsia"/>
                <w:sz w:val="20"/>
                <w:szCs w:val="20"/>
              </w:rPr>
              <w:t>5分</w:t>
            </w:r>
          </w:p>
        </w:tc>
        <w:tc>
          <w:tcPr>
            <w:tcW w:w="5824" w:type="dxa"/>
            <w:shd w:val="clear" w:color="auto" w:fill="auto"/>
            <w:vAlign w:val="center"/>
          </w:tcPr>
          <w:p w14:paraId="7897C7CC" w14:textId="77777777" w:rsidR="00DF1F73" w:rsidRPr="00BA601F" w:rsidRDefault="00DF1F73" w:rsidP="00DF1F73">
            <w:pPr>
              <w:snapToGrid w:val="0"/>
              <w:spacing w:line="220" w:lineRule="exact"/>
              <w:ind w:leftChars="25" w:left="53" w:rightChars="25" w:right="53"/>
              <w:rPr>
                <w:rFonts w:asciiTheme="minorEastAsia" w:hAnsiTheme="minorEastAsia" w:cs="宋体"/>
                <w:kern w:val="0"/>
                <w:sz w:val="20"/>
                <w:szCs w:val="20"/>
              </w:rPr>
            </w:pPr>
            <w:r w:rsidRPr="00BA601F">
              <w:rPr>
                <w:rFonts w:asciiTheme="minorEastAsia" w:hAnsiTheme="minorEastAsia" w:hint="eastAsia"/>
                <w:sz w:val="20"/>
                <w:szCs w:val="20"/>
              </w:rPr>
              <w:t>河</w:t>
            </w:r>
            <w:r w:rsidRPr="00BA601F">
              <w:rPr>
                <w:rFonts w:asciiTheme="minorEastAsia" w:hAnsiTheme="minorEastAsia"/>
                <w:sz w:val="20"/>
                <w:szCs w:val="20"/>
              </w:rPr>
              <w:t>面保洁全年考评加权分数80分以上得满分5分，每降低5分扣1分，扣完为止。</w:t>
            </w:r>
          </w:p>
        </w:tc>
        <w:tc>
          <w:tcPr>
            <w:tcW w:w="580" w:type="dxa"/>
            <w:shd w:val="clear" w:color="auto" w:fill="auto"/>
            <w:vAlign w:val="center"/>
          </w:tcPr>
          <w:p w14:paraId="71D8DF55" w14:textId="77777777" w:rsidR="00DF1F73" w:rsidRPr="00BA601F" w:rsidRDefault="009402CF" w:rsidP="00DF1F73">
            <w:pPr>
              <w:jc w:val="center"/>
              <w:rPr>
                <w:rFonts w:asciiTheme="minorEastAsia" w:hAnsiTheme="minorEastAsia" w:cs="宋体"/>
                <w:kern w:val="0"/>
                <w:sz w:val="20"/>
                <w:szCs w:val="20"/>
              </w:rPr>
            </w:pPr>
            <w:r>
              <w:rPr>
                <w:rFonts w:asciiTheme="minorEastAsia" w:hAnsiTheme="minorEastAsia" w:hint="eastAsia"/>
                <w:sz w:val="20"/>
                <w:szCs w:val="20"/>
              </w:rPr>
              <w:t>4</w:t>
            </w:r>
          </w:p>
        </w:tc>
      </w:tr>
      <w:tr w:rsidR="00DF1F73" w:rsidRPr="00BA601F" w14:paraId="091857FD" w14:textId="77777777" w:rsidTr="003C5E3E">
        <w:trPr>
          <w:trHeight w:hRule="exact" w:val="709"/>
        </w:trPr>
        <w:tc>
          <w:tcPr>
            <w:tcW w:w="640" w:type="dxa"/>
            <w:vMerge/>
            <w:shd w:val="clear" w:color="auto" w:fill="auto"/>
            <w:vAlign w:val="center"/>
          </w:tcPr>
          <w:p w14:paraId="24A14B8D" w14:textId="77777777" w:rsidR="00DF1F73" w:rsidRPr="00BA601F" w:rsidRDefault="00DF1F73" w:rsidP="00DF1F73">
            <w:pPr>
              <w:spacing w:line="240" w:lineRule="exact"/>
              <w:jc w:val="center"/>
              <w:rPr>
                <w:rFonts w:asciiTheme="minorEastAsia" w:hAnsiTheme="minorEastAsia" w:cs="宋体"/>
                <w:kern w:val="0"/>
                <w:sz w:val="20"/>
                <w:szCs w:val="20"/>
              </w:rPr>
            </w:pPr>
          </w:p>
        </w:tc>
        <w:tc>
          <w:tcPr>
            <w:tcW w:w="799" w:type="dxa"/>
            <w:vMerge/>
            <w:shd w:val="clear" w:color="auto" w:fill="auto"/>
            <w:vAlign w:val="center"/>
          </w:tcPr>
          <w:p w14:paraId="5ADC374A" w14:textId="77777777" w:rsidR="00DF1F73" w:rsidRPr="00BA601F" w:rsidRDefault="00DF1F73" w:rsidP="00DF1F73">
            <w:pPr>
              <w:spacing w:line="240" w:lineRule="exact"/>
              <w:jc w:val="center"/>
              <w:rPr>
                <w:rFonts w:asciiTheme="minorEastAsia" w:hAnsiTheme="minorEastAsia" w:cs="宋体"/>
                <w:kern w:val="0"/>
                <w:sz w:val="20"/>
                <w:szCs w:val="20"/>
              </w:rPr>
            </w:pPr>
          </w:p>
        </w:tc>
        <w:tc>
          <w:tcPr>
            <w:tcW w:w="1262" w:type="dxa"/>
            <w:shd w:val="clear" w:color="auto" w:fill="auto"/>
            <w:vAlign w:val="center"/>
          </w:tcPr>
          <w:p w14:paraId="4D41EE45" w14:textId="77777777" w:rsidR="00DF1F73" w:rsidRPr="00BA601F" w:rsidRDefault="00DF1F73" w:rsidP="00DF1F73">
            <w:pPr>
              <w:spacing w:line="22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中转站</w:t>
            </w:r>
          </w:p>
          <w:p w14:paraId="755EA57B" w14:textId="77777777" w:rsidR="00DF1F73" w:rsidRPr="00BA601F" w:rsidRDefault="00DF1F73" w:rsidP="00DF1F73">
            <w:pPr>
              <w:spacing w:line="22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保洁质量</w:t>
            </w:r>
          </w:p>
          <w:p w14:paraId="4AFF4669" w14:textId="77777777" w:rsidR="00DF1F73" w:rsidRPr="00BA601F" w:rsidRDefault="00DF1F73" w:rsidP="00DF1F73">
            <w:pPr>
              <w:spacing w:line="220" w:lineRule="exact"/>
              <w:ind w:leftChars="-50" w:left="-105" w:rightChars="-50" w:right="-105"/>
              <w:jc w:val="center"/>
              <w:rPr>
                <w:rFonts w:asciiTheme="minorEastAsia" w:hAnsiTheme="minorEastAsia" w:cs="宋体"/>
                <w:kern w:val="0"/>
                <w:sz w:val="20"/>
                <w:szCs w:val="20"/>
              </w:rPr>
            </w:pPr>
            <w:r w:rsidRPr="00BA601F">
              <w:rPr>
                <w:rFonts w:asciiTheme="minorEastAsia" w:hAnsiTheme="minorEastAsia"/>
                <w:sz w:val="20"/>
                <w:szCs w:val="20"/>
              </w:rPr>
              <w:t>5分</w:t>
            </w:r>
          </w:p>
        </w:tc>
        <w:tc>
          <w:tcPr>
            <w:tcW w:w="5824" w:type="dxa"/>
            <w:shd w:val="clear" w:color="auto" w:fill="auto"/>
            <w:vAlign w:val="center"/>
          </w:tcPr>
          <w:p w14:paraId="3E3D052F" w14:textId="77777777" w:rsidR="00DF1F73" w:rsidRPr="00BA601F" w:rsidRDefault="00DF1F73" w:rsidP="00DF1F73">
            <w:pPr>
              <w:snapToGrid w:val="0"/>
              <w:spacing w:line="220" w:lineRule="exact"/>
              <w:ind w:leftChars="25" w:left="53" w:rightChars="25" w:right="53"/>
              <w:rPr>
                <w:rFonts w:asciiTheme="minorEastAsia" w:hAnsiTheme="minorEastAsia" w:cs="宋体"/>
                <w:kern w:val="0"/>
                <w:sz w:val="20"/>
                <w:szCs w:val="20"/>
              </w:rPr>
            </w:pPr>
            <w:r w:rsidRPr="00BA601F">
              <w:rPr>
                <w:rFonts w:asciiTheme="minorEastAsia" w:hAnsiTheme="minorEastAsia"/>
                <w:sz w:val="20"/>
                <w:szCs w:val="20"/>
              </w:rPr>
              <w:t>中转站保洁全年考评加权分数80分以上得满分5分，每降低5分扣1分，扣完为止。</w:t>
            </w:r>
          </w:p>
        </w:tc>
        <w:tc>
          <w:tcPr>
            <w:tcW w:w="580" w:type="dxa"/>
            <w:shd w:val="clear" w:color="auto" w:fill="auto"/>
            <w:vAlign w:val="center"/>
          </w:tcPr>
          <w:p w14:paraId="45FCAA26" w14:textId="77777777" w:rsidR="00DF1F73" w:rsidRPr="00BA601F" w:rsidRDefault="00DF1F73" w:rsidP="00DF1F73">
            <w:pPr>
              <w:jc w:val="center"/>
              <w:rPr>
                <w:rFonts w:asciiTheme="minorEastAsia" w:hAnsiTheme="minorEastAsia" w:cs="宋体"/>
                <w:kern w:val="0"/>
                <w:sz w:val="20"/>
                <w:szCs w:val="20"/>
              </w:rPr>
            </w:pPr>
            <w:r w:rsidRPr="00BA601F">
              <w:rPr>
                <w:rFonts w:asciiTheme="minorEastAsia" w:hAnsiTheme="minorEastAsia"/>
                <w:sz w:val="20"/>
                <w:szCs w:val="20"/>
              </w:rPr>
              <w:t>5</w:t>
            </w:r>
          </w:p>
        </w:tc>
      </w:tr>
      <w:tr w:rsidR="00DF1F73" w:rsidRPr="00BA601F" w14:paraId="4E524EF3" w14:textId="77777777" w:rsidTr="003C5E3E">
        <w:trPr>
          <w:trHeight w:hRule="exact" w:val="737"/>
        </w:trPr>
        <w:tc>
          <w:tcPr>
            <w:tcW w:w="640" w:type="dxa"/>
            <w:vMerge w:val="restart"/>
            <w:shd w:val="clear" w:color="auto" w:fill="auto"/>
            <w:vAlign w:val="center"/>
          </w:tcPr>
          <w:p w14:paraId="05F432C5" w14:textId="6E33F753" w:rsidR="002D4657" w:rsidRPr="00BA601F" w:rsidRDefault="002325BC" w:rsidP="002D4657">
            <w:pPr>
              <w:spacing w:line="240" w:lineRule="exact"/>
              <w:jc w:val="center"/>
              <w:rPr>
                <w:rFonts w:asciiTheme="minorEastAsia" w:hAnsiTheme="minorEastAsia"/>
                <w:sz w:val="20"/>
                <w:szCs w:val="20"/>
              </w:rPr>
            </w:pPr>
            <w:r>
              <w:rPr>
                <w:rFonts w:asciiTheme="minorEastAsia" w:hAnsiTheme="minorEastAsia" w:hint="eastAsia"/>
                <w:sz w:val="20"/>
                <w:szCs w:val="20"/>
              </w:rPr>
              <w:t>效益</w:t>
            </w:r>
          </w:p>
          <w:p w14:paraId="044C6957" w14:textId="77777777" w:rsidR="002D4657" w:rsidRPr="00BA601F" w:rsidRDefault="002D4657" w:rsidP="002D4657">
            <w:pPr>
              <w:spacing w:line="240" w:lineRule="exact"/>
              <w:jc w:val="center"/>
              <w:rPr>
                <w:rFonts w:asciiTheme="minorEastAsia" w:hAnsiTheme="minorEastAsia" w:cs="宋体"/>
                <w:kern w:val="0"/>
                <w:sz w:val="20"/>
                <w:szCs w:val="20"/>
              </w:rPr>
            </w:pPr>
          </w:p>
          <w:p w14:paraId="0271E3CF" w14:textId="77777777" w:rsidR="00DF1F73" w:rsidRPr="00BA601F" w:rsidRDefault="002D4657" w:rsidP="002D4657">
            <w:pPr>
              <w:spacing w:line="240" w:lineRule="exact"/>
              <w:jc w:val="center"/>
              <w:rPr>
                <w:rFonts w:asciiTheme="minorEastAsia" w:hAnsiTheme="minorEastAsia" w:cs="宋体"/>
                <w:kern w:val="0"/>
                <w:sz w:val="20"/>
                <w:szCs w:val="20"/>
              </w:rPr>
            </w:pPr>
            <w:r w:rsidRPr="00BA601F">
              <w:rPr>
                <w:rFonts w:asciiTheme="minorEastAsia" w:hAnsiTheme="minorEastAsia" w:hint="eastAsia"/>
                <w:sz w:val="20"/>
                <w:szCs w:val="20"/>
              </w:rPr>
              <w:t>3</w:t>
            </w:r>
            <w:r w:rsidRPr="00BA601F">
              <w:rPr>
                <w:rFonts w:asciiTheme="minorEastAsia" w:hAnsiTheme="minorEastAsia"/>
                <w:sz w:val="20"/>
                <w:szCs w:val="20"/>
              </w:rPr>
              <w:t>0分</w:t>
            </w:r>
          </w:p>
        </w:tc>
        <w:tc>
          <w:tcPr>
            <w:tcW w:w="799" w:type="dxa"/>
            <w:vMerge w:val="restart"/>
            <w:shd w:val="clear" w:color="auto" w:fill="auto"/>
            <w:vAlign w:val="center"/>
          </w:tcPr>
          <w:p w14:paraId="663D2E53" w14:textId="77777777" w:rsidR="00DF1F73" w:rsidRPr="00BA601F" w:rsidRDefault="00DF1F73" w:rsidP="00DF1F73">
            <w:pPr>
              <w:spacing w:line="240" w:lineRule="exact"/>
              <w:jc w:val="center"/>
              <w:rPr>
                <w:rFonts w:asciiTheme="minorEastAsia" w:hAnsiTheme="minorEastAsia"/>
                <w:sz w:val="20"/>
                <w:szCs w:val="20"/>
              </w:rPr>
            </w:pPr>
            <w:r w:rsidRPr="00BA601F">
              <w:rPr>
                <w:rFonts w:asciiTheme="minorEastAsia" w:hAnsiTheme="minorEastAsia"/>
                <w:sz w:val="20"/>
                <w:szCs w:val="20"/>
              </w:rPr>
              <w:t>经济</w:t>
            </w:r>
          </w:p>
          <w:p w14:paraId="542713D9" w14:textId="77777777" w:rsidR="00DF1F73" w:rsidRPr="00BA601F" w:rsidRDefault="00DF1F73" w:rsidP="00DF1F73">
            <w:pPr>
              <w:spacing w:line="240" w:lineRule="exact"/>
              <w:jc w:val="center"/>
              <w:rPr>
                <w:rFonts w:asciiTheme="minorEastAsia" w:hAnsiTheme="minorEastAsia" w:cs="宋体"/>
                <w:kern w:val="0"/>
                <w:sz w:val="20"/>
                <w:szCs w:val="20"/>
              </w:rPr>
            </w:pPr>
            <w:r w:rsidRPr="00BA601F">
              <w:rPr>
                <w:rFonts w:asciiTheme="minorEastAsia" w:hAnsiTheme="minorEastAsia"/>
                <w:sz w:val="20"/>
                <w:szCs w:val="20"/>
              </w:rPr>
              <w:t>效益</w:t>
            </w:r>
          </w:p>
          <w:p w14:paraId="7A3159AC" w14:textId="77777777" w:rsidR="00DF1F73" w:rsidRPr="00BA601F" w:rsidRDefault="00DF1F73" w:rsidP="00DF1F73">
            <w:pPr>
              <w:spacing w:line="240" w:lineRule="exact"/>
              <w:jc w:val="center"/>
              <w:rPr>
                <w:rFonts w:asciiTheme="minorEastAsia" w:hAnsiTheme="minorEastAsia" w:cs="宋体"/>
                <w:kern w:val="0"/>
                <w:sz w:val="20"/>
                <w:szCs w:val="20"/>
              </w:rPr>
            </w:pPr>
            <w:r w:rsidRPr="00BA601F">
              <w:rPr>
                <w:rFonts w:asciiTheme="minorEastAsia" w:hAnsiTheme="minorEastAsia"/>
                <w:sz w:val="20"/>
                <w:szCs w:val="20"/>
              </w:rPr>
              <w:t>7</w:t>
            </w:r>
            <w:r w:rsidRPr="00BA601F">
              <w:rPr>
                <w:rFonts w:asciiTheme="minorEastAsia" w:hAnsiTheme="minorEastAsia" w:hint="eastAsia"/>
                <w:sz w:val="20"/>
                <w:szCs w:val="20"/>
              </w:rPr>
              <w:t>分</w:t>
            </w:r>
          </w:p>
        </w:tc>
        <w:tc>
          <w:tcPr>
            <w:tcW w:w="1262" w:type="dxa"/>
            <w:shd w:val="clear" w:color="auto" w:fill="auto"/>
            <w:vAlign w:val="center"/>
          </w:tcPr>
          <w:p w14:paraId="524A26A0" w14:textId="77777777" w:rsidR="00DF1F73" w:rsidRPr="00BA601F" w:rsidRDefault="00DF1F73" w:rsidP="00DF1F73">
            <w:pPr>
              <w:spacing w:line="22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因污染造成</w:t>
            </w:r>
          </w:p>
          <w:p w14:paraId="01B8ADCF" w14:textId="77777777" w:rsidR="00DF1F73" w:rsidRPr="00BA601F" w:rsidRDefault="00DF1F73" w:rsidP="00DF1F73">
            <w:pPr>
              <w:spacing w:line="22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的经济损失</w:t>
            </w:r>
          </w:p>
          <w:p w14:paraId="24F07DF9" w14:textId="77777777" w:rsidR="00DF1F73" w:rsidRPr="00BA601F" w:rsidRDefault="00DF1F73" w:rsidP="00DF1F73">
            <w:pPr>
              <w:spacing w:line="220" w:lineRule="exact"/>
              <w:ind w:leftChars="-50" w:left="-105" w:rightChars="-50" w:right="-105"/>
              <w:jc w:val="center"/>
              <w:rPr>
                <w:rFonts w:asciiTheme="minorEastAsia" w:hAnsiTheme="minorEastAsia" w:cs="宋体"/>
                <w:kern w:val="0"/>
                <w:sz w:val="20"/>
                <w:szCs w:val="20"/>
              </w:rPr>
            </w:pPr>
            <w:r w:rsidRPr="00BA601F">
              <w:rPr>
                <w:rFonts w:asciiTheme="minorEastAsia" w:hAnsiTheme="minorEastAsia"/>
                <w:sz w:val="20"/>
                <w:szCs w:val="20"/>
              </w:rPr>
              <w:t>3分</w:t>
            </w:r>
          </w:p>
        </w:tc>
        <w:tc>
          <w:tcPr>
            <w:tcW w:w="5824" w:type="dxa"/>
            <w:shd w:val="clear" w:color="auto" w:fill="auto"/>
            <w:vAlign w:val="center"/>
          </w:tcPr>
          <w:p w14:paraId="391D6D89" w14:textId="527DDA4A" w:rsidR="00DF1F73" w:rsidRPr="00BA601F" w:rsidRDefault="00DF1F73" w:rsidP="00DF1F73">
            <w:pPr>
              <w:snapToGrid w:val="0"/>
              <w:spacing w:line="220" w:lineRule="exact"/>
              <w:ind w:leftChars="25" w:left="53" w:rightChars="25" w:right="53"/>
              <w:rPr>
                <w:rFonts w:asciiTheme="minorEastAsia" w:hAnsiTheme="minorEastAsia" w:cs="宋体"/>
                <w:kern w:val="0"/>
                <w:sz w:val="20"/>
                <w:szCs w:val="20"/>
              </w:rPr>
            </w:pPr>
            <w:r w:rsidRPr="00BA601F">
              <w:rPr>
                <w:rFonts w:asciiTheme="minorEastAsia" w:hAnsiTheme="minorEastAsia"/>
                <w:sz w:val="20"/>
                <w:szCs w:val="20"/>
              </w:rPr>
              <w:t>与上年相比未加剧</w:t>
            </w:r>
            <w:r w:rsidR="003C5E3E">
              <w:rPr>
                <w:rFonts w:asciiTheme="minorEastAsia" w:hAnsiTheme="minorEastAsia" w:hint="eastAsia"/>
                <w:sz w:val="20"/>
                <w:szCs w:val="20"/>
              </w:rPr>
              <w:t>河道</w:t>
            </w:r>
            <w:r w:rsidRPr="00BA601F">
              <w:rPr>
                <w:rFonts w:asciiTheme="minorEastAsia" w:hAnsiTheme="minorEastAsia"/>
                <w:sz w:val="20"/>
                <w:szCs w:val="20"/>
              </w:rPr>
              <w:t>污染、土壤污染、固体废弃物污染得满分，否则酌情扣分。</w:t>
            </w:r>
          </w:p>
        </w:tc>
        <w:tc>
          <w:tcPr>
            <w:tcW w:w="580" w:type="dxa"/>
            <w:shd w:val="clear" w:color="auto" w:fill="auto"/>
            <w:vAlign w:val="center"/>
          </w:tcPr>
          <w:p w14:paraId="38FFF477" w14:textId="77777777" w:rsidR="00DF1F73" w:rsidRPr="00BA601F" w:rsidRDefault="00DF1F73" w:rsidP="00DF1F73">
            <w:pPr>
              <w:jc w:val="center"/>
              <w:rPr>
                <w:rFonts w:asciiTheme="minorEastAsia" w:hAnsiTheme="minorEastAsia" w:cs="宋体"/>
                <w:kern w:val="0"/>
                <w:sz w:val="20"/>
                <w:szCs w:val="20"/>
              </w:rPr>
            </w:pPr>
            <w:r w:rsidRPr="00BA601F">
              <w:rPr>
                <w:rFonts w:asciiTheme="minorEastAsia" w:hAnsiTheme="minorEastAsia"/>
                <w:sz w:val="20"/>
                <w:szCs w:val="20"/>
              </w:rPr>
              <w:t>2</w:t>
            </w:r>
          </w:p>
        </w:tc>
      </w:tr>
      <w:tr w:rsidR="00DF1F73" w:rsidRPr="00BA601F" w14:paraId="7934D3DC" w14:textId="77777777" w:rsidTr="003C5E3E">
        <w:trPr>
          <w:trHeight w:hRule="exact" w:val="737"/>
        </w:trPr>
        <w:tc>
          <w:tcPr>
            <w:tcW w:w="640" w:type="dxa"/>
            <w:vMerge/>
            <w:shd w:val="clear" w:color="auto" w:fill="auto"/>
            <w:vAlign w:val="center"/>
          </w:tcPr>
          <w:p w14:paraId="46AB9253" w14:textId="77777777" w:rsidR="00DF1F73" w:rsidRPr="00BA601F" w:rsidRDefault="00DF1F73" w:rsidP="00DF1F73">
            <w:pPr>
              <w:spacing w:line="240" w:lineRule="exact"/>
              <w:jc w:val="center"/>
              <w:rPr>
                <w:rFonts w:asciiTheme="minorEastAsia" w:hAnsiTheme="minorEastAsia" w:cs="宋体"/>
                <w:kern w:val="0"/>
                <w:sz w:val="20"/>
                <w:szCs w:val="20"/>
              </w:rPr>
            </w:pPr>
          </w:p>
        </w:tc>
        <w:tc>
          <w:tcPr>
            <w:tcW w:w="799" w:type="dxa"/>
            <w:vMerge/>
            <w:shd w:val="clear" w:color="auto" w:fill="auto"/>
            <w:vAlign w:val="center"/>
          </w:tcPr>
          <w:p w14:paraId="3F195005" w14:textId="77777777" w:rsidR="00DF1F73" w:rsidRPr="00BA601F" w:rsidRDefault="00DF1F73" w:rsidP="00DF1F73">
            <w:pPr>
              <w:spacing w:line="240" w:lineRule="exact"/>
              <w:jc w:val="center"/>
              <w:rPr>
                <w:rFonts w:asciiTheme="minorEastAsia" w:hAnsiTheme="minorEastAsia" w:cs="宋体"/>
                <w:kern w:val="0"/>
                <w:sz w:val="20"/>
                <w:szCs w:val="20"/>
              </w:rPr>
            </w:pPr>
          </w:p>
        </w:tc>
        <w:tc>
          <w:tcPr>
            <w:tcW w:w="1262" w:type="dxa"/>
            <w:shd w:val="clear" w:color="auto" w:fill="auto"/>
            <w:vAlign w:val="center"/>
          </w:tcPr>
          <w:p w14:paraId="491FAFCD" w14:textId="77777777" w:rsidR="00DF1F73" w:rsidRPr="00BA601F" w:rsidRDefault="00DF1F73" w:rsidP="00DF1F73">
            <w:pPr>
              <w:spacing w:line="22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城市招商</w:t>
            </w:r>
          </w:p>
          <w:p w14:paraId="5FA81919" w14:textId="77777777" w:rsidR="00DF1F73" w:rsidRPr="00BA601F" w:rsidRDefault="00DF1F73" w:rsidP="00DF1F73">
            <w:pPr>
              <w:spacing w:line="22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引资能力</w:t>
            </w:r>
          </w:p>
          <w:p w14:paraId="4ED7B4D0" w14:textId="77777777" w:rsidR="00DF1F73" w:rsidRPr="00BA601F" w:rsidRDefault="00DF1F73" w:rsidP="00DF1F73">
            <w:pPr>
              <w:spacing w:line="220" w:lineRule="exact"/>
              <w:ind w:leftChars="-50" w:left="-105" w:rightChars="-50" w:right="-105"/>
              <w:jc w:val="center"/>
              <w:rPr>
                <w:rFonts w:asciiTheme="minorEastAsia" w:hAnsiTheme="minorEastAsia" w:cs="宋体"/>
                <w:kern w:val="0"/>
                <w:sz w:val="20"/>
                <w:szCs w:val="20"/>
              </w:rPr>
            </w:pPr>
            <w:r w:rsidRPr="00BA601F">
              <w:rPr>
                <w:rFonts w:asciiTheme="minorEastAsia" w:hAnsiTheme="minorEastAsia"/>
                <w:sz w:val="20"/>
                <w:szCs w:val="20"/>
              </w:rPr>
              <w:t>4分</w:t>
            </w:r>
          </w:p>
        </w:tc>
        <w:tc>
          <w:tcPr>
            <w:tcW w:w="5824" w:type="dxa"/>
            <w:shd w:val="clear" w:color="auto" w:fill="auto"/>
            <w:vAlign w:val="center"/>
          </w:tcPr>
          <w:p w14:paraId="44407C82" w14:textId="77777777" w:rsidR="00DF1F73" w:rsidRPr="00BA601F" w:rsidRDefault="00DF1F73" w:rsidP="00DF1F73">
            <w:pPr>
              <w:snapToGrid w:val="0"/>
              <w:spacing w:line="220" w:lineRule="exact"/>
              <w:ind w:leftChars="25" w:left="53" w:rightChars="25" w:right="53"/>
              <w:rPr>
                <w:rFonts w:asciiTheme="minorEastAsia" w:hAnsiTheme="minorEastAsia" w:cs="宋体"/>
                <w:kern w:val="0"/>
                <w:sz w:val="20"/>
                <w:szCs w:val="20"/>
              </w:rPr>
            </w:pPr>
            <w:r w:rsidRPr="00BA601F">
              <w:rPr>
                <w:rFonts w:asciiTheme="minorEastAsia" w:hAnsiTheme="minorEastAsia"/>
                <w:sz w:val="20"/>
                <w:szCs w:val="20"/>
              </w:rPr>
              <w:t>与上年相比未降低城市招商引资能力得满分，降低酌情扣分。</w:t>
            </w:r>
          </w:p>
        </w:tc>
        <w:tc>
          <w:tcPr>
            <w:tcW w:w="580" w:type="dxa"/>
            <w:shd w:val="clear" w:color="auto" w:fill="auto"/>
            <w:vAlign w:val="center"/>
          </w:tcPr>
          <w:p w14:paraId="78F5651C" w14:textId="77777777" w:rsidR="00DF1F73" w:rsidRPr="00BA601F" w:rsidRDefault="00DF1F73" w:rsidP="00DF1F73">
            <w:pPr>
              <w:jc w:val="center"/>
              <w:rPr>
                <w:rFonts w:asciiTheme="minorEastAsia" w:hAnsiTheme="minorEastAsia" w:cs="宋体"/>
                <w:kern w:val="0"/>
                <w:sz w:val="20"/>
                <w:szCs w:val="20"/>
              </w:rPr>
            </w:pPr>
            <w:r w:rsidRPr="00BA601F">
              <w:rPr>
                <w:rFonts w:asciiTheme="minorEastAsia" w:hAnsiTheme="minorEastAsia"/>
                <w:sz w:val="20"/>
                <w:szCs w:val="20"/>
              </w:rPr>
              <w:t>4</w:t>
            </w:r>
          </w:p>
        </w:tc>
      </w:tr>
      <w:tr w:rsidR="00DF1F73" w:rsidRPr="00BA601F" w14:paraId="191047AA" w14:textId="77777777" w:rsidTr="003C5E3E">
        <w:trPr>
          <w:trHeight w:hRule="exact" w:val="737"/>
        </w:trPr>
        <w:tc>
          <w:tcPr>
            <w:tcW w:w="640" w:type="dxa"/>
            <w:vMerge/>
            <w:shd w:val="clear" w:color="auto" w:fill="auto"/>
            <w:vAlign w:val="center"/>
          </w:tcPr>
          <w:p w14:paraId="7AB0A650" w14:textId="77777777" w:rsidR="00DF1F73" w:rsidRPr="00BA601F" w:rsidRDefault="00DF1F73" w:rsidP="00DF1F73">
            <w:pPr>
              <w:spacing w:line="240" w:lineRule="exact"/>
              <w:jc w:val="center"/>
              <w:rPr>
                <w:rFonts w:asciiTheme="minorEastAsia" w:hAnsiTheme="minorEastAsia" w:cs="宋体"/>
                <w:kern w:val="0"/>
                <w:sz w:val="20"/>
                <w:szCs w:val="20"/>
              </w:rPr>
            </w:pPr>
          </w:p>
        </w:tc>
        <w:tc>
          <w:tcPr>
            <w:tcW w:w="799" w:type="dxa"/>
            <w:vMerge w:val="restart"/>
            <w:shd w:val="clear" w:color="auto" w:fill="auto"/>
            <w:vAlign w:val="center"/>
          </w:tcPr>
          <w:p w14:paraId="65E953F4" w14:textId="77777777" w:rsidR="00DF1F73" w:rsidRPr="00BA601F" w:rsidRDefault="00DF1F73" w:rsidP="00DF1F73">
            <w:pPr>
              <w:spacing w:line="240" w:lineRule="exact"/>
              <w:jc w:val="center"/>
              <w:rPr>
                <w:rFonts w:asciiTheme="minorEastAsia" w:hAnsiTheme="minorEastAsia"/>
                <w:sz w:val="20"/>
                <w:szCs w:val="20"/>
              </w:rPr>
            </w:pPr>
            <w:r w:rsidRPr="00BA601F">
              <w:rPr>
                <w:rFonts w:asciiTheme="minorEastAsia" w:hAnsiTheme="minorEastAsia"/>
                <w:sz w:val="20"/>
                <w:szCs w:val="20"/>
              </w:rPr>
              <w:t>社会</w:t>
            </w:r>
          </w:p>
          <w:p w14:paraId="4346B273" w14:textId="77777777" w:rsidR="00DF1F73" w:rsidRPr="00BA601F" w:rsidRDefault="00DF1F73" w:rsidP="00DF1F73">
            <w:pPr>
              <w:spacing w:line="240" w:lineRule="exact"/>
              <w:jc w:val="center"/>
              <w:rPr>
                <w:rFonts w:asciiTheme="minorEastAsia" w:hAnsiTheme="minorEastAsia" w:cs="宋体"/>
                <w:kern w:val="0"/>
                <w:sz w:val="20"/>
                <w:szCs w:val="20"/>
              </w:rPr>
            </w:pPr>
            <w:r w:rsidRPr="00BA601F">
              <w:rPr>
                <w:rFonts w:asciiTheme="minorEastAsia" w:hAnsiTheme="minorEastAsia"/>
                <w:sz w:val="20"/>
                <w:szCs w:val="20"/>
              </w:rPr>
              <w:t>效益</w:t>
            </w:r>
          </w:p>
          <w:p w14:paraId="0A38B475" w14:textId="77777777" w:rsidR="00DF1F73" w:rsidRPr="00BA601F" w:rsidRDefault="00DF1F73" w:rsidP="00DF1F73">
            <w:pPr>
              <w:spacing w:line="240" w:lineRule="exact"/>
              <w:jc w:val="center"/>
              <w:rPr>
                <w:rFonts w:asciiTheme="minorEastAsia" w:hAnsiTheme="minorEastAsia" w:cs="宋体"/>
                <w:kern w:val="0"/>
                <w:sz w:val="20"/>
                <w:szCs w:val="20"/>
              </w:rPr>
            </w:pPr>
            <w:r w:rsidRPr="00BA601F">
              <w:rPr>
                <w:rFonts w:asciiTheme="minorEastAsia" w:hAnsiTheme="minorEastAsia"/>
                <w:sz w:val="20"/>
                <w:szCs w:val="20"/>
              </w:rPr>
              <w:t>8分</w:t>
            </w:r>
          </w:p>
        </w:tc>
        <w:tc>
          <w:tcPr>
            <w:tcW w:w="1262" w:type="dxa"/>
            <w:shd w:val="clear" w:color="auto" w:fill="auto"/>
            <w:vAlign w:val="center"/>
          </w:tcPr>
          <w:p w14:paraId="3C6F9557" w14:textId="77777777" w:rsidR="00DF1F73" w:rsidRPr="00BA601F" w:rsidRDefault="00DF1F73" w:rsidP="00DF1F73">
            <w:pPr>
              <w:spacing w:line="22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乱倒乱堆</w:t>
            </w:r>
          </w:p>
          <w:p w14:paraId="1FC10439" w14:textId="77777777" w:rsidR="00DF1F73" w:rsidRPr="00BA601F" w:rsidRDefault="00DF1F73" w:rsidP="00DF1F73">
            <w:pPr>
              <w:spacing w:line="22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现象</w:t>
            </w:r>
          </w:p>
          <w:p w14:paraId="4ACBBB79" w14:textId="77777777" w:rsidR="00DF1F73" w:rsidRPr="00BA601F" w:rsidRDefault="00DF1F73" w:rsidP="00DF1F73">
            <w:pPr>
              <w:spacing w:line="220" w:lineRule="exact"/>
              <w:ind w:leftChars="-50" w:left="-105" w:rightChars="-50" w:right="-105"/>
              <w:jc w:val="center"/>
              <w:rPr>
                <w:rFonts w:asciiTheme="minorEastAsia" w:hAnsiTheme="minorEastAsia" w:cs="宋体"/>
                <w:kern w:val="0"/>
                <w:sz w:val="20"/>
                <w:szCs w:val="20"/>
              </w:rPr>
            </w:pPr>
            <w:r w:rsidRPr="00BA601F">
              <w:rPr>
                <w:rFonts w:asciiTheme="minorEastAsia" w:hAnsiTheme="minorEastAsia"/>
                <w:sz w:val="20"/>
                <w:szCs w:val="20"/>
              </w:rPr>
              <w:t>4分</w:t>
            </w:r>
          </w:p>
        </w:tc>
        <w:tc>
          <w:tcPr>
            <w:tcW w:w="5824" w:type="dxa"/>
            <w:shd w:val="clear" w:color="auto" w:fill="auto"/>
            <w:vAlign w:val="center"/>
          </w:tcPr>
          <w:p w14:paraId="04E3F6B7" w14:textId="77777777" w:rsidR="00DF1F73" w:rsidRPr="00BA601F" w:rsidRDefault="00DF1F73" w:rsidP="00DF1F73">
            <w:pPr>
              <w:snapToGrid w:val="0"/>
              <w:spacing w:line="220" w:lineRule="exact"/>
              <w:ind w:leftChars="25" w:left="53" w:rightChars="25" w:right="53"/>
              <w:rPr>
                <w:rFonts w:asciiTheme="minorEastAsia" w:hAnsiTheme="minorEastAsia" w:cs="宋体"/>
                <w:kern w:val="0"/>
                <w:sz w:val="20"/>
                <w:szCs w:val="20"/>
              </w:rPr>
            </w:pPr>
            <w:r w:rsidRPr="00BA601F">
              <w:rPr>
                <w:rFonts w:asciiTheme="minorEastAsia" w:hAnsiTheme="minorEastAsia"/>
                <w:sz w:val="20"/>
                <w:szCs w:val="20"/>
              </w:rPr>
              <w:t>与上年相比有效遏制乱倒、乱堆现象得满分，未有效遏制酌情扣分。</w:t>
            </w:r>
          </w:p>
        </w:tc>
        <w:tc>
          <w:tcPr>
            <w:tcW w:w="580" w:type="dxa"/>
            <w:shd w:val="clear" w:color="auto" w:fill="auto"/>
            <w:vAlign w:val="center"/>
          </w:tcPr>
          <w:p w14:paraId="387C7138" w14:textId="77777777" w:rsidR="00DF1F73" w:rsidRPr="00BA601F" w:rsidRDefault="00DF1F73" w:rsidP="00DF1F73">
            <w:pPr>
              <w:jc w:val="center"/>
              <w:rPr>
                <w:rFonts w:asciiTheme="minorEastAsia" w:hAnsiTheme="minorEastAsia" w:cs="宋体"/>
                <w:kern w:val="0"/>
                <w:sz w:val="20"/>
                <w:szCs w:val="20"/>
              </w:rPr>
            </w:pPr>
            <w:r w:rsidRPr="00BA601F">
              <w:rPr>
                <w:rFonts w:asciiTheme="minorEastAsia" w:hAnsiTheme="minorEastAsia"/>
                <w:sz w:val="20"/>
                <w:szCs w:val="20"/>
              </w:rPr>
              <w:t>3</w:t>
            </w:r>
          </w:p>
        </w:tc>
      </w:tr>
      <w:tr w:rsidR="00DF1F73" w:rsidRPr="00BA601F" w14:paraId="461919E0" w14:textId="77777777" w:rsidTr="003C5E3E">
        <w:trPr>
          <w:trHeight w:hRule="exact" w:val="567"/>
        </w:trPr>
        <w:tc>
          <w:tcPr>
            <w:tcW w:w="640" w:type="dxa"/>
            <w:vMerge/>
            <w:shd w:val="clear" w:color="auto" w:fill="auto"/>
            <w:vAlign w:val="center"/>
          </w:tcPr>
          <w:p w14:paraId="209A01D4" w14:textId="77777777" w:rsidR="00DF1F73" w:rsidRPr="00BA601F" w:rsidRDefault="00DF1F73" w:rsidP="00DF1F73">
            <w:pPr>
              <w:spacing w:line="240" w:lineRule="exact"/>
              <w:jc w:val="center"/>
              <w:rPr>
                <w:rFonts w:asciiTheme="minorEastAsia" w:hAnsiTheme="minorEastAsia" w:cs="宋体"/>
                <w:kern w:val="0"/>
                <w:sz w:val="20"/>
                <w:szCs w:val="20"/>
              </w:rPr>
            </w:pPr>
          </w:p>
        </w:tc>
        <w:tc>
          <w:tcPr>
            <w:tcW w:w="799" w:type="dxa"/>
            <w:vMerge/>
            <w:shd w:val="clear" w:color="auto" w:fill="auto"/>
            <w:vAlign w:val="center"/>
          </w:tcPr>
          <w:p w14:paraId="4F44D6EA" w14:textId="77777777" w:rsidR="00DF1F73" w:rsidRPr="00BA601F" w:rsidRDefault="00DF1F73" w:rsidP="00DF1F73">
            <w:pPr>
              <w:spacing w:line="240" w:lineRule="exact"/>
              <w:jc w:val="center"/>
              <w:rPr>
                <w:rFonts w:asciiTheme="minorEastAsia" w:hAnsiTheme="minorEastAsia" w:cs="宋体"/>
                <w:kern w:val="0"/>
                <w:sz w:val="20"/>
                <w:szCs w:val="20"/>
              </w:rPr>
            </w:pPr>
          </w:p>
        </w:tc>
        <w:tc>
          <w:tcPr>
            <w:tcW w:w="1262" w:type="dxa"/>
            <w:shd w:val="clear" w:color="auto" w:fill="auto"/>
            <w:vAlign w:val="center"/>
          </w:tcPr>
          <w:p w14:paraId="1EF5B1FE" w14:textId="77777777" w:rsidR="00DF1F73" w:rsidRPr="00BA601F" w:rsidRDefault="00DF1F73" w:rsidP="00DF1F73">
            <w:pPr>
              <w:spacing w:line="22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群众健康</w:t>
            </w:r>
          </w:p>
          <w:p w14:paraId="52BA0EBA" w14:textId="77777777" w:rsidR="00DF1F73" w:rsidRPr="00BA601F" w:rsidRDefault="00DF1F73" w:rsidP="00DF1F73">
            <w:pPr>
              <w:spacing w:line="220" w:lineRule="exact"/>
              <w:ind w:leftChars="-50" w:left="-105" w:rightChars="-50" w:right="-105"/>
              <w:jc w:val="center"/>
              <w:rPr>
                <w:rFonts w:asciiTheme="minorEastAsia" w:hAnsiTheme="minorEastAsia" w:cs="宋体"/>
                <w:kern w:val="0"/>
                <w:sz w:val="20"/>
                <w:szCs w:val="20"/>
              </w:rPr>
            </w:pPr>
            <w:r w:rsidRPr="00BA601F">
              <w:rPr>
                <w:rFonts w:asciiTheme="minorEastAsia" w:hAnsiTheme="minorEastAsia"/>
                <w:sz w:val="20"/>
                <w:szCs w:val="20"/>
              </w:rPr>
              <w:t>4分</w:t>
            </w:r>
          </w:p>
        </w:tc>
        <w:tc>
          <w:tcPr>
            <w:tcW w:w="5824" w:type="dxa"/>
            <w:shd w:val="clear" w:color="auto" w:fill="auto"/>
            <w:vAlign w:val="center"/>
          </w:tcPr>
          <w:p w14:paraId="46D3CAEA" w14:textId="77777777" w:rsidR="00DF1F73" w:rsidRPr="00BA601F" w:rsidRDefault="00DF1F73" w:rsidP="00DF1F73">
            <w:pPr>
              <w:snapToGrid w:val="0"/>
              <w:spacing w:line="220" w:lineRule="exact"/>
              <w:ind w:leftChars="25" w:left="53" w:rightChars="25" w:right="53"/>
              <w:rPr>
                <w:rFonts w:asciiTheme="minorEastAsia" w:hAnsiTheme="minorEastAsia" w:cs="宋体"/>
                <w:kern w:val="0"/>
                <w:sz w:val="20"/>
                <w:szCs w:val="20"/>
              </w:rPr>
            </w:pPr>
            <w:r w:rsidRPr="00BA601F">
              <w:rPr>
                <w:rFonts w:asciiTheme="minorEastAsia" w:hAnsiTheme="minorEastAsia"/>
                <w:sz w:val="20"/>
                <w:szCs w:val="20"/>
              </w:rPr>
              <w:t>与上年相比未提高对群众健康造成直接威胁得满分，提高酌情扣分。</w:t>
            </w:r>
          </w:p>
        </w:tc>
        <w:tc>
          <w:tcPr>
            <w:tcW w:w="580" w:type="dxa"/>
            <w:shd w:val="clear" w:color="auto" w:fill="auto"/>
            <w:vAlign w:val="center"/>
          </w:tcPr>
          <w:p w14:paraId="461C4893" w14:textId="77777777" w:rsidR="00DF1F73" w:rsidRPr="00BA601F" w:rsidRDefault="00DF1F73" w:rsidP="00DF1F73">
            <w:pPr>
              <w:jc w:val="center"/>
              <w:rPr>
                <w:rFonts w:asciiTheme="minorEastAsia" w:hAnsiTheme="minorEastAsia" w:cs="宋体"/>
                <w:kern w:val="0"/>
                <w:sz w:val="20"/>
                <w:szCs w:val="20"/>
              </w:rPr>
            </w:pPr>
            <w:r w:rsidRPr="00BA601F">
              <w:rPr>
                <w:rFonts w:asciiTheme="minorEastAsia" w:hAnsiTheme="minorEastAsia"/>
                <w:sz w:val="20"/>
                <w:szCs w:val="20"/>
              </w:rPr>
              <w:t>4</w:t>
            </w:r>
          </w:p>
        </w:tc>
      </w:tr>
      <w:tr w:rsidR="00DF1F73" w:rsidRPr="00BA601F" w14:paraId="31572EA6" w14:textId="77777777" w:rsidTr="003C5E3E">
        <w:trPr>
          <w:trHeight w:hRule="exact" w:val="737"/>
        </w:trPr>
        <w:tc>
          <w:tcPr>
            <w:tcW w:w="640" w:type="dxa"/>
            <w:vMerge/>
            <w:shd w:val="clear" w:color="auto" w:fill="auto"/>
            <w:vAlign w:val="center"/>
          </w:tcPr>
          <w:p w14:paraId="4C02847C" w14:textId="77777777" w:rsidR="00DF1F73" w:rsidRPr="00BA601F" w:rsidRDefault="00DF1F73" w:rsidP="00DF1F73">
            <w:pPr>
              <w:spacing w:line="240" w:lineRule="exact"/>
              <w:jc w:val="center"/>
              <w:rPr>
                <w:rFonts w:asciiTheme="minorEastAsia" w:hAnsiTheme="minorEastAsia" w:cs="宋体"/>
                <w:kern w:val="0"/>
                <w:sz w:val="20"/>
                <w:szCs w:val="20"/>
              </w:rPr>
            </w:pPr>
          </w:p>
        </w:tc>
        <w:tc>
          <w:tcPr>
            <w:tcW w:w="799" w:type="dxa"/>
            <w:vMerge w:val="restart"/>
            <w:shd w:val="clear" w:color="auto" w:fill="auto"/>
            <w:vAlign w:val="center"/>
          </w:tcPr>
          <w:p w14:paraId="17A16849" w14:textId="77777777" w:rsidR="00DF1F73" w:rsidRPr="00BA601F" w:rsidRDefault="00DF1F73" w:rsidP="00DF1F73">
            <w:pPr>
              <w:spacing w:line="240" w:lineRule="exact"/>
              <w:jc w:val="center"/>
              <w:rPr>
                <w:rFonts w:asciiTheme="minorEastAsia" w:hAnsiTheme="minorEastAsia"/>
                <w:sz w:val="20"/>
                <w:szCs w:val="20"/>
              </w:rPr>
            </w:pPr>
            <w:r w:rsidRPr="00BA601F">
              <w:rPr>
                <w:rFonts w:asciiTheme="minorEastAsia" w:hAnsiTheme="minorEastAsia"/>
                <w:sz w:val="20"/>
                <w:szCs w:val="20"/>
              </w:rPr>
              <w:t>可持续</w:t>
            </w:r>
          </w:p>
          <w:p w14:paraId="262A66D4" w14:textId="77777777" w:rsidR="00DF1F73" w:rsidRPr="00BA601F" w:rsidRDefault="00DF1F73" w:rsidP="00DF1F73">
            <w:pPr>
              <w:spacing w:line="240" w:lineRule="exact"/>
              <w:jc w:val="center"/>
              <w:rPr>
                <w:rFonts w:asciiTheme="minorEastAsia" w:hAnsiTheme="minorEastAsia" w:cs="宋体"/>
                <w:kern w:val="0"/>
                <w:sz w:val="20"/>
                <w:szCs w:val="20"/>
              </w:rPr>
            </w:pPr>
            <w:r w:rsidRPr="00BA601F">
              <w:rPr>
                <w:rFonts w:asciiTheme="minorEastAsia" w:hAnsiTheme="minorEastAsia"/>
                <w:sz w:val="20"/>
                <w:szCs w:val="20"/>
              </w:rPr>
              <w:t>效益</w:t>
            </w:r>
          </w:p>
          <w:p w14:paraId="43B7903B" w14:textId="77777777" w:rsidR="00DF1F73" w:rsidRPr="00BA601F" w:rsidRDefault="00DF1F73" w:rsidP="00DF1F73">
            <w:pPr>
              <w:spacing w:line="240" w:lineRule="exact"/>
              <w:jc w:val="center"/>
              <w:rPr>
                <w:rFonts w:asciiTheme="minorEastAsia" w:hAnsiTheme="minorEastAsia" w:cs="宋体"/>
                <w:kern w:val="0"/>
                <w:sz w:val="20"/>
                <w:szCs w:val="20"/>
              </w:rPr>
            </w:pPr>
            <w:r w:rsidRPr="00BA601F">
              <w:rPr>
                <w:rFonts w:asciiTheme="minorEastAsia" w:hAnsiTheme="minorEastAsia"/>
                <w:sz w:val="20"/>
                <w:szCs w:val="20"/>
              </w:rPr>
              <w:t>8分</w:t>
            </w:r>
          </w:p>
        </w:tc>
        <w:tc>
          <w:tcPr>
            <w:tcW w:w="1262" w:type="dxa"/>
            <w:shd w:val="clear" w:color="auto" w:fill="auto"/>
            <w:vAlign w:val="center"/>
          </w:tcPr>
          <w:p w14:paraId="742510A1" w14:textId="77777777" w:rsidR="00DF1F73" w:rsidRPr="00BA601F" w:rsidRDefault="00DF1F73" w:rsidP="00DF1F73">
            <w:pPr>
              <w:spacing w:line="220" w:lineRule="exact"/>
              <w:ind w:leftChars="-50" w:left="-105" w:rightChars="-50" w:right="-105"/>
              <w:jc w:val="center"/>
              <w:rPr>
                <w:sz w:val="20"/>
                <w:szCs w:val="20"/>
              </w:rPr>
            </w:pPr>
            <w:r w:rsidRPr="00BA601F">
              <w:rPr>
                <w:sz w:val="20"/>
                <w:szCs w:val="20"/>
              </w:rPr>
              <w:t>城市</w:t>
            </w:r>
          </w:p>
          <w:p w14:paraId="4CFBF197" w14:textId="77777777" w:rsidR="00DF1F73" w:rsidRPr="00BA601F" w:rsidRDefault="00DF1F73" w:rsidP="00DF1F73">
            <w:pPr>
              <w:spacing w:line="220" w:lineRule="exact"/>
              <w:ind w:leftChars="-50" w:left="-105" w:rightChars="-50" w:right="-105"/>
              <w:jc w:val="center"/>
              <w:rPr>
                <w:sz w:val="20"/>
                <w:szCs w:val="20"/>
              </w:rPr>
            </w:pPr>
            <w:r w:rsidRPr="00BA601F">
              <w:rPr>
                <w:sz w:val="20"/>
                <w:szCs w:val="20"/>
              </w:rPr>
              <w:t>宜居度</w:t>
            </w:r>
          </w:p>
          <w:p w14:paraId="7870067E" w14:textId="77777777" w:rsidR="00DF1F73" w:rsidRPr="00BA601F" w:rsidRDefault="00DF1F73" w:rsidP="00DF1F73">
            <w:pPr>
              <w:spacing w:line="220" w:lineRule="exact"/>
              <w:ind w:leftChars="-50" w:left="-105" w:rightChars="-50" w:right="-105"/>
              <w:jc w:val="center"/>
              <w:rPr>
                <w:rFonts w:asciiTheme="minorEastAsia" w:hAnsiTheme="minorEastAsia" w:cs="宋体"/>
                <w:kern w:val="0"/>
                <w:sz w:val="20"/>
                <w:szCs w:val="20"/>
              </w:rPr>
            </w:pPr>
            <w:r w:rsidRPr="00BA601F">
              <w:rPr>
                <w:sz w:val="20"/>
                <w:szCs w:val="20"/>
              </w:rPr>
              <w:t>4</w:t>
            </w:r>
            <w:r w:rsidRPr="00BA601F">
              <w:rPr>
                <w:sz w:val="20"/>
                <w:szCs w:val="20"/>
              </w:rPr>
              <w:t>分</w:t>
            </w:r>
          </w:p>
        </w:tc>
        <w:tc>
          <w:tcPr>
            <w:tcW w:w="5824" w:type="dxa"/>
            <w:shd w:val="clear" w:color="auto" w:fill="auto"/>
            <w:vAlign w:val="center"/>
          </w:tcPr>
          <w:p w14:paraId="7CB60B67" w14:textId="77777777" w:rsidR="00DF1F73" w:rsidRPr="00BA601F" w:rsidRDefault="00DF1F73" w:rsidP="00DF1F73">
            <w:pPr>
              <w:snapToGrid w:val="0"/>
              <w:spacing w:line="220" w:lineRule="exact"/>
              <w:ind w:leftChars="25" w:left="53" w:rightChars="25" w:right="53"/>
              <w:rPr>
                <w:rFonts w:asciiTheme="minorEastAsia" w:hAnsiTheme="minorEastAsia" w:cs="宋体"/>
                <w:kern w:val="0"/>
                <w:sz w:val="20"/>
                <w:szCs w:val="20"/>
              </w:rPr>
            </w:pPr>
            <w:r w:rsidRPr="00BA601F">
              <w:rPr>
                <w:sz w:val="20"/>
                <w:szCs w:val="20"/>
              </w:rPr>
              <w:t>提升全</w:t>
            </w:r>
            <w:r w:rsidRPr="00BA601F">
              <w:rPr>
                <w:rFonts w:hint="eastAsia"/>
                <w:sz w:val="20"/>
                <w:szCs w:val="20"/>
              </w:rPr>
              <w:t>区</w:t>
            </w:r>
            <w:r w:rsidRPr="00BA601F">
              <w:rPr>
                <w:sz w:val="20"/>
                <w:szCs w:val="20"/>
              </w:rPr>
              <w:t>市容市貌，助力全国文明城市创建，督促城区公厕建立长效保洁机制。满分</w:t>
            </w:r>
            <w:r w:rsidRPr="00BA601F">
              <w:rPr>
                <w:sz w:val="20"/>
                <w:szCs w:val="20"/>
              </w:rPr>
              <w:t>4</w:t>
            </w:r>
            <w:r w:rsidRPr="00BA601F">
              <w:rPr>
                <w:sz w:val="20"/>
                <w:szCs w:val="20"/>
              </w:rPr>
              <w:t>分，上述一项不符合根据情况酌情扣分。</w:t>
            </w:r>
          </w:p>
        </w:tc>
        <w:tc>
          <w:tcPr>
            <w:tcW w:w="580" w:type="dxa"/>
            <w:shd w:val="clear" w:color="auto" w:fill="auto"/>
            <w:vAlign w:val="center"/>
          </w:tcPr>
          <w:p w14:paraId="6EE06387" w14:textId="77777777" w:rsidR="00DF1F73" w:rsidRPr="00BA601F" w:rsidRDefault="00DF1F73" w:rsidP="00DF1F73">
            <w:pPr>
              <w:jc w:val="center"/>
              <w:rPr>
                <w:rFonts w:asciiTheme="minorEastAsia" w:hAnsiTheme="minorEastAsia" w:cs="宋体"/>
                <w:kern w:val="0"/>
                <w:sz w:val="20"/>
                <w:szCs w:val="20"/>
              </w:rPr>
            </w:pPr>
            <w:r w:rsidRPr="00BA601F">
              <w:rPr>
                <w:rFonts w:asciiTheme="minorEastAsia" w:hAnsiTheme="minorEastAsia"/>
                <w:sz w:val="20"/>
                <w:szCs w:val="20"/>
              </w:rPr>
              <w:t>4</w:t>
            </w:r>
          </w:p>
        </w:tc>
      </w:tr>
      <w:tr w:rsidR="00DF1F73" w:rsidRPr="00BA601F" w14:paraId="723F79DA" w14:textId="77777777" w:rsidTr="003C5E3E">
        <w:trPr>
          <w:trHeight w:hRule="exact" w:val="737"/>
        </w:trPr>
        <w:tc>
          <w:tcPr>
            <w:tcW w:w="640" w:type="dxa"/>
            <w:vMerge/>
            <w:shd w:val="clear" w:color="auto" w:fill="auto"/>
            <w:vAlign w:val="center"/>
          </w:tcPr>
          <w:p w14:paraId="78A572D7" w14:textId="77777777" w:rsidR="00DF1F73" w:rsidRPr="00BA601F" w:rsidRDefault="00DF1F73" w:rsidP="00DF1F73">
            <w:pPr>
              <w:spacing w:line="240" w:lineRule="exact"/>
              <w:jc w:val="center"/>
              <w:rPr>
                <w:rFonts w:asciiTheme="minorEastAsia" w:hAnsiTheme="minorEastAsia" w:cs="宋体"/>
                <w:kern w:val="0"/>
                <w:sz w:val="20"/>
                <w:szCs w:val="20"/>
              </w:rPr>
            </w:pPr>
          </w:p>
        </w:tc>
        <w:tc>
          <w:tcPr>
            <w:tcW w:w="799" w:type="dxa"/>
            <w:vMerge/>
            <w:shd w:val="clear" w:color="auto" w:fill="auto"/>
            <w:vAlign w:val="center"/>
          </w:tcPr>
          <w:p w14:paraId="7E338874" w14:textId="77777777" w:rsidR="00DF1F73" w:rsidRPr="00BA601F" w:rsidRDefault="00DF1F73" w:rsidP="00DF1F73">
            <w:pPr>
              <w:spacing w:line="240" w:lineRule="exact"/>
              <w:jc w:val="center"/>
              <w:rPr>
                <w:rFonts w:asciiTheme="minorEastAsia" w:hAnsiTheme="minorEastAsia" w:cs="宋体"/>
                <w:kern w:val="0"/>
                <w:sz w:val="20"/>
                <w:szCs w:val="20"/>
              </w:rPr>
            </w:pPr>
          </w:p>
        </w:tc>
        <w:tc>
          <w:tcPr>
            <w:tcW w:w="1262" w:type="dxa"/>
            <w:shd w:val="clear" w:color="auto" w:fill="auto"/>
            <w:vAlign w:val="center"/>
          </w:tcPr>
          <w:p w14:paraId="1A06CF24" w14:textId="77777777" w:rsidR="00DF1F73" w:rsidRPr="00BA601F" w:rsidRDefault="00DF1F73" w:rsidP="00DF1F73">
            <w:pPr>
              <w:spacing w:line="22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环卫工人</w:t>
            </w:r>
          </w:p>
          <w:p w14:paraId="12455B71" w14:textId="77777777" w:rsidR="00DF1F73" w:rsidRPr="00BA601F" w:rsidRDefault="00DF1F73" w:rsidP="00DF1F73">
            <w:pPr>
              <w:spacing w:line="22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业务素质</w:t>
            </w:r>
          </w:p>
          <w:p w14:paraId="09D1BCD8" w14:textId="77777777" w:rsidR="00DF1F73" w:rsidRPr="00BA601F" w:rsidRDefault="00DF1F73" w:rsidP="00DF1F73">
            <w:pPr>
              <w:spacing w:line="220" w:lineRule="exact"/>
              <w:ind w:leftChars="-50" w:left="-105" w:rightChars="-50" w:right="-105"/>
              <w:jc w:val="center"/>
              <w:rPr>
                <w:rFonts w:asciiTheme="minorEastAsia" w:hAnsiTheme="minorEastAsia" w:cs="宋体"/>
                <w:kern w:val="0"/>
                <w:sz w:val="20"/>
                <w:szCs w:val="20"/>
              </w:rPr>
            </w:pPr>
            <w:r w:rsidRPr="00BA601F">
              <w:rPr>
                <w:rFonts w:asciiTheme="minorEastAsia" w:hAnsiTheme="minorEastAsia"/>
                <w:sz w:val="20"/>
                <w:szCs w:val="20"/>
              </w:rPr>
              <w:t>4分</w:t>
            </w:r>
          </w:p>
        </w:tc>
        <w:tc>
          <w:tcPr>
            <w:tcW w:w="5824" w:type="dxa"/>
            <w:shd w:val="clear" w:color="auto" w:fill="auto"/>
            <w:vAlign w:val="center"/>
          </w:tcPr>
          <w:p w14:paraId="4E466630" w14:textId="77777777" w:rsidR="00DF1F73" w:rsidRPr="00BA601F" w:rsidRDefault="00DF1F73" w:rsidP="00DF1F73">
            <w:pPr>
              <w:snapToGrid w:val="0"/>
              <w:spacing w:line="220" w:lineRule="exact"/>
              <w:ind w:leftChars="25" w:left="53" w:rightChars="25" w:right="53"/>
              <w:rPr>
                <w:rFonts w:asciiTheme="minorEastAsia" w:hAnsiTheme="minorEastAsia" w:cs="宋体"/>
                <w:kern w:val="0"/>
                <w:sz w:val="20"/>
                <w:szCs w:val="20"/>
              </w:rPr>
            </w:pPr>
            <w:r w:rsidRPr="00BA601F">
              <w:rPr>
                <w:rFonts w:asciiTheme="minorEastAsia" w:hAnsiTheme="minorEastAsia"/>
                <w:sz w:val="20"/>
                <w:szCs w:val="20"/>
              </w:rPr>
              <w:t>与上年相比环卫工人业务素质提高得满分，未提高酌情扣分</w:t>
            </w:r>
            <w:r w:rsidRPr="00BA601F">
              <w:rPr>
                <w:rFonts w:asciiTheme="minorEastAsia" w:hAnsiTheme="minorEastAsia" w:hint="eastAsia"/>
                <w:sz w:val="20"/>
                <w:szCs w:val="20"/>
              </w:rPr>
              <w:t>。</w:t>
            </w:r>
          </w:p>
        </w:tc>
        <w:tc>
          <w:tcPr>
            <w:tcW w:w="580" w:type="dxa"/>
            <w:shd w:val="clear" w:color="auto" w:fill="auto"/>
            <w:vAlign w:val="center"/>
          </w:tcPr>
          <w:p w14:paraId="7DCB105B" w14:textId="77777777" w:rsidR="00DF1F73" w:rsidRPr="00BA601F" w:rsidRDefault="00DF1F73" w:rsidP="00DF1F73">
            <w:pPr>
              <w:jc w:val="center"/>
              <w:rPr>
                <w:rFonts w:asciiTheme="minorEastAsia" w:hAnsiTheme="minorEastAsia" w:cs="宋体"/>
                <w:kern w:val="0"/>
                <w:sz w:val="20"/>
                <w:szCs w:val="20"/>
              </w:rPr>
            </w:pPr>
            <w:r w:rsidRPr="00BA601F">
              <w:rPr>
                <w:rFonts w:asciiTheme="minorEastAsia" w:hAnsiTheme="minorEastAsia"/>
                <w:sz w:val="20"/>
                <w:szCs w:val="20"/>
              </w:rPr>
              <w:t>3</w:t>
            </w:r>
          </w:p>
        </w:tc>
      </w:tr>
      <w:tr w:rsidR="00DF1F73" w:rsidRPr="00BA601F" w14:paraId="43538CAF" w14:textId="77777777" w:rsidTr="003C5E3E">
        <w:trPr>
          <w:trHeight w:hRule="exact" w:val="907"/>
        </w:trPr>
        <w:tc>
          <w:tcPr>
            <w:tcW w:w="640" w:type="dxa"/>
            <w:vMerge/>
            <w:shd w:val="clear" w:color="auto" w:fill="auto"/>
            <w:vAlign w:val="center"/>
          </w:tcPr>
          <w:p w14:paraId="083297B6" w14:textId="77777777" w:rsidR="00DF1F73" w:rsidRPr="00BA601F" w:rsidRDefault="00DF1F73" w:rsidP="00DF1F73">
            <w:pPr>
              <w:spacing w:line="240" w:lineRule="exact"/>
              <w:jc w:val="center"/>
              <w:rPr>
                <w:rFonts w:asciiTheme="minorEastAsia" w:hAnsiTheme="minorEastAsia" w:cs="宋体"/>
                <w:kern w:val="0"/>
                <w:sz w:val="20"/>
                <w:szCs w:val="20"/>
              </w:rPr>
            </w:pPr>
          </w:p>
        </w:tc>
        <w:tc>
          <w:tcPr>
            <w:tcW w:w="799" w:type="dxa"/>
            <w:shd w:val="clear" w:color="auto" w:fill="auto"/>
            <w:vAlign w:val="center"/>
          </w:tcPr>
          <w:p w14:paraId="17F2C9CE" w14:textId="77777777" w:rsidR="00DF1F73" w:rsidRPr="00BA601F" w:rsidRDefault="00DF1F73" w:rsidP="00DF1F73">
            <w:pPr>
              <w:spacing w:line="220" w:lineRule="exact"/>
              <w:jc w:val="center"/>
              <w:rPr>
                <w:rFonts w:asciiTheme="minorEastAsia" w:hAnsiTheme="minorEastAsia"/>
                <w:sz w:val="20"/>
                <w:szCs w:val="20"/>
              </w:rPr>
            </w:pPr>
            <w:r w:rsidRPr="00BA601F">
              <w:rPr>
                <w:rFonts w:asciiTheme="minorEastAsia" w:hAnsiTheme="minorEastAsia"/>
                <w:sz w:val="20"/>
                <w:szCs w:val="20"/>
              </w:rPr>
              <w:t>服务</w:t>
            </w:r>
          </w:p>
          <w:p w14:paraId="5834AF83" w14:textId="77777777" w:rsidR="00DF1F73" w:rsidRPr="00BA601F" w:rsidRDefault="00DF1F73" w:rsidP="00DF1F73">
            <w:pPr>
              <w:spacing w:line="220" w:lineRule="exact"/>
              <w:jc w:val="center"/>
              <w:rPr>
                <w:rFonts w:asciiTheme="minorEastAsia" w:hAnsiTheme="minorEastAsia"/>
                <w:sz w:val="20"/>
                <w:szCs w:val="20"/>
              </w:rPr>
            </w:pPr>
            <w:r w:rsidRPr="00BA601F">
              <w:rPr>
                <w:rFonts w:asciiTheme="minorEastAsia" w:hAnsiTheme="minorEastAsia"/>
                <w:sz w:val="20"/>
                <w:szCs w:val="20"/>
              </w:rPr>
              <w:t>对象</w:t>
            </w:r>
          </w:p>
          <w:p w14:paraId="783E1FF5" w14:textId="77777777" w:rsidR="00DF1F73" w:rsidRPr="00BA601F" w:rsidRDefault="00DF1F73" w:rsidP="00DF1F73">
            <w:pPr>
              <w:spacing w:line="220" w:lineRule="exact"/>
              <w:jc w:val="center"/>
              <w:rPr>
                <w:rFonts w:asciiTheme="minorEastAsia" w:hAnsiTheme="minorEastAsia"/>
                <w:sz w:val="20"/>
                <w:szCs w:val="20"/>
              </w:rPr>
            </w:pPr>
            <w:r w:rsidRPr="00BA601F">
              <w:rPr>
                <w:rFonts w:asciiTheme="minorEastAsia" w:hAnsiTheme="minorEastAsia"/>
                <w:sz w:val="20"/>
                <w:szCs w:val="20"/>
              </w:rPr>
              <w:t>满意度</w:t>
            </w:r>
          </w:p>
          <w:p w14:paraId="025D0560" w14:textId="77777777" w:rsidR="00DF1F73" w:rsidRPr="00BA601F" w:rsidRDefault="002D4657" w:rsidP="00DF1F73">
            <w:pPr>
              <w:spacing w:line="220" w:lineRule="exact"/>
              <w:jc w:val="center"/>
              <w:rPr>
                <w:rFonts w:asciiTheme="minorEastAsia" w:hAnsiTheme="minorEastAsia" w:cs="宋体"/>
                <w:kern w:val="0"/>
                <w:sz w:val="20"/>
                <w:szCs w:val="20"/>
              </w:rPr>
            </w:pPr>
            <w:r w:rsidRPr="00BA601F">
              <w:rPr>
                <w:rFonts w:asciiTheme="minorEastAsia" w:hAnsiTheme="minorEastAsia"/>
                <w:sz w:val="20"/>
                <w:szCs w:val="20"/>
              </w:rPr>
              <w:t>7</w:t>
            </w:r>
            <w:r w:rsidR="00DF1F73" w:rsidRPr="00BA601F">
              <w:rPr>
                <w:rFonts w:asciiTheme="minorEastAsia" w:hAnsiTheme="minorEastAsia"/>
                <w:sz w:val="20"/>
                <w:szCs w:val="20"/>
              </w:rPr>
              <w:t>分</w:t>
            </w:r>
          </w:p>
        </w:tc>
        <w:tc>
          <w:tcPr>
            <w:tcW w:w="1262" w:type="dxa"/>
            <w:shd w:val="clear" w:color="auto" w:fill="auto"/>
            <w:vAlign w:val="center"/>
          </w:tcPr>
          <w:p w14:paraId="45A3E1A8" w14:textId="77777777" w:rsidR="00DF1F73" w:rsidRPr="00BA601F" w:rsidRDefault="00DF1F73" w:rsidP="00DF1F73">
            <w:pPr>
              <w:spacing w:line="24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群众</w:t>
            </w:r>
          </w:p>
          <w:p w14:paraId="3B14C333" w14:textId="77777777" w:rsidR="00DF1F73" w:rsidRPr="00BA601F" w:rsidRDefault="00DF1F73" w:rsidP="00DF1F73">
            <w:pPr>
              <w:spacing w:line="240" w:lineRule="exact"/>
              <w:ind w:leftChars="-50" w:left="-105" w:rightChars="-50" w:right="-105"/>
              <w:jc w:val="center"/>
              <w:rPr>
                <w:rFonts w:asciiTheme="minorEastAsia" w:hAnsiTheme="minorEastAsia"/>
                <w:sz w:val="20"/>
                <w:szCs w:val="20"/>
              </w:rPr>
            </w:pPr>
            <w:r w:rsidRPr="00BA601F">
              <w:rPr>
                <w:rFonts w:asciiTheme="minorEastAsia" w:hAnsiTheme="minorEastAsia"/>
                <w:sz w:val="20"/>
                <w:szCs w:val="20"/>
              </w:rPr>
              <w:t>满意度</w:t>
            </w:r>
          </w:p>
          <w:p w14:paraId="26914BDA" w14:textId="77777777" w:rsidR="00DF1F73" w:rsidRPr="00BA601F" w:rsidRDefault="002D4657" w:rsidP="00DF1F73">
            <w:pPr>
              <w:spacing w:line="240" w:lineRule="exact"/>
              <w:ind w:leftChars="-50" w:left="-105" w:rightChars="-50" w:right="-105"/>
              <w:jc w:val="center"/>
              <w:rPr>
                <w:rFonts w:asciiTheme="minorEastAsia" w:hAnsiTheme="minorEastAsia" w:cs="宋体"/>
                <w:kern w:val="0"/>
                <w:sz w:val="20"/>
                <w:szCs w:val="20"/>
              </w:rPr>
            </w:pPr>
            <w:r w:rsidRPr="00BA601F">
              <w:rPr>
                <w:rFonts w:asciiTheme="minorEastAsia" w:hAnsiTheme="minorEastAsia"/>
                <w:sz w:val="20"/>
                <w:szCs w:val="20"/>
              </w:rPr>
              <w:t>7</w:t>
            </w:r>
            <w:r w:rsidR="00DF1F73" w:rsidRPr="00BA601F">
              <w:rPr>
                <w:rFonts w:asciiTheme="minorEastAsia" w:hAnsiTheme="minorEastAsia"/>
                <w:sz w:val="20"/>
                <w:szCs w:val="20"/>
              </w:rPr>
              <w:t>分</w:t>
            </w:r>
          </w:p>
        </w:tc>
        <w:tc>
          <w:tcPr>
            <w:tcW w:w="5824" w:type="dxa"/>
            <w:shd w:val="clear" w:color="auto" w:fill="auto"/>
            <w:vAlign w:val="center"/>
          </w:tcPr>
          <w:p w14:paraId="2F17B93F" w14:textId="77777777" w:rsidR="00DF1F73" w:rsidRPr="00BA601F" w:rsidRDefault="00DF1F73" w:rsidP="00DF1F73">
            <w:pPr>
              <w:snapToGrid w:val="0"/>
              <w:spacing w:line="240" w:lineRule="exact"/>
              <w:ind w:leftChars="25" w:left="53" w:rightChars="25" w:right="53"/>
              <w:rPr>
                <w:rFonts w:asciiTheme="minorEastAsia" w:hAnsiTheme="minorEastAsia" w:cs="宋体"/>
                <w:kern w:val="0"/>
                <w:sz w:val="20"/>
                <w:szCs w:val="20"/>
              </w:rPr>
            </w:pPr>
            <w:r w:rsidRPr="00BA601F">
              <w:rPr>
                <w:rFonts w:asciiTheme="minorEastAsia" w:hAnsiTheme="minorEastAsia"/>
                <w:sz w:val="20"/>
                <w:szCs w:val="20"/>
              </w:rPr>
              <w:t>群众满意度超90%，得满分，满意度每减少3%，扣一分，扣完为止</w:t>
            </w:r>
          </w:p>
        </w:tc>
        <w:tc>
          <w:tcPr>
            <w:tcW w:w="580" w:type="dxa"/>
            <w:shd w:val="clear" w:color="auto" w:fill="auto"/>
            <w:vAlign w:val="center"/>
          </w:tcPr>
          <w:p w14:paraId="3C2A7191" w14:textId="77777777" w:rsidR="00DF1F73" w:rsidRPr="00BA601F" w:rsidRDefault="009402CF" w:rsidP="00DF1F73">
            <w:pPr>
              <w:jc w:val="center"/>
              <w:rPr>
                <w:rFonts w:asciiTheme="minorEastAsia" w:hAnsiTheme="minorEastAsia" w:cs="宋体"/>
                <w:kern w:val="0"/>
                <w:sz w:val="20"/>
                <w:szCs w:val="20"/>
              </w:rPr>
            </w:pPr>
            <w:r>
              <w:rPr>
                <w:rFonts w:asciiTheme="minorEastAsia" w:hAnsiTheme="minorEastAsia" w:hint="eastAsia"/>
                <w:sz w:val="20"/>
                <w:szCs w:val="20"/>
              </w:rPr>
              <w:t>6</w:t>
            </w:r>
          </w:p>
        </w:tc>
      </w:tr>
      <w:tr w:rsidR="00DF1F73" w:rsidRPr="00BA601F" w14:paraId="37572E1C" w14:textId="77777777" w:rsidTr="003C5E3E">
        <w:trPr>
          <w:trHeight w:hRule="exact" w:val="567"/>
        </w:trPr>
        <w:tc>
          <w:tcPr>
            <w:tcW w:w="2701" w:type="dxa"/>
            <w:gridSpan w:val="3"/>
            <w:shd w:val="clear" w:color="auto" w:fill="auto"/>
            <w:vAlign w:val="center"/>
          </w:tcPr>
          <w:p w14:paraId="7748FA93" w14:textId="77777777" w:rsidR="00DF1F73" w:rsidRPr="00BA601F" w:rsidRDefault="00003790" w:rsidP="00DF1F73">
            <w:pPr>
              <w:snapToGrid w:val="0"/>
              <w:spacing w:line="240" w:lineRule="exact"/>
              <w:ind w:rightChars="25" w:right="53"/>
              <w:jc w:val="center"/>
              <w:rPr>
                <w:rFonts w:asciiTheme="minorEastAsia" w:hAnsiTheme="minorEastAsia" w:cs="宋体"/>
                <w:kern w:val="0"/>
                <w:sz w:val="20"/>
                <w:szCs w:val="20"/>
              </w:rPr>
            </w:pPr>
            <w:r w:rsidRPr="00BA601F">
              <w:rPr>
                <w:rFonts w:asciiTheme="minorEastAsia" w:hAnsiTheme="minorEastAsia" w:hint="eastAsia"/>
                <w:sz w:val="20"/>
                <w:szCs w:val="20"/>
              </w:rPr>
              <w:t>合计</w:t>
            </w:r>
          </w:p>
        </w:tc>
        <w:tc>
          <w:tcPr>
            <w:tcW w:w="5824" w:type="dxa"/>
            <w:shd w:val="clear" w:color="auto" w:fill="auto"/>
            <w:vAlign w:val="center"/>
          </w:tcPr>
          <w:p w14:paraId="45C1D3E9" w14:textId="77777777" w:rsidR="00DF1F73" w:rsidRPr="00AD0466" w:rsidRDefault="00003790" w:rsidP="00003790">
            <w:pPr>
              <w:snapToGrid w:val="0"/>
              <w:spacing w:line="240" w:lineRule="exact"/>
              <w:ind w:leftChars="25" w:left="53" w:rightChars="25" w:right="53"/>
              <w:rPr>
                <w:rFonts w:asciiTheme="minorEastAsia" w:hAnsiTheme="minorEastAsia"/>
                <w:sz w:val="20"/>
                <w:szCs w:val="20"/>
              </w:rPr>
            </w:pPr>
            <w:r w:rsidRPr="00AD0466">
              <w:rPr>
                <w:rFonts w:asciiTheme="minorEastAsia" w:hAnsiTheme="minorEastAsia"/>
                <w:sz w:val="20"/>
                <w:szCs w:val="20"/>
              </w:rPr>
              <w:t>评价等级</w:t>
            </w:r>
            <w:r w:rsidRPr="00AD0466">
              <w:rPr>
                <w:rFonts w:asciiTheme="minorEastAsia" w:hAnsiTheme="minorEastAsia" w:hint="eastAsia"/>
                <w:sz w:val="20"/>
                <w:szCs w:val="20"/>
              </w:rPr>
              <w:t>：</w:t>
            </w:r>
            <w:r w:rsidR="00DF1F73" w:rsidRPr="00AD0466">
              <w:rPr>
                <w:rFonts w:asciiTheme="minorEastAsia" w:hAnsiTheme="minorEastAsia"/>
                <w:sz w:val="20"/>
                <w:szCs w:val="20"/>
              </w:rPr>
              <w:t>□优秀（S≧90）</w:t>
            </w:r>
            <w:r w:rsidR="00DF1F73" w:rsidRPr="00AD0466">
              <w:rPr>
                <w:rFonts w:asciiTheme="minorEastAsia" w:hAnsiTheme="minorEastAsia" w:hint="eastAsia"/>
                <w:sz w:val="20"/>
                <w:szCs w:val="20"/>
              </w:rPr>
              <w:t xml:space="preserve"> </w:t>
            </w:r>
            <w:r w:rsidRPr="00AD0466">
              <w:rPr>
                <w:rFonts w:asciiTheme="minorEastAsia" w:hAnsiTheme="minorEastAsia"/>
                <w:sz w:val="20"/>
                <w:szCs w:val="20"/>
              </w:rPr>
              <w:t xml:space="preserve">   </w:t>
            </w:r>
            <w:r w:rsidR="00DF1F73" w:rsidRPr="00AD0466">
              <w:rPr>
                <w:rFonts w:asciiTheme="minorEastAsia" w:hAnsiTheme="minorEastAsia"/>
                <w:sz w:val="20"/>
                <w:szCs w:val="20"/>
              </w:rPr>
              <w:t>□良好（90﹥S≧75）  </w:t>
            </w:r>
          </w:p>
          <w:p w14:paraId="37EB6AE3" w14:textId="77777777" w:rsidR="00DF1F73" w:rsidRPr="00AD0466" w:rsidRDefault="00DF1F73" w:rsidP="00003790">
            <w:pPr>
              <w:snapToGrid w:val="0"/>
              <w:spacing w:line="240" w:lineRule="exact"/>
              <w:ind w:leftChars="25" w:left="53" w:rightChars="25" w:right="53" w:firstLineChars="500" w:firstLine="1000"/>
              <w:rPr>
                <w:rFonts w:asciiTheme="minorEastAsia" w:hAnsiTheme="minorEastAsia"/>
                <w:sz w:val="20"/>
                <w:szCs w:val="20"/>
              </w:rPr>
            </w:pPr>
            <w:r w:rsidRPr="00AD0466">
              <w:rPr>
                <w:rFonts w:asciiTheme="minorEastAsia" w:hAnsiTheme="minorEastAsia"/>
                <w:sz w:val="20"/>
                <w:szCs w:val="20"/>
              </w:rPr>
              <w:t>□合格（75﹥S≧60）□不合格（60&lt;S）</w:t>
            </w:r>
          </w:p>
        </w:tc>
        <w:tc>
          <w:tcPr>
            <w:tcW w:w="580" w:type="dxa"/>
            <w:shd w:val="clear" w:color="auto" w:fill="auto"/>
            <w:vAlign w:val="center"/>
          </w:tcPr>
          <w:p w14:paraId="5D7046C0" w14:textId="77777777" w:rsidR="00DF1F73" w:rsidRPr="00AD0466" w:rsidRDefault="009402CF" w:rsidP="00DF1F73">
            <w:pPr>
              <w:jc w:val="center"/>
              <w:rPr>
                <w:rFonts w:asciiTheme="minorEastAsia" w:hAnsiTheme="minorEastAsia" w:cs="宋体"/>
                <w:b/>
                <w:bCs/>
                <w:kern w:val="0"/>
                <w:sz w:val="20"/>
                <w:szCs w:val="20"/>
              </w:rPr>
            </w:pPr>
            <w:r w:rsidRPr="00AD0466">
              <w:rPr>
                <w:rFonts w:asciiTheme="minorEastAsia" w:hAnsiTheme="minorEastAsia" w:hint="eastAsia"/>
                <w:sz w:val="20"/>
                <w:szCs w:val="20"/>
              </w:rPr>
              <w:t>8</w:t>
            </w:r>
            <w:r w:rsidR="00DF1F73" w:rsidRPr="00AD0466">
              <w:rPr>
                <w:rFonts w:asciiTheme="minorEastAsia" w:hAnsiTheme="minorEastAsia"/>
                <w:sz w:val="20"/>
                <w:szCs w:val="20"/>
              </w:rPr>
              <w:t>5</w:t>
            </w:r>
          </w:p>
        </w:tc>
      </w:tr>
    </w:tbl>
    <w:p w14:paraId="2690B367" w14:textId="77777777" w:rsidR="00D7350F" w:rsidRDefault="00D7350F" w:rsidP="00EC1979">
      <w:pPr>
        <w:spacing w:line="240" w:lineRule="exact"/>
        <w:jc w:val="center"/>
        <w:rPr>
          <w:rFonts w:ascii="黑体" w:eastAsia="黑体" w:hAnsi="黑体" w:cs="仿宋_GB2312"/>
          <w:b/>
          <w:sz w:val="26"/>
          <w:szCs w:val="26"/>
        </w:rPr>
      </w:pPr>
    </w:p>
    <w:p w14:paraId="183F37FC" w14:textId="73D32CEC" w:rsidR="00EC1979" w:rsidRPr="00220509" w:rsidRDefault="00EC1979" w:rsidP="00E93196">
      <w:pPr>
        <w:autoSpaceDE w:val="0"/>
        <w:autoSpaceDN w:val="0"/>
        <w:adjustRightInd w:val="0"/>
        <w:spacing w:line="320" w:lineRule="exact"/>
        <w:jc w:val="left"/>
        <w:rPr>
          <w:rFonts w:asciiTheme="majorEastAsia" w:eastAsiaTheme="majorEastAsia" w:hAnsiTheme="majorEastAsia" w:cs="仿宋_GB2312"/>
          <w:b/>
          <w:sz w:val="26"/>
          <w:szCs w:val="26"/>
        </w:rPr>
      </w:pPr>
      <w:r w:rsidRPr="00220509">
        <w:rPr>
          <w:rFonts w:asciiTheme="majorEastAsia" w:eastAsiaTheme="majorEastAsia" w:hAnsiTheme="majorEastAsia" w:cs="仿宋_GB2312" w:hint="eastAsia"/>
          <w:b/>
          <w:sz w:val="24"/>
        </w:rPr>
        <w:lastRenderedPageBreak/>
        <w:t>附件</w:t>
      </w:r>
      <w:r w:rsidR="00743F91">
        <w:rPr>
          <w:rFonts w:asciiTheme="majorEastAsia" w:eastAsiaTheme="majorEastAsia" w:hAnsiTheme="majorEastAsia" w:cs="仿宋_GB2312" w:hint="eastAsia"/>
          <w:b/>
          <w:sz w:val="24"/>
        </w:rPr>
        <w:t>2</w:t>
      </w:r>
    </w:p>
    <w:p w14:paraId="4C536F8D" w14:textId="77777777" w:rsidR="00FA2156" w:rsidRDefault="00E93196" w:rsidP="00E93196">
      <w:pPr>
        <w:autoSpaceDE w:val="0"/>
        <w:autoSpaceDN w:val="0"/>
        <w:adjustRightInd w:val="0"/>
        <w:spacing w:line="480" w:lineRule="exact"/>
        <w:jc w:val="center"/>
        <w:rPr>
          <w:rFonts w:asciiTheme="majorEastAsia" w:eastAsiaTheme="majorEastAsia" w:hAnsiTheme="majorEastAsia" w:cs="仿宋_GB2312"/>
          <w:b/>
          <w:kern w:val="10"/>
          <w:sz w:val="28"/>
          <w:szCs w:val="28"/>
        </w:rPr>
      </w:pPr>
      <w:r w:rsidRPr="00220509">
        <w:rPr>
          <w:rFonts w:asciiTheme="majorEastAsia" w:eastAsiaTheme="majorEastAsia" w:hAnsiTheme="majorEastAsia" w:cs="Times New Roman" w:hint="eastAsia"/>
          <w:b/>
          <w:color w:val="000000"/>
          <w:kern w:val="0"/>
          <w:sz w:val="28"/>
          <w:szCs w:val="28"/>
          <w:shd w:val="clear" w:color="auto" w:fill="FFFFFF"/>
        </w:rPr>
        <w:t>单位运转占用2020年度项目经费情况</w:t>
      </w:r>
      <w:r w:rsidRPr="00220509">
        <w:rPr>
          <w:rFonts w:asciiTheme="majorEastAsia" w:eastAsiaTheme="majorEastAsia" w:hAnsiTheme="majorEastAsia" w:cs="仿宋_GB2312" w:hint="eastAsia"/>
          <w:b/>
          <w:kern w:val="10"/>
          <w:sz w:val="28"/>
          <w:szCs w:val="28"/>
        </w:rPr>
        <w:t>明细表</w:t>
      </w:r>
    </w:p>
    <w:p w14:paraId="37EB461F" w14:textId="77777777" w:rsidR="00220509" w:rsidRPr="00220509" w:rsidRDefault="00220509" w:rsidP="00220509">
      <w:pPr>
        <w:autoSpaceDE w:val="0"/>
        <w:autoSpaceDN w:val="0"/>
        <w:adjustRightInd w:val="0"/>
        <w:spacing w:line="240" w:lineRule="exact"/>
        <w:jc w:val="center"/>
        <w:rPr>
          <w:rFonts w:asciiTheme="majorEastAsia" w:eastAsiaTheme="majorEastAsia" w:hAnsiTheme="majorEastAsia" w:cs="仿宋_GB2312"/>
          <w:b/>
          <w:sz w:val="28"/>
          <w:szCs w:val="28"/>
        </w:rPr>
      </w:pPr>
    </w:p>
    <w:p w14:paraId="57EDDB31" w14:textId="77777777" w:rsidR="00220509" w:rsidRPr="002B5AB4" w:rsidRDefault="00220509" w:rsidP="005B0F9B">
      <w:pPr>
        <w:autoSpaceDE w:val="0"/>
        <w:autoSpaceDN w:val="0"/>
        <w:adjustRightInd w:val="0"/>
        <w:spacing w:afterLines="15" w:after="46" w:line="240" w:lineRule="exact"/>
        <w:jc w:val="right"/>
        <w:rPr>
          <w:rFonts w:ascii="黑体" w:eastAsia="黑体" w:hAnsi="黑体" w:cs="仿宋_GB2312"/>
          <w:bCs/>
          <w:sz w:val="18"/>
          <w:szCs w:val="18"/>
        </w:rPr>
      </w:pPr>
      <w:r w:rsidRPr="002B5AB4">
        <w:rPr>
          <w:rFonts w:asciiTheme="minorEastAsia" w:hAnsiTheme="minorEastAsia" w:cs="仿宋_GB2312" w:hint="eastAsia"/>
          <w:bCs/>
          <w:sz w:val="18"/>
          <w:szCs w:val="18"/>
        </w:rPr>
        <w:t>金额单位：元</w:t>
      </w:r>
    </w:p>
    <w:tbl>
      <w:tblPr>
        <w:tblStyle w:val="ad"/>
        <w:tblW w:w="9039" w:type="dxa"/>
        <w:tblLayout w:type="fixed"/>
        <w:tblLook w:val="04A0" w:firstRow="1" w:lastRow="0" w:firstColumn="1" w:lastColumn="0" w:noHBand="0" w:noVBand="1"/>
      </w:tblPr>
      <w:tblGrid>
        <w:gridCol w:w="817"/>
        <w:gridCol w:w="1843"/>
        <w:gridCol w:w="3827"/>
        <w:gridCol w:w="1418"/>
        <w:gridCol w:w="1134"/>
      </w:tblGrid>
      <w:tr w:rsidR="005A1EF6" w:rsidRPr="005A1EF6" w14:paraId="7F2034A1" w14:textId="77777777" w:rsidTr="005A1EF6">
        <w:trPr>
          <w:trHeight w:hRule="exact" w:val="454"/>
        </w:trPr>
        <w:tc>
          <w:tcPr>
            <w:tcW w:w="817" w:type="dxa"/>
            <w:tcBorders>
              <w:top w:val="double" w:sz="4" w:space="0" w:color="auto"/>
              <w:left w:val="nil"/>
              <w:bottom w:val="single" w:sz="4" w:space="0" w:color="auto"/>
            </w:tcBorders>
            <w:vAlign w:val="center"/>
          </w:tcPr>
          <w:p w14:paraId="5AFECF06" w14:textId="77777777" w:rsidR="009943AD" w:rsidRPr="005A1EF6" w:rsidRDefault="009943AD" w:rsidP="005B0F9B">
            <w:pPr>
              <w:widowControl/>
              <w:spacing w:line="240" w:lineRule="exact"/>
              <w:jc w:val="center"/>
              <w:rPr>
                <w:rFonts w:ascii="Times New Roman" w:hAnsi="Times New Roman" w:cs="Times New Roman"/>
                <w:bCs/>
                <w:sz w:val="20"/>
                <w:szCs w:val="20"/>
              </w:rPr>
            </w:pPr>
            <w:r w:rsidRPr="005A1EF6">
              <w:rPr>
                <w:rFonts w:ascii="Times New Roman" w:hAnsi="Times New Roman" w:cs="Times New Roman"/>
                <w:bCs/>
                <w:sz w:val="20"/>
                <w:szCs w:val="20"/>
              </w:rPr>
              <w:t>序号</w:t>
            </w:r>
          </w:p>
        </w:tc>
        <w:tc>
          <w:tcPr>
            <w:tcW w:w="1843" w:type="dxa"/>
            <w:tcBorders>
              <w:top w:val="double" w:sz="4" w:space="0" w:color="auto"/>
              <w:left w:val="nil"/>
              <w:bottom w:val="single" w:sz="4" w:space="0" w:color="auto"/>
            </w:tcBorders>
            <w:vAlign w:val="center"/>
          </w:tcPr>
          <w:p w14:paraId="7C590C6B" w14:textId="77777777" w:rsidR="009943AD" w:rsidRPr="005A1EF6" w:rsidRDefault="009943AD" w:rsidP="005B0F9B">
            <w:pPr>
              <w:widowControl/>
              <w:spacing w:line="240" w:lineRule="exact"/>
              <w:jc w:val="center"/>
              <w:rPr>
                <w:rFonts w:ascii="Times New Roman" w:hAnsi="Times New Roman" w:cs="Times New Roman"/>
                <w:bCs/>
                <w:sz w:val="20"/>
                <w:szCs w:val="20"/>
              </w:rPr>
            </w:pPr>
            <w:r w:rsidRPr="005A1EF6">
              <w:rPr>
                <w:rFonts w:ascii="Times New Roman" w:hAnsi="Times New Roman" w:cs="Times New Roman"/>
                <w:bCs/>
                <w:sz w:val="20"/>
                <w:szCs w:val="20"/>
              </w:rPr>
              <w:t>凭证号</w:t>
            </w:r>
          </w:p>
        </w:tc>
        <w:tc>
          <w:tcPr>
            <w:tcW w:w="3827" w:type="dxa"/>
            <w:tcBorders>
              <w:top w:val="double" w:sz="4" w:space="0" w:color="auto"/>
              <w:bottom w:val="single" w:sz="4" w:space="0" w:color="auto"/>
              <w:right w:val="single" w:sz="4" w:space="0" w:color="auto"/>
            </w:tcBorders>
            <w:vAlign w:val="center"/>
          </w:tcPr>
          <w:p w14:paraId="7F3E4CA5" w14:textId="77777777" w:rsidR="009943AD" w:rsidRPr="005A1EF6" w:rsidRDefault="009943AD" w:rsidP="005B0F9B">
            <w:pPr>
              <w:widowControl/>
              <w:spacing w:line="240" w:lineRule="exact"/>
              <w:jc w:val="center"/>
              <w:rPr>
                <w:rFonts w:ascii="Times New Roman" w:hAnsi="Times New Roman" w:cs="Times New Roman"/>
                <w:bCs/>
                <w:sz w:val="20"/>
                <w:szCs w:val="20"/>
              </w:rPr>
            </w:pPr>
            <w:r w:rsidRPr="005A1EF6">
              <w:rPr>
                <w:rFonts w:ascii="Times New Roman" w:hAnsi="Times New Roman" w:cs="Times New Roman"/>
                <w:sz w:val="20"/>
                <w:szCs w:val="20"/>
              </w:rPr>
              <w:t>事项摘要</w:t>
            </w:r>
          </w:p>
        </w:tc>
        <w:tc>
          <w:tcPr>
            <w:tcW w:w="1418" w:type="dxa"/>
            <w:tcBorders>
              <w:top w:val="double" w:sz="4" w:space="0" w:color="auto"/>
              <w:bottom w:val="single" w:sz="4" w:space="0" w:color="auto"/>
              <w:right w:val="single" w:sz="4" w:space="0" w:color="auto"/>
            </w:tcBorders>
            <w:vAlign w:val="center"/>
          </w:tcPr>
          <w:p w14:paraId="140F45D0" w14:textId="77777777" w:rsidR="009943AD" w:rsidRPr="005A1EF6" w:rsidRDefault="009943AD" w:rsidP="005A1EF6">
            <w:pPr>
              <w:widowControl/>
              <w:spacing w:line="240" w:lineRule="exact"/>
              <w:jc w:val="center"/>
              <w:rPr>
                <w:rFonts w:ascii="Times New Roman" w:hAnsi="Times New Roman" w:cs="Times New Roman"/>
                <w:bCs/>
                <w:sz w:val="20"/>
                <w:szCs w:val="20"/>
              </w:rPr>
            </w:pPr>
            <w:r w:rsidRPr="005A1EF6">
              <w:rPr>
                <w:rFonts w:ascii="Times New Roman" w:hAnsi="Times New Roman" w:cs="Times New Roman"/>
                <w:bCs/>
                <w:sz w:val="20"/>
                <w:szCs w:val="20"/>
              </w:rPr>
              <w:t>金额</w:t>
            </w:r>
          </w:p>
        </w:tc>
        <w:tc>
          <w:tcPr>
            <w:tcW w:w="1134" w:type="dxa"/>
            <w:tcBorders>
              <w:top w:val="double" w:sz="4" w:space="0" w:color="auto"/>
              <w:bottom w:val="single" w:sz="4" w:space="0" w:color="auto"/>
              <w:right w:val="nil"/>
            </w:tcBorders>
            <w:vAlign w:val="center"/>
          </w:tcPr>
          <w:p w14:paraId="28F5F762" w14:textId="77777777" w:rsidR="009943AD" w:rsidRPr="005A1EF6" w:rsidRDefault="009943AD" w:rsidP="005B0F9B">
            <w:pPr>
              <w:widowControl/>
              <w:spacing w:line="240" w:lineRule="exact"/>
              <w:jc w:val="center"/>
              <w:rPr>
                <w:rFonts w:ascii="Times New Roman" w:hAnsi="Times New Roman" w:cs="Times New Roman"/>
                <w:bCs/>
                <w:sz w:val="20"/>
                <w:szCs w:val="20"/>
              </w:rPr>
            </w:pPr>
            <w:r w:rsidRPr="005A1EF6">
              <w:rPr>
                <w:rFonts w:ascii="Times New Roman" w:hAnsi="Times New Roman" w:cs="Times New Roman"/>
                <w:bCs/>
                <w:sz w:val="20"/>
                <w:szCs w:val="20"/>
              </w:rPr>
              <w:t>备注</w:t>
            </w:r>
          </w:p>
        </w:tc>
      </w:tr>
      <w:tr w:rsidR="006B0FE5" w:rsidRPr="005A1EF6" w14:paraId="7CD0FE0E" w14:textId="77777777" w:rsidTr="00F671F0">
        <w:trPr>
          <w:trHeight w:hRule="exact" w:val="454"/>
        </w:trPr>
        <w:tc>
          <w:tcPr>
            <w:tcW w:w="817" w:type="dxa"/>
            <w:tcBorders>
              <w:top w:val="single" w:sz="4" w:space="0" w:color="auto"/>
              <w:left w:val="nil"/>
              <w:bottom w:val="single" w:sz="4" w:space="0" w:color="auto"/>
            </w:tcBorders>
            <w:vAlign w:val="center"/>
          </w:tcPr>
          <w:p w14:paraId="118FF003" w14:textId="77777777" w:rsidR="006B0FE5" w:rsidRPr="005A1EF6" w:rsidRDefault="006B0FE5" w:rsidP="006B0FE5">
            <w:pPr>
              <w:widowControl/>
              <w:spacing w:line="240" w:lineRule="exact"/>
              <w:jc w:val="center"/>
              <w:rPr>
                <w:rFonts w:ascii="Times New Roman" w:hAnsi="Times New Roman" w:cs="Times New Roman"/>
                <w:bCs/>
                <w:sz w:val="20"/>
                <w:szCs w:val="20"/>
              </w:rPr>
            </w:pPr>
            <w:r w:rsidRPr="005A1EF6">
              <w:rPr>
                <w:rFonts w:ascii="Times New Roman" w:hAnsi="Times New Roman" w:cs="Times New Roman"/>
                <w:bCs/>
                <w:sz w:val="20"/>
                <w:szCs w:val="20"/>
              </w:rPr>
              <w:t>一</w:t>
            </w:r>
          </w:p>
        </w:tc>
        <w:tc>
          <w:tcPr>
            <w:tcW w:w="1843" w:type="dxa"/>
            <w:tcBorders>
              <w:top w:val="single" w:sz="4" w:space="0" w:color="auto"/>
              <w:left w:val="nil"/>
              <w:bottom w:val="single" w:sz="4" w:space="0" w:color="auto"/>
            </w:tcBorders>
            <w:vAlign w:val="center"/>
          </w:tcPr>
          <w:p w14:paraId="59F76FBD" w14:textId="27D78153" w:rsidR="006B0FE5" w:rsidRPr="005A1EF6" w:rsidRDefault="006B0FE5" w:rsidP="006B0FE5">
            <w:pPr>
              <w:spacing w:line="240" w:lineRule="exact"/>
              <w:jc w:val="left"/>
              <w:rPr>
                <w:rFonts w:ascii="Times New Roman" w:hAnsi="Times New Roman" w:cs="Times New Roman"/>
                <w:sz w:val="20"/>
                <w:szCs w:val="20"/>
              </w:rPr>
            </w:pPr>
            <w:r>
              <w:rPr>
                <w:rFonts w:ascii="Times New Roman" w:hAnsi="Times New Roman" w:cs="Times New Roman" w:hint="eastAsia"/>
                <w:sz w:val="20"/>
                <w:szCs w:val="20"/>
              </w:rPr>
              <w:t>用于</w:t>
            </w:r>
            <w:r w:rsidRPr="005A1EF6">
              <w:rPr>
                <w:rFonts w:ascii="Times New Roman" w:hAnsi="Times New Roman" w:cs="Times New Roman"/>
                <w:sz w:val="20"/>
                <w:szCs w:val="20"/>
              </w:rPr>
              <w:t>2020</w:t>
            </w:r>
            <w:r w:rsidRPr="005A1EF6">
              <w:rPr>
                <w:rFonts w:ascii="Times New Roman" w:hAnsi="Times New Roman" w:cs="Times New Roman"/>
                <w:sz w:val="20"/>
                <w:szCs w:val="20"/>
              </w:rPr>
              <w:t>年</w:t>
            </w:r>
            <w:r>
              <w:rPr>
                <w:rFonts w:ascii="Times New Roman" w:hAnsi="Times New Roman" w:cs="Times New Roman" w:hint="eastAsia"/>
                <w:sz w:val="20"/>
                <w:szCs w:val="20"/>
              </w:rPr>
              <w:t>开</w:t>
            </w:r>
            <w:r w:rsidRPr="005A1EF6">
              <w:rPr>
                <w:rFonts w:ascii="Times New Roman" w:hAnsi="Times New Roman" w:cs="Times New Roman"/>
                <w:sz w:val="20"/>
                <w:szCs w:val="20"/>
              </w:rPr>
              <w:t>支</w:t>
            </w:r>
          </w:p>
        </w:tc>
        <w:tc>
          <w:tcPr>
            <w:tcW w:w="3827" w:type="dxa"/>
            <w:tcBorders>
              <w:top w:val="single" w:sz="4" w:space="0" w:color="auto"/>
              <w:bottom w:val="single" w:sz="4" w:space="0" w:color="auto"/>
              <w:right w:val="single" w:sz="4" w:space="0" w:color="auto"/>
            </w:tcBorders>
            <w:vAlign w:val="center"/>
          </w:tcPr>
          <w:p w14:paraId="04869EE6" w14:textId="679B6B69" w:rsidR="006B0FE5" w:rsidRPr="006B0FE5" w:rsidRDefault="006B0FE5" w:rsidP="006B0FE5">
            <w:pPr>
              <w:widowControl/>
              <w:spacing w:line="240" w:lineRule="exact"/>
              <w:jc w:val="right"/>
              <w:rPr>
                <w:rFonts w:ascii="Times New Roman" w:hAnsi="Times New Roman" w:cs="Times New Roman"/>
                <w:b/>
                <w:sz w:val="20"/>
                <w:szCs w:val="20"/>
              </w:rPr>
            </w:pPr>
          </w:p>
        </w:tc>
        <w:tc>
          <w:tcPr>
            <w:tcW w:w="1418" w:type="dxa"/>
            <w:tcBorders>
              <w:top w:val="single" w:sz="4" w:space="0" w:color="auto"/>
              <w:bottom w:val="single" w:sz="4" w:space="0" w:color="auto"/>
              <w:right w:val="single" w:sz="4" w:space="0" w:color="auto"/>
            </w:tcBorders>
            <w:vAlign w:val="center"/>
          </w:tcPr>
          <w:p w14:paraId="3B8A8CFC" w14:textId="3B452B50" w:rsidR="006B0FE5" w:rsidRPr="005A1EF6" w:rsidRDefault="006B0FE5" w:rsidP="006B0FE5">
            <w:pPr>
              <w:widowControl/>
              <w:spacing w:line="240" w:lineRule="exact"/>
              <w:jc w:val="right"/>
              <w:rPr>
                <w:rFonts w:ascii="Times New Roman" w:hAnsi="Times New Roman" w:cs="Times New Roman"/>
                <w:bCs/>
                <w:sz w:val="20"/>
                <w:szCs w:val="20"/>
              </w:rPr>
            </w:pPr>
            <w:r w:rsidRPr="006B0FE5">
              <w:rPr>
                <w:rFonts w:ascii="Times New Roman" w:hAnsi="Times New Roman" w:cs="Times New Roman" w:hint="eastAsia"/>
                <w:b/>
                <w:sz w:val="20"/>
                <w:szCs w:val="20"/>
              </w:rPr>
              <w:t>580,060.00</w:t>
            </w:r>
          </w:p>
        </w:tc>
        <w:tc>
          <w:tcPr>
            <w:tcW w:w="1134" w:type="dxa"/>
            <w:tcBorders>
              <w:top w:val="single" w:sz="4" w:space="0" w:color="auto"/>
              <w:bottom w:val="single" w:sz="4" w:space="0" w:color="auto"/>
              <w:right w:val="nil"/>
            </w:tcBorders>
            <w:vAlign w:val="center"/>
          </w:tcPr>
          <w:p w14:paraId="4D4F7890" w14:textId="77777777" w:rsidR="006B0FE5" w:rsidRPr="005A1EF6" w:rsidRDefault="006B0FE5" w:rsidP="006B0FE5">
            <w:pPr>
              <w:widowControl/>
              <w:spacing w:line="240" w:lineRule="exact"/>
              <w:jc w:val="center"/>
              <w:rPr>
                <w:rFonts w:ascii="Times New Roman" w:hAnsi="Times New Roman" w:cs="Times New Roman"/>
                <w:bCs/>
                <w:sz w:val="20"/>
                <w:szCs w:val="20"/>
              </w:rPr>
            </w:pPr>
          </w:p>
        </w:tc>
      </w:tr>
      <w:tr w:rsidR="006B0FE5" w:rsidRPr="005A1EF6" w14:paraId="0992AA35" w14:textId="77777777" w:rsidTr="00F671F0">
        <w:trPr>
          <w:trHeight w:hRule="exact" w:val="454"/>
        </w:trPr>
        <w:tc>
          <w:tcPr>
            <w:tcW w:w="817" w:type="dxa"/>
            <w:tcBorders>
              <w:left w:val="nil"/>
            </w:tcBorders>
            <w:vAlign w:val="center"/>
          </w:tcPr>
          <w:p w14:paraId="78AF65CE" w14:textId="77777777" w:rsidR="006B0FE5" w:rsidRPr="005A1EF6" w:rsidRDefault="006B0FE5" w:rsidP="006B0FE5">
            <w:pPr>
              <w:widowControl/>
              <w:spacing w:line="240" w:lineRule="exact"/>
              <w:jc w:val="center"/>
              <w:rPr>
                <w:rFonts w:ascii="Times New Roman" w:hAnsi="Times New Roman" w:cs="Times New Roman"/>
                <w:sz w:val="20"/>
                <w:szCs w:val="20"/>
              </w:rPr>
            </w:pPr>
            <w:r w:rsidRPr="005A1EF6">
              <w:rPr>
                <w:rFonts w:ascii="Times New Roman" w:hAnsi="Times New Roman" w:cs="Times New Roman"/>
                <w:sz w:val="20"/>
                <w:szCs w:val="20"/>
              </w:rPr>
              <w:t>1</w:t>
            </w:r>
          </w:p>
        </w:tc>
        <w:tc>
          <w:tcPr>
            <w:tcW w:w="1843" w:type="dxa"/>
            <w:tcBorders>
              <w:left w:val="nil"/>
            </w:tcBorders>
            <w:vAlign w:val="center"/>
          </w:tcPr>
          <w:p w14:paraId="7BE18073" w14:textId="77777777" w:rsidR="006B0FE5" w:rsidRPr="005A1EF6" w:rsidRDefault="006B0FE5" w:rsidP="006B0FE5">
            <w:pPr>
              <w:widowControl/>
              <w:spacing w:line="240" w:lineRule="exact"/>
              <w:jc w:val="left"/>
              <w:rPr>
                <w:rFonts w:ascii="Times New Roman" w:hAnsi="Times New Roman" w:cs="Times New Roman"/>
                <w:bCs/>
                <w:sz w:val="20"/>
                <w:szCs w:val="20"/>
              </w:rPr>
            </w:pPr>
            <w:r w:rsidRPr="005A1EF6">
              <w:rPr>
                <w:rFonts w:ascii="Times New Roman" w:hAnsi="Times New Roman" w:cs="Times New Roman"/>
                <w:sz w:val="20"/>
                <w:szCs w:val="20"/>
              </w:rPr>
              <w:t>2020-5-2#</w:t>
            </w:r>
          </w:p>
        </w:tc>
        <w:tc>
          <w:tcPr>
            <w:tcW w:w="3827" w:type="dxa"/>
            <w:tcBorders>
              <w:right w:val="single" w:sz="4" w:space="0" w:color="auto"/>
            </w:tcBorders>
            <w:vAlign w:val="center"/>
          </w:tcPr>
          <w:p w14:paraId="1509BC48" w14:textId="77777777" w:rsidR="006B0FE5" w:rsidRPr="005A1EF6" w:rsidRDefault="006B0FE5" w:rsidP="006B0FE5">
            <w:pPr>
              <w:spacing w:line="240" w:lineRule="exact"/>
              <w:jc w:val="left"/>
              <w:rPr>
                <w:rFonts w:ascii="Times New Roman" w:hAnsi="Times New Roman" w:cs="Times New Roman"/>
                <w:bCs/>
                <w:color w:val="000000"/>
                <w:sz w:val="20"/>
                <w:szCs w:val="20"/>
              </w:rPr>
            </w:pPr>
            <w:r w:rsidRPr="005A1EF6">
              <w:rPr>
                <w:rFonts w:ascii="Times New Roman" w:hAnsi="Times New Roman" w:cs="Times New Roman"/>
                <w:color w:val="000000"/>
                <w:sz w:val="20"/>
                <w:szCs w:val="20"/>
              </w:rPr>
              <w:t>罗勇军借款（湘Ｍ</w:t>
            </w:r>
            <w:r w:rsidRPr="005A1EF6">
              <w:rPr>
                <w:rFonts w:ascii="Times New Roman" w:hAnsi="Times New Roman" w:cs="Times New Roman"/>
                <w:color w:val="000000"/>
                <w:sz w:val="20"/>
                <w:szCs w:val="20"/>
              </w:rPr>
              <w:t>08416</w:t>
            </w:r>
            <w:r w:rsidRPr="005A1EF6">
              <w:rPr>
                <w:rFonts w:ascii="Times New Roman" w:hAnsi="Times New Roman" w:cs="Times New Roman"/>
                <w:color w:val="000000"/>
                <w:sz w:val="20"/>
                <w:szCs w:val="20"/>
              </w:rPr>
              <w:t>交通事故）</w:t>
            </w:r>
          </w:p>
        </w:tc>
        <w:tc>
          <w:tcPr>
            <w:tcW w:w="1418" w:type="dxa"/>
            <w:tcBorders>
              <w:right w:val="single" w:sz="4" w:space="0" w:color="auto"/>
            </w:tcBorders>
            <w:vAlign w:val="center"/>
          </w:tcPr>
          <w:p w14:paraId="3188DD6A" w14:textId="77777777" w:rsidR="006B0FE5" w:rsidRPr="005A1EF6" w:rsidRDefault="006B0FE5" w:rsidP="006B0FE5">
            <w:pPr>
              <w:spacing w:line="240" w:lineRule="exact"/>
              <w:jc w:val="right"/>
              <w:rPr>
                <w:rFonts w:ascii="Times New Roman" w:hAnsi="Times New Roman" w:cs="Times New Roman"/>
                <w:bCs/>
                <w:color w:val="000000"/>
                <w:sz w:val="20"/>
                <w:szCs w:val="20"/>
              </w:rPr>
            </w:pPr>
            <w:r w:rsidRPr="005A1EF6">
              <w:rPr>
                <w:rFonts w:ascii="Times New Roman" w:hAnsi="Times New Roman" w:cs="Times New Roman"/>
                <w:sz w:val="20"/>
                <w:szCs w:val="20"/>
              </w:rPr>
              <w:t>60,000.00</w:t>
            </w:r>
          </w:p>
        </w:tc>
        <w:tc>
          <w:tcPr>
            <w:tcW w:w="1134" w:type="dxa"/>
            <w:tcBorders>
              <w:right w:val="nil"/>
            </w:tcBorders>
            <w:vAlign w:val="center"/>
          </w:tcPr>
          <w:p w14:paraId="6AA2FB61" w14:textId="77777777" w:rsidR="006B0FE5" w:rsidRPr="005A1EF6" w:rsidRDefault="006B0FE5" w:rsidP="006B0FE5">
            <w:pPr>
              <w:widowControl/>
              <w:spacing w:line="240" w:lineRule="exact"/>
              <w:jc w:val="right"/>
              <w:rPr>
                <w:rFonts w:ascii="Times New Roman" w:hAnsi="Times New Roman" w:cs="Times New Roman"/>
                <w:bCs/>
                <w:sz w:val="20"/>
                <w:szCs w:val="20"/>
              </w:rPr>
            </w:pPr>
          </w:p>
        </w:tc>
      </w:tr>
      <w:tr w:rsidR="006B0FE5" w:rsidRPr="005A1EF6" w14:paraId="56513DEF" w14:textId="77777777" w:rsidTr="00F671F0">
        <w:trPr>
          <w:trHeight w:hRule="exact" w:val="454"/>
        </w:trPr>
        <w:tc>
          <w:tcPr>
            <w:tcW w:w="817" w:type="dxa"/>
            <w:tcBorders>
              <w:left w:val="nil"/>
            </w:tcBorders>
            <w:vAlign w:val="center"/>
          </w:tcPr>
          <w:p w14:paraId="5A98714B" w14:textId="77777777" w:rsidR="006B0FE5" w:rsidRPr="005A1EF6" w:rsidRDefault="006B0FE5" w:rsidP="006B0FE5">
            <w:pPr>
              <w:widowControl/>
              <w:spacing w:line="240" w:lineRule="exact"/>
              <w:jc w:val="center"/>
              <w:rPr>
                <w:rFonts w:ascii="Times New Roman" w:hAnsi="Times New Roman" w:cs="Times New Roman"/>
                <w:sz w:val="20"/>
                <w:szCs w:val="20"/>
              </w:rPr>
            </w:pPr>
            <w:r w:rsidRPr="005A1EF6">
              <w:rPr>
                <w:rFonts w:ascii="Times New Roman" w:hAnsi="Times New Roman" w:cs="Times New Roman"/>
                <w:sz w:val="20"/>
                <w:szCs w:val="20"/>
              </w:rPr>
              <w:t>2</w:t>
            </w:r>
          </w:p>
        </w:tc>
        <w:tc>
          <w:tcPr>
            <w:tcW w:w="1843" w:type="dxa"/>
            <w:tcBorders>
              <w:left w:val="nil"/>
            </w:tcBorders>
            <w:vAlign w:val="center"/>
          </w:tcPr>
          <w:p w14:paraId="253F335F" w14:textId="77777777" w:rsidR="006B0FE5" w:rsidRPr="005A1EF6" w:rsidRDefault="006B0FE5" w:rsidP="006B0FE5">
            <w:pPr>
              <w:widowControl/>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2020-5-7#</w:t>
            </w:r>
          </w:p>
        </w:tc>
        <w:tc>
          <w:tcPr>
            <w:tcW w:w="3827" w:type="dxa"/>
            <w:tcBorders>
              <w:right w:val="single" w:sz="4" w:space="0" w:color="auto"/>
            </w:tcBorders>
            <w:vAlign w:val="center"/>
          </w:tcPr>
          <w:p w14:paraId="04A29749" w14:textId="77777777" w:rsidR="006B0FE5" w:rsidRPr="005A1EF6" w:rsidRDefault="006B0FE5" w:rsidP="006B0FE5">
            <w:pPr>
              <w:spacing w:line="240" w:lineRule="exact"/>
              <w:jc w:val="left"/>
              <w:rPr>
                <w:rFonts w:ascii="Times New Roman" w:hAnsi="Times New Roman" w:cs="Times New Roman"/>
                <w:sz w:val="20"/>
                <w:szCs w:val="20"/>
              </w:rPr>
            </w:pPr>
            <w:r w:rsidRPr="005A1EF6">
              <w:rPr>
                <w:rFonts w:ascii="Times New Roman" w:hAnsi="Times New Roman" w:cs="Times New Roman"/>
                <w:color w:val="000000"/>
                <w:sz w:val="20"/>
                <w:szCs w:val="20"/>
              </w:rPr>
              <w:t>罗勇军借款（湘Ｍ</w:t>
            </w:r>
            <w:r w:rsidRPr="005A1EF6">
              <w:rPr>
                <w:rFonts w:ascii="Times New Roman" w:hAnsi="Times New Roman" w:cs="Times New Roman"/>
                <w:color w:val="000000"/>
                <w:sz w:val="20"/>
                <w:szCs w:val="20"/>
              </w:rPr>
              <w:t>08416</w:t>
            </w:r>
            <w:r w:rsidRPr="005A1EF6">
              <w:rPr>
                <w:rFonts w:ascii="Times New Roman" w:hAnsi="Times New Roman" w:cs="Times New Roman"/>
                <w:color w:val="000000"/>
                <w:sz w:val="20"/>
                <w:szCs w:val="20"/>
              </w:rPr>
              <w:t>交通事故）</w:t>
            </w:r>
          </w:p>
        </w:tc>
        <w:tc>
          <w:tcPr>
            <w:tcW w:w="1418" w:type="dxa"/>
            <w:tcBorders>
              <w:right w:val="single" w:sz="4" w:space="0" w:color="auto"/>
            </w:tcBorders>
            <w:vAlign w:val="center"/>
          </w:tcPr>
          <w:p w14:paraId="6C9281D7" w14:textId="77777777" w:rsidR="006B0FE5" w:rsidRPr="005A1EF6" w:rsidRDefault="006B0FE5" w:rsidP="006B0FE5">
            <w:pPr>
              <w:spacing w:line="240" w:lineRule="exact"/>
              <w:jc w:val="right"/>
              <w:rPr>
                <w:rFonts w:ascii="Times New Roman" w:hAnsi="Times New Roman" w:cs="Times New Roman"/>
                <w:sz w:val="20"/>
                <w:szCs w:val="20"/>
              </w:rPr>
            </w:pPr>
            <w:r w:rsidRPr="005A1EF6">
              <w:rPr>
                <w:rFonts w:ascii="Times New Roman" w:hAnsi="Times New Roman" w:cs="Times New Roman"/>
                <w:sz w:val="20"/>
                <w:szCs w:val="20"/>
              </w:rPr>
              <w:t>20,000.00</w:t>
            </w:r>
          </w:p>
        </w:tc>
        <w:tc>
          <w:tcPr>
            <w:tcW w:w="1134" w:type="dxa"/>
            <w:tcBorders>
              <w:right w:val="nil"/>
            </w:tcBorders>
            <w:vAlign w:val="center"/>
          </w:tcPr>
          <w:p w14:paraId="4B8C0965" w14:textId="77777777" w:rsidR="006B0FE5" w:rsidRPr="005A1EF6" w:rsidRDefault="006B0FE5" w:rsidP="006B0FE5">
            <w:pPr>
              <w:widowControl/>
              <w:spacing w:line="240" w:lineRule="exact"/>
              <w:jc w:val="right"/>
              <w:rPr>
                <w:rFonts w:ascii="Times New Roman" w:hAnsi="Times New Roman" w:cs="Times New Roman"/>
                <w:sz w:val="20"/>
                <w:szCs w:val="20"/>
              </w:rPr>
            </w:pPr>
          </w:p>
        </w:tc>
      </w:tr>
      <w:tr w:rsidR="006B0FE5" w:rsidRPr="005A1EF6" w14:paraId="76C4E71C" w14:textId="77777777" w:rsidTr="00F671F0">
        <w:trPr>
          <w:trHeight w:hRule="exact" w:val="454"/>
        </w:trPr>
        <w:tc>
          <w:tcPr>
            <w:tcW w:w="817" w:type="dxa"/>
            <w:tcBorders>
              <w:left w:val="nil"/>
            </w:tcBorders>
            <w:vAlign w:val="center"/>
          </w:tcPr>
          <w:p w14:paraId="05C1D64A" w14:textId="77777777" w:rsidR="006B0FE5" w:rsidRPr="005A1EF6" w:rsidRDefault="006B0FE5" w:rsidP="006B0FE5">
            <w:pPr>
              <w:widowControl/>
              <w:spacing w:line="240" w:lineRule="exact"/>
              <w:jc w:val="center"/>
              <w:rPr>
                <w:rFonts w:ascii="Times New Roman" w:hAnsi="Times New Roman" w:cs="Times New Roman"/>
                <w:sz w:val="20"/>
                <w:szCs w:val="20"/>
              </w:rPr>
            </w:pPr>
            <w:r w:rsidRPr="005A1EF6">
              <w:rPr>
                <w:rFonts w:ascii="Times New Roman" w:hAnsi="Times New Roman" w:cs="Times New Roman"/>
                <w:sz w:val="20"/>
                <w:szCs w:val="20"/>
              </w:rPr>
              <w:t>3</w:t>
            </w:r>
          </w:p>
        </w:tc>
        <w:tc>
          <w:tcPr>
            <w:tcW w:w="1843" w:type="dxa"/>
            <w:tcBorders>
              <w:left w:val="nil"/>
            </w:tcBorders>
            <w:vAlign w:val="center"/>
          </w:tcPr>
          <w:p w14:paraId="78468DE6" w14:textId="77777777" w:rsidR="006B0FE5" w:rsidRPr="005A1EF6" w:rsidRDefault="006B0FE5" w:rsidP="006B0FE5">
            <w:pPr>
              <w:widowControl/>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2020-5-10#</w:t>
            </w:r>
          </w:p>
        </w:tc>
        <w:tc>
          <w:tcPr>
            <w:tcW w:w="3827" w:type="dxa"/>
            <w:tcBorders>
              <w:right w:val="single" w:sz="4" w:space="0" w:color="auto"/>
            </w:tcBorders>
            <w:vAlign w:val="center"/>
          </w:tcPr>
          <w:p w14:paraId="45BEB986" w14:textId="77777777" w:rsidR="006B0FE5" w:rsidRPr="005A1EF6" w:rsidRDefault="006B0FE5" w:rsidP="006B0FE5">
            <w:pPr>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罗勇军借款（湘Ｍ</w:t>
            </w:r>
            <w:r w:rsidRPr="005A1EF6">
              <w:rPr>
                <w:rFonts w:ascii="Times New Roman" w:hAnsi="Times New Roman" w:cs="Times New Roman"/>
                <w:sz w:val="20"/>
                <w:szCs w:val="20"/>
              </w:rPr>
              <w:t>08416</w:t>
            </w:r>
            <w:r w:rsidRPr="005A1EF6">
              <w:rPr>
                <w:rFonts w:ascii="Times New Roman" w:hAnsi="Times New Roman" w:cs="Times New Roman"/>
                <w:sz w:val="20"/>
                <w:szCs w:val="20"/>
              </w:rPr>
              <w:t>交通事故）</w:t>
            </w:r>
          </w:p>
        </w:tc>
        <w:tc>
          <w:tcPr>
            <w:tcW w:w="1418" w:type="dxa"/>
            <w:tcBorders>
              <w:right w:val="single" w:sz="4" w:space="0" w:color="auto"/>
            </w:tcBorders>
            <w:vAlign w:val="center"/>
          </w:tcPr>
          <w:p w14:paraId="40E02504" w14:textId="77777777" w:rsidR="006B0FE5" w:rsidRPr="005A1EF6" w:rsidRDefault="006B0FE5" w:rsidP="006B0FE5">
            <w:pPr>
              <w:widowControl/>
              <w:spacing w:line="240" w:lineRule="exact"/>
              <w:jc w:val="right"/>
              <w:rPr>
                <w:rFonts w:ascii="Times New Roman" w:hAnsi="Times New Roman" w:cs="Times New Roman"/>
                <w:sz w:val="20"/>
                <w:szCs w:val="20"/>
              </w:rPr>
            </w:pPr>
            <w:r w:rsidRPr="005A1EF6">
              <w:rPr>
                <w:rFonts w:ascii="Times New Roman" w:hAnsi="Times New Roman" w:cs="Times New Roman"/>
                <w:sz w:val="20"/>
                <w:szCs w:val="20"/>
              </w:rPr>
              <w:t>10,000.00</w:t>
            </w:r>
          </w:p>
        </w:tc>
        <w:tc>
          <w:tcPr>
            <w:tcW w:w="1134" w:type="dxa"/>
            <w:tcBorders>
              <w:right w:val="nil"/>
            </w:tcBorders>
            <w:vAlign w:val="center"/>
          </w:tcPr>
          <w:p w14:paraId="71F8F466" w14:textId="77777777" w:rsidR="006B0FE5" w:rsidRPr="005A1EF6" w:rsidRDefault="006B0FE5" w:rsidP="006B0FE5">
            <w:pPr>
              <w:widowControl/>
              <w:spacing w:line="240" w:lineRule="exact"/>
              <w:jc w:val="right"/>
              <w:rPr>
                <w:rFonts w:ascii="Times New Roman" w:hAnsi="Times New Roman" w:cs="Times New Roman"/>
                <w:sz w:val="20"/>
                <w:szCs w:val="20"/>
              </w:rPr>
            </w:pPr>
          </w:p>
        </w:tc>
      </w:tr>
      <w:tr w:rsidR="006B0FE5" w:rsidRPr="005A1EF6" w14:paraId="75121B64" w14:textId="77777777" w:rsidTr="00F671F0">
        <w:trPr>
          <w:trHeight w:hRule="exact" w:val="454"/>
        </w:trPr>
        <w:tc>
          <w:tcPr>
            <w:tcW w:w="817" w:type="dxa"/>
            <w:tcBorders>
              <w:left w:val="nil"/>
              <w:right w:val="single" w:sz="4" w:space="0" w:color="auto"/>
            </w:tcBorders>
            <w:vAlign w:val="center"/>
          </w:tcPr>
          <w:p w14:paraId="7AE31953" w14:textId="77777777" w:rsidR="006B0FE5" w:rsidRPr="005A1EF6" w:rsidRDefault="006B0FE5" w:rsidP="006B0FE5">
            <w:pPr>
              <w:widowControl/>
              <w:spacing w:line="240" w:lineRule="exact"/>
              <w:jc w:val="center"/>
              <w:rPr>
                <w:rFonts w:ascii="Times New Roman" w:hAnsi="Times New Roman" w:cs="Times New Roman"/>
                <w:sz w:val="20"/>
                <w:szCs w:val="20"/>
              </w:rPr>
            </w:pPr>
            <w:r w:rsidRPr="005A1EF6">
              <w:rPr>
                <w:rFonts w:ascii="Times New Roman" w:hAnsi="Times New Roman" w:cs="Times New Roman"/>
                <w:sz w:val="20"/>
                <w:szCs w:val="20"/>
              </w:rPr>
              <w:t>4</w:t>
            </w:r>
          </w:p>
        </w:tc>
        <w:tc>
          <w:tcPr>
            <w:tcW w:w="1843" w:type="dxa"/>
            <w:tcBorders>
              <w:left w:val="nil"/>
              <w:right w:val="single" w:sz="4" w:space="0" w:color="auto"/>
            </w:tcBorders>
            <w:vAlign w:val="center"/>
          </w:tcPr>
          <w:p w14:paraId="754F849A" w14:textId="77777777" w:rsidR="006B0FE5" w:rsidRPr="005A1EF6" w:rsidRDefault="006B0FE5" w:rsidP="006B0FE5">
            <w:pPr>
              <w:widowControl/>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2020-5-22#</w:t>
            </w:r>
          </w:p>
        </w:tc>
        <w:tc>
          <w:tcPr>
            <w:tcW w:w="3827" w:type="dxa"/>
            <w:tcBorders>
              <w:left w:val="single" w:sz="4" w:space="0" w:color="auto"/>
              <w:right w:val="single" w:sz="4" w:space="0" w:color="auto"/>
            </w:tcBorders>
            <w:vAlign w:val="center"/>
          </w:tcPr>
          <w:p w14:paraId="069F071A" w14:textId="77777777" w:rsidR="006B0FE5" w:rsidRPr="005A1EF6" w:rsidRDefault="006B0FE5" w:rsidP="006B0FE5">
            <w:pPr>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罗勇军借款（湘Ｍ</w:t>
            </w:r>
            <w:r w:rsidRPr="005A1EF6">
              <w:rPr>
                <w:rFonts w:ascii="Times New Roman" w:hAnsi="Times New Roman" w:cs="Times New Roman"/>
                <w:sz w:val="20"/>
                <w:szCs w:val="20"/>
              </w:rPr>
              <w:t>08416</w:t>
            </w:r>
            <w:r w:rsidRPr="005A1EF6">
              <w:rPr>
                <w:rFonts w:ascii="Times New Roman" w:hAnsi="Times New Roman" w:cs="Times New Roman"/>
                <w:sz w:val="20"/>
                <w:szCs w:val="20"/>
              </w:rPr>
              <w:t>交通事故）</w:t>
            </w:r>
          </w:p>
        </w:tc>
        <w:tc>
          <w:tcPr>
            <w:tcW w:w="1418" w:type="dxa"/>
            <w:tcBorders>
              <w:right w:val="single" w:sz="4" w:space="0" w:color="auto"/>
            </w:tcBorders>
            <w:vAlign w:val="center"/>
          </w:tcPr>
          <w:p w14:paraId="1DE02D5D" w14:textId="77777777" w:rsidR="006B0FE5" w:rsidRPr="005A1EF6" w:rsidRDefault="006B0FE5" w:rsidP="006B0FE5">
            <w:pPr>
              <w:widowControl/>
              <w:spacing w:line="240" w:lineRule="exact"/>
              <w:jc w:val="right"/>
              <w:rPr>
                <w:rFonts w:ascii="Times New Roman" w:hAnsi="Times New Roman" w:cs="Times New Roman"/>
                <w:sz w:val="20"/>
                <w:szCs w:val="20"/>
              </w:rPr>
            </w:pPr>
            <w:r w:rsidRPr="005A1EF6">
              <w:rPr>
                <w:rFonts w:ascii="Times New Roman" w:hAnsi="Times New Roman" w:cs="Times New Roman"/>
                <w:sz w:val="20"/>
                <w:szCs w:val="20"/>
              </w:rPr>
              <w:t>20,000.00</w:t>
            </w:r>
          </w:p>
        </w:tc>
        <w:tc>
          <w:tcPr>
            <w:tcW w:w="1134" w:type="dxa"/>
            <w:tcBorders>
              <w:right w:val="nil"/>
            </w:tcBorders>
            <w:vAlign w:val="center"/>
          </w:tcPr>
          <w:p w14:paraId="3C39161D" w14:textId="77777777" w:rsidR="006B0FE5" w:rsidRPr="005A1EF6" w:rsidRDefault="006B0FE5" w:rsidP="006B0FE5">
            <w:pPr>
              <w:widowControl/>
              <w:spacing w:line="240" w:lineRule="exact"/>
              <w:jc w:val="right"/>
              <w:rPr>
                <w:rFonts w:ascii="Times New Roman" w:hAnsi="Times New Roman" w:cs="Times New Roman"/>
                <w:sz w:val="20"/>
                <w:szCs w:val="20"/>
              </w:rPr>
            </w:pPr>
          </w:p>
        </w:tc>
      </w:tr>
      <w:tr w:rsidR="006B0FE5" w:rsidRPr="005A1EF6" w14:paraId="7257451C" w14:textId="77777777" w:rsidTr="00F671F0">
        <w:trPr>
          <w:trHeight w:hRule="exact" w:val="454"/>
        </w:trPr>
        <w:tc>
          <w:tcPr>
            <w:tcW w:w="817" w:type="dxa"/>
            <w:tcBorders>
              <w:left w:val="nil"/>
              <w:right w:val="single" w:sz="4" w:space="0" w:color="auto"/>
            </w:tcBorders>
            <w:vAlign w:val="center"/>
          </w:tcPr>
          <w:p w14:paraId="52B1C8C2" w14:textId="77777777" w:rsidR="006B0FE5" w:rsidRPr="005A1EF6" w:rsidRDefault="006B0FE5" w:rsidP="006B0FE5">
            <w:pPr>
              <w:widowControl/>
              <w:spacing w:line="240" w:lineRule="exact"/>
              <w:jc w:val="center"/>
              <w:rPr>
                <w:rFonts w:ascii="Times New Roman" w:hAnsi="Times New Roman" w:cs="Times New Roman"/>
                <w:sz w:val="20"/>
                <w:szCs w:val="20"/>
              </w:rPr>
            </w:pPr>
            <w:r w:rsidRPr="005A1EF6">
              <w:rPr>
                <w:rFonts w:ascii="Times New Roman" w:hAnsi="Times New Roman" w:cs="Times New Roman"/>
                <w:sz w:val="20"/>
                <w:szCs w:val="20"/>
              </w:rPr>
              <w:t>5</w:t>
            </w:r>
          </w:p>
        </w:tc>
        <w:tc>
          <w:tcPr>
            <w:tcW w:w="1843" w:type="dxa"/>
            <w:tcBorders>
              <w:left w:val="nil"/>
              <w:right w:val="single" w:sz="4" w:space="0" w:color="auto"/>
            </w:tcBorders>
            <w:vAlign w:val="center"/>
          </w:tcPr>
          <w:p w14:paraId="096F9704" w14:textId="77777777" w:rsidR="006B0FE5" w:rsidRPr="005A1EF6" w:rsidRDefault="006B0FE5" w:rsidP="006B0FE5">
            <w:pPr>
              <w:widowControl/>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2020-7-62#</w:t>
            </w:r>
          </w:p>
        </w:tc>
        <w:tc>
          <w:tcPr>
            <w:tcW w:w="3827" w:type="dxa"/>
            <w:tcBorders>
              <w:left w:val="single" w:sz="4" w:space="0" w:color="auto"/>
              <w:right w:val="single" w:sz="4" w:space="0" w:color="auto"/>
            </w:tcBorders>
            <w:vAlign w:val="center"/>
          </w:tcPr>
          <w:p w14:paraId="19013472" w14:textId="77777777" w:rsidR="006B0FE5" w:rsidRPr="005A1EF6" w:rsidRDefault="006B0FE5" w:rsidP="006B0FE5">
            <w:pPr>
              <w:spacing w:line="240" w:lineRule="exact"/>
              <w:jc w:val="left"/>
              <w:rPr>
                <w:rFonts w:ascii="Times New Roman" w:hAnsi="Times New Roman" w:cs="Times New Roman"/>
                <w:sz w:val="20"/>
                <w:szCs w:val="20"/>
              </w:rPr>
            </w:pPr>
            <w:r w:rsidRPr="005A1EF6">
              <w:rPr>
                <w:rFonts w:ascii="Times New Roman" w:hAnsi="Times New Roman" w:cs="Times New Roman"/>
                <w:color w:val="000000"/>
                <w:sz w:val="20"/>
                <w:szCs w:val="20"/>
              </w:rPr>
              <w:t>罗勇军借款（湘Ｍ</w:t>
            </w:r>
            <w:r w:rsidRPr="005A1EF6">
              <w:rPr>
                <w:rFonts w:ascii="Times New Roman" w:hAnsi="Times New Roman" w:cs="Times New Roman"/>
                <w:color w:val="000000"/>
                <w:sz w:val="20"/>
                <w:szCs w:val="20"/>
              </w:rPr>
              <w:t>08416</w:t>
            </w:r>
            <w:r w:rsidRPr="005A1EF6">
              <w:rPr>
                <w:rFonts w:ascii="Times New Roman" w:hAnsi="Times New Roman" w:cs="Times New Roman"/>
                <w:color w:val="000000"/>
                <w:sz w:val="20"/>
                <w:szCs w:val="20"/>
              </w:rPr>
              <w:t>交通事故）</w:t>
            </w:r>
          </w:p>
        </w:tc>
        <w:tc>
          <w:tcPr>
            <w:tcW w:w="1418" w:type="dxa"/>
            <w:tcBorders>
              <w:right w:val="single" w:sz="4" w:space="0" w:color="auto"/>
            </w:tcBorders>
            <w:vAlign w:val="center"/>
          </w:tcPr>
          <w:p w14:paraId="5E45B189" w14:textId="77777777" w:rsidR="006B0FE5" w:rsidRPr="005A1EF6" w:rsidRDefault="006B0FE5" w:rsidP="006B0FE5">
            <w:pPr>
              <w:widowControl/>
              <w:spacing w:line="240" w:lineRule="exact"/>
              <w:jc w:val="right"/>
              <w:rPr>
                <w:rFonts w:ascii="Times New Roman" w:hAnsi="Times New Roman" w:cs="Times New Roman"/>
                <w:sz w:val="20"/>
                <w:szCs w:val="20"/>
              </w:rPr>
            </w:pPr>
            <w:r w:rsidRPr="005A1EF6">
              <w:rPr>
                <w:rFonts w:ascii="Times New Roman" w:hAnsi="Times New Roman" w:cs="Times New Roman"/>
                <w:sz w:val="20"/>
                <w:szCs w:val="20"/>
              </w:rPr>
              <w:t>10,000.00</w:t>
            </w:r>
          </w:p>
        </w:tc>
        <w:tc>
          <w:tcPr>
            <w:tcW w:w="1134" w:type="dxa"/>
            <w:tcBorders>
              <w:right w:val="nil"/>
            </w:tcBorders>
            <w:vAlign w:val="center"/>
          </w:tcPr>
          <w:p w14:paraId="32B8B07C" w14:textId="77777777" w:rsidR="006B0FE5" w:rsidRPr="005A1EF6" w:rsidRDefault="006B0FE5" w:rsidP="006B0FE5">
            <w:pPr>
              <w:widowControl/>
              <w:spacing w:line="240" w:lineRule="exact"/>
              <w:jc w:val="left"/>
              <w:rPr>
                <w:rFonts w:ascii="Times New Roman" w:hAnsi="Times New Roman" w:cs="Times New Roman"/>
                <w:sz w:val="20"/>
                <w:szCs w:val="20"/>
              </w:rPr>
            </w:pPr>
          </w:p>
        </w:tc>
      </w:tr>
      <w:tr w:rsidR="006B0FE5" w:rsidRPr="005A1EF6" w14:paraId="2CC23605" w14:textId="77777777" w:rsidTr="00F671F0">
        <w:trPr>
          <w:trHeight w:hRule="exact" w:val="454"/>
        </w:trPr>
        <w:tc>
          <w:tcPr>
            <w:tcW w:w="817" w:type="dxa"/>
            <w:tcBorders>
              <w:left w:val="nil"/>
              <w:right w:val="single" w:sz="4" w:space="0" w:color="auto"/>
            </w:tcBorders>
            <w:vAlign w:val="center"/>
          </w:tcPr>
          <w:p w14:paraId="190328A1" w14:textId="77777777" w:rsidR="006B0FE5" w:rsidRPr="005A1EF6" w:rsidRDefault="006B0FE5" w:rsidP="006B0FE5">
            <w:pPr>
              <w:widowControl/>
              <w:spacing w:line="240" w:lineRule="exact"/>
              <w:jc w:val="center"/>
              <w:rPr>
                <w:rFonts w:ascii="Times New Roman" w:hAnsi="Times New Roman" w:cs="Times New Roman"/>
                <w:sz w:val="20"/>
                <w:szCs w:val="20"/>
              </w:rPr>
            </w:pPr>
            <w:r w:rsidRPr="005A1EF6">
              <w:rPr>
                <w:rFonts w:ascii="Times New Roman" w:hAnsi="Times New Roman" w:cs="Times New Roman"/>
                <w:sz w:val="20"/>
                <w:szCs w:val="20"/>
              </w:rPr>
              <w:t>6</w:t>
            </w:r>
          </w:p>
        </w:tc>
        <w:tc>
          <w:tcPr>
            <w:tcW w:w="1843" w:type="dxa"/>
            <w:tcBorders>
              <w:left w:val="nil"/>
              <w:right w:val="single" w:sz="4" w:space="0" w:color="auto"/>
            </w:tcBorders>
            <w:vAlign w:val="center"/>
          </w:tcPr>
          <w:p w14:paraId="293A59DE" w14:textId="77777777" w:rsidR="006B0FE5" w:rsidRPr="005A1EF6" w:rsidRDefault="006B0FE5" w:rsidP="006B0FE5">
            <w:pPr>
              <w:widowControl/>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2020-8-2#</w:t>
            </w:r>
          </w:p>
        </w:tc>
        <w:tc>
          <w:tcPr>
            <w:tcW w:w="3827" w:type="dxa"/>
            <w:tcBorders>
              <w:left w:val="single" w:sz="4" w:space="0" w:color="auto"/>
              <w:right w:val="single" w:sz="4" w:space="0" w:color="auto"/>
            </w:tcBorders>
            <w:vAlign w:val="center"/>
          </w:tcPr>
          <w:p w14:paraId="3E966806" w14:textId="77777777" w:rsidR="006B0FE5" w:rsidRPr="005A1EF6" w:rsidRDefault="006B0FE5" w:rsidP="006B0FE5">
            <w:pPr>
              <w:spacing w:line="240" w:lineRule="exact"/>
              <w:jc w:val="left"/>
              <w:rPr>
                <w:rFonts w:ascii="Times New Roman" w:hAnsi="Times New Roman" w:cs="Times New Roman"/>
                <w:sz w:val="20"/>
                <w:szCs w:val="20"/>
              </w:rPr>
            </w:pPr>
            <w:r w:rsidRPr="005A1EF6">
              <w:rPr>
                <w:rFonts w:ascii="Times New Roman" w:hAnsi="Times New Roman" w:cs="Times New Roman"/>
                <w:color w:val="000000"/>
                <w:sz w:val="20"/>
                <w:szCs w:val="20"/>
              </w:rPr>
              <w:t>罗勇军借款（湘Ｍ</w:t>
            </w:r>
            <w:r w:rsidRPr="005A1EF6">
              <w:rPr>
                <w:rFonts w:ascii="Times New Roman" w:hAnsi="Times New Roman" w:cs="Times New Roman"/>
                <w:color w:val="000000"/>
                <w:sz w:val="20"/>
                <w:szCs w:val="20"/>
              </w:rPr>
              <w:t>08416</w:t>
            </w:r>
            <w:r w:rsidRPr="005A1EF6">
              <w:rPr>
                <w:rFonts w:ascii="Times New Roman" w:hAnsi="Times New Roman" w:cs="Times New Roman"/>
                <w:color w:val="000000"/>
                <w:sz w:val="20"/>
                <w:szCs w:val="20"/>
              </w:rPr>
              <w:t>交通事故）</w:t>
            </w:r>
          </w:p>
        </w:tc>
        <w:tc>
          <w:tcPr>
            <w:tcW w:w="1418" w:type="dxa"/>
            <w:tcBorders>
              <w:right w:val="single" w:sz="4" w:space="0" w:color="auto"/>
            </w:tcBorders>
            <w:vAlign w:val="center"/>
          </w:tcPr>
          <w:p w14:paraId="2B2187DF" w14:textId="77777777" w:rsidR="006B0FE5" w:rsidRPr="005A1EF6" w:rsidRDefault="006B0FE5" w:rsidP="006B0FE5">
            <w:pPr>
              <w:widowControl/>
              <w:spacing w:line="240" w:lineRule="exact"/>
              <w:jc w:val="right"/>
              <w:rPr>
                <w:rFonts w:ascii="Times New Roman" w:hAnsi="Times New Roman" w:cs="Times New Roman"/>
                <w:sz w:val="20"/>
                <w:szCs w:val="20"/>
              </w:rPr>
            </w:pPr>
            <w:r w:rsidRPr="005A1EF6">
              <w:rPr>
                <w:rFonts w:ascii="Times New Roman" w:hAnsi="Times New Roman" w:cs="Times New Roman"/>
                <w:sz w:val="20"/>
                <w:szCs w:val="20"/>
              </w:rPr>
              <w:t>60,000.00</w:t>
            </w:r>
          </w:p>
        </w:tc>
        <w:tc>
          <w:tcPr>
            <w:tcW w:w="1134" w:type="dxa"/>
            <w:tcBorders>
              <w:right w:val="nil"/>
            </w:tcBorders>
            <w:vAlign w:val="center"/>
          </w:tcPr>
          <w:p w14:paraId="406639BF" w14:textId="77777777" w:rsidR="006B0FE5" w:rsidRPr="005A1EF6" w:rsidRDefault="006B0FE5" w:rsidP="006B0FE5">
            <w:pPr>
              <w:widowControl/>
              <w:spacing w:line="240" w:lineRule="exact"/>
              <w:jc w:val="left"/>
              <w:rPr>
                <w:rFonts w:ascii="Times New Roman" w:hAnsi="Times New Roman" w:cs="Times New Roman"/>
                <w:sz w:val="20"/>
                <w:szCs w:val="20"/>
              </w:rPr>
            </w:pPr>
          </w:p>
        </w:tc>
      </w:tr>
      <w:tr w:rsidR="006B0FE5" w:rsidRPr="005A1EF6" w14:paraId="1FD0C4AC" w14:textId="77777777" w:rsidTr="00F671F0">
        <w:trPr>
          <w:trHeight w:hRule="exact" w:val="454"/>
        </w:trPr>
        <w:tc>
          <w:tcPr>
            <w:tcW w:w="817" w:type="dxa"/>
            <w:tcBorders>
              <w:left w:val="nil"/>
              <w:right w:val="single" w:sz="4" w:space="0" w:color="auto"/>
            </w:tcBorders>
            <w:vAlign w:val="center"/>
          </w:tcPr>
          <w:p w14:paraId="7C9FF7D9" w14:textId="4C09FC12" w:rsidR="006B0FE5" w:rsidRPr="005A1EF6" w:rsidRDefault="006B0FE5" w:rsidP="006B0FE5">
            <w:pPr>
              <w:widowControl/>
              <w:spacing w:line="240" w:lineRule="exact"/>
              <w:jc w:val="center"/>
              <w:rPr>
                <w:rFonts w:ascii="Times New Roman" w:hAnsi="Times New Roman" w:cs="Times New Roman"/>
                <w:sz w:val="20"/>
                <w:szCs w:val="20"/>
              </w:rPr>
            </w:pPr>
            <w:r>
              <w:rPr>
                <w:rFonts w:ascii="Times New Roman" w:hAnsi="Times New Roman" w:cs="Times New Roman" w:hint="eastAsia"/>
                <w:sz w:val="20"/>
                <w:szCs w:val="20"/>
              </w:rPr>
              <w:t>7</w:t>
            </w:r>
          </w:p>
        </w:tc>
        <w:tc>
          <w:tcPr>
            <w:tcW w:w="1843" w:type="dxa"/>
            <w:tcBorders>
              <w:left w:val="nil"/>
              <w:right w:val="single" w:sz="4" w:space="0" w:color="auto"/>
            </w:tcBorders>
            <w:vAlign w:val="center"/>
          </w:tcPr>
          <w:p w14:paraId="1FF44C66" w14:textId="1B28AA4E" w:rsidR="006B0FE5" w:rsidRPr="005A1EF6" w:rsidRDefault="006B0FE5" w:rsidP="006B0FE5">
            <w:pPr>
              <w:widowControl/>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2021-2-38#</w:t>
            </w:r>
          </w:p>
        </w:tc>
        <w:tc>
          <w:tcPr>
            <w:tcW w:w="3827" w:type="dxa"/>
            <w:tcBorders>
              <w:left w:val="single" w:sz="4" w:space="0" w:color="auto"/>
              <w:right w:val="single" w:sz="4" w:space="0" w:color="auto"/>
            </w:tcBorders>
            <w:vAlign w:val="center"/>
          </w:tcPr>
          <w:p w14:paraId="7A23B599" w14:textId="021A2D02" w:rsidR="006B0FE5" w:rsidRPr="006B0FE5" w:rsidRDefault="006B0FE5" w:rsidP="006B0FE5">
            <w:pPr>
              <w:spacing w:line="240" w:lineRule="exact"/>
              <w:jc w:val="left"/>
              <w:rPr>
                <w:rFonts w:ascii="Times New Roman" w:hAnsi="Times New Roman" w:cs="Times New Roman"/>
                <w:sz w:val="20"/>
                <w:szCs w:val="20"/>
              </w:rPr>
            </w:pPr>
            <w:r w:rsidRPr="006B0FE5">
              <w:rPr>
                <w:rFonts w:ascii="Times New Roman" w:hAnsi="Times New Roman" w:cs="Times New Roman"/>
                <w:sz w:val="20"/>
                <w:szCs w:val="20"/>
              </w:rPr>
              <w:t>原环卫局</w:t>
            </w:r>
            <w:r w:rsidRPr="006B0FE5">
              <w:rPr>
                <w:rFonts w:ascii="Times New Roman" w:hAnsi="Times New Roman" w:cs="Times New Roman"/>
                <w:sz w:val="20"/>
                <w:szCs w:val="20"/>
              </w:rPr>
              <w:t>2020</w:t>
            </w:r>
            <w:r w:rsidRPr="006B0FE5">
              <w:rPr>
                <w:rFonts w:ascii="Times New Roman" w:hAnsi="Times New Roman" w:cs="Times New Roman"/>
                <w:sz w:val="20"/>
                <w:szCs w:val="20"/>
              </w:rPr>
              <w:t>年度因公伤残保健金</w:t>
            </w:r>
          </w:p>
        </w:tc>
        <w:tc>
          <w:tcPr>
            <w:tcW w:w="1418" w:type="dxa"/>
            <w:tcBorders>
              <w:right w:val="single" w:sz="4" w:space="0" w:color="auto"/>
            </w:tcBorders>
            <w:vAlign w:val="center"/>
          </w:tcPr>
          <w:p w14:paraId="46FAB8E6" w14:textId="413D61D2" w:rsidR="006B0FE5" w:rsidRPr="005A1EF6" w:rsidRDefault="006B0FE5" w:rsidP="006B0FE5">
            <w:pPr>
              <w:widowControl/>
              <w:spacing w:line="240" w:lineRule="exact"/>
              <w:jc w:val="right"/>
              <w:rPr>
                <w:rFonts w:ascii="Times New Roman" w:hAnsi="Times New Roman" w:cs="Times New Roman"/>
                <w:sz w:val="20"/>
                <w:szCs w:val="20"/>
              </w:rPr>
            </w:pPr>
            <w:r w:rsidRPr="005A1EF6">
              <w:rPr>
                <w:rFonts w:ascii="Times New Roman" w:hAnsi="Times New Roman" w:cs="Times New Roman"/>
                <w:sz w:val="20"/>
                <w:szCs w:val="20"/>
              </w:rPr>
              <w:t>79,830.00</w:t>
            </w:r>
          </w:p>
        </w:tc>
        <w:tc>
          <w:tcPr>
            <w:tcW w:w="1134" w:type="dxa"/>
            <w:tcBorders>
              <w:right w:val="nil"/>
            </w:tcBorders>
            <w:vAlign w:val="center"/>
          </w:tcPr>
          <w:p w14:paraId="1B943563" w14:textId="77777777" w:rsidR="006B0FE5" w:rsidRPr="005A1EF6" w:rsidRDefault="006B0FE5" w:rsidP="006B0FE5">
            <w:pPr>
              <w:widowControl/>
              <w:spacing w:line="240" w:lineRule="exact"/>
              <w:jc w:val="left"/>
              <w:rPr>
                <w:rFonts w:ascii="Times New Roman" w:hAnsi="Times New Roman" w:cs="Times New Roman"/>
                <w:sz w:val="20"/>
                <w:szCs w:val="20"/>
              </w:rPr>
            </w:pPr>
          </w:p>
        </w:tc>
      </w:tr>
      <w:tr w:rsidR="006B0FE5" w:rsidRPr="005A1EF6" w14:paraId="2C715B8C" w14:textId="77777777" w:rsidTr="00F671F0">
        <w:trPr>
          <w:trHeight w:hRule="exact" w:val="454"/>
        </w:trPr>
        <w:tc>
          <w:tcPr>
            <w:tcW w:w="817" w:type="dxa"/>
            <w:tcBorders>
              <w:left w:val="nil"/>
              <w:right w:val="single" w:sz="4" w:space="0" w:color="auto"/>
            </w:tcBorders>
            <w:vAlign w:val="center"/>
          </w:tcPr>
          <w:p w14:paraId="0E075B8A" w14:textId="36182AA9" w:rsidR="006B0FE5" w:rsidRPr="005A1EF6" w:rsidRDefault="006B0FE5" w:rsidP="006B0FE5">
            <w:pPr>
              <w:widowControl/>
              <w:spacing w:line="240" w:lineRule="exact"/>
              <w:jc w:val="center"/>
              <w:rPr>
                <w:rFonts w:ascii="Times New Roman" w:hAnsi="Times New Roman" w:cs="Times New Roman"/>
                <w:sz w:val="20"/>
                <w:szCs w:val="20"/>
              </w:rPr>
            </w:pPr>
            <w:r>
              <w:rPr>
                <w:rFonts w:ascii="Times New Roman" w:hAnsi="Times New Roman" w:cs="Times New Roman" w:hint="eastAsia"/>
                <w:sz w:val="20"/>
                <w:szCs w:val="20"/>
              </w:rPr>
              <w:t>8</w:t>
            </w:r>
          </w:p>
        </w:tc>
        <w:tc>
          <w:tcPr>
            <w:tcW w:w="1843" w:type="dxa"/>
            <w:tcBorders>
              <w:left w:val="nil"/>
              <w:right w:val="single" w:sz="4" w:space="0" w:color="auto"/>
            </w:tcBorders>
            <w:vAlign w:val="center"/>
          </w:tcPr>
          <w:p w14:paraId="4B4F7255" w14:textId="6ADE82B1" w:rsidR="006B0FE5" w:rsidRPr="005A1EF6" w:rsidRDefault="006B0FE5" w:rsidP="006B0FE5">
            <w:pPr>
              <w:widowControl/>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2021-2-40#</w:t>
            </w:r>
          </w:p>
        </w:tc>
        <w:tc>
          <w:tcPr>
            <w:tcW w:w="3827" w:type="dxa"/>
            <w:tcBorders>
              <w:left w:val="single" w:sz="4" w:space="0" w:color="auto"/>
              <w:right w:val="single" w:sz="4" w:space="0" w:color="auto"/>
            </w:tcBorders>
            <w:vAlign w:val="center"/>
          </w:tcPr>
          <w:p w14:paraId="41E1FF5F" w14:textId="7548A321" w:rsidR="006B0FE5" w:rsidRPr="006B0FE5" w:rsidRDefault="006B0FE5" w:rsidP="006B0FE5">
            <w:pPr>
              <w:spacing w:line="240" w:lineRule="exact"/>
              <w:jc w:val="left"/>
              <w:rPr>
                <w:rFonts w:ascii="Times New Roman" w:hAnsi="Times New Roman" w:cs="Times New Roman"/>
                <w:sz w:val="20"/>
                <w:szCs w:val="20"/>
              </w:rPr>
            </w:pPr>
            <w:r w:rsidRPr="006B0FE5">
              <w:rPr>
                <w:rFonts w:ascii="Times New Roman" w:hAnsi="Times New Roman" w:cs="Times New Roman"/>
                <w:sz w:val="20"/>
                <w:szCs w:val="20"/>
              </w:rPr>
              <w:t>支付</w:t>
            </w:r>
            <w:r w:rsidRPr="006B0FE5">
              <w:rPr>
                <w:rFonts w:ascii="Times New Roman" w:hAnsi="Times New Roman" w:cs="Times New Roman"/>
                <w:sz w:val="20"/>
                <w:szCs w:val="20"/>
              </w:rPr>
              <w:t>2020</w:t>
            </w:r>
            <w:r w:rsidRPr="006B0FE5">
              <w:rPr>
                <w:rFonts w:ascii="Times New Roman" w:hAnsi="Times New Roman" w:cs="Times New Roman"/>
                <w:sz w:val="20"/>
                <w:szCs w:val="20"/>
              </w:rPr>
              <w:t>年退休职工独生子女奖励</w:t>
            </w:r>
          </w:p>
        </w:tc>
        <w:tc>
          <w:tcPr>
            <w:tcW w:w="1418" w:type="dxa"/>
            <w:tcBorders>
              <w:right w:val="single" w:sz="4" w:space="0" w:color="auto"/>
            </w:tcBorders>
            <w:vAlign w:val="center"/>
          </w:tcPr>
          <w:p w14:paraId="160EA6D9" w14:textId="7EA7194D" w:rsidR="006B0FE5" w:rsidRPr="005A1EF6" w:rsidRDefault="006B0FE5" w:rsidP="006B0FE5">
            <w:pPr>
              <w:widowControl/>
              <w:spacing w:line="240" w:lineRule="exact"/>
              <w:jc w:val="right"/>
              <w:rPr>
                <w:rFonts w:ascii="Times New Roman" w:hAnsi="Times New Roman" w:cs="Times New Roman"/>
                <w:sz w:val="20"/>
                <w:szCs w:val="20"/>
              </w:rPr>
            </w:pPr>
            <w:r w:rsidRPr="005A1EF6">
              <w:rPr>
                <w:rFonts w:ascii="Times New Roman" w:hAnsi="Times New Roman" w:cs="Times New Roman"/>
                <w:sz w:val="20"/>
                <w:szCs w:val="20"/>
              </w:rPr>
              <w:t>56,320.00</w:t>
            </w:r>
          </w:p>
        </w:tc>
        <w:tc>
          <w:tcPr>
            <w:tcW w:w="1134" w:type="dxa"/>
            <w:tcBorders>
              <w:right w:val="nil"/>
            </w:tcBorders>
            <w:vAlign w:val="center"/>
          </w:tcPr>
          <w:p w14:paraId="4B23834F" w14:textId="77777777" w:rsidR="006B0FE5" w:rsidRPr="005A1EF6" w:rsidRDefault="006B0FE5" w:rsidP="006B0FE5">
            <w:pPr>
              <w:widowControl/>
              <w:spacing w:line="240" w:lineRule="exact"/>
              <w:jc w:val="left"/>
              <w:rPr>
                <w:rFonts w:ascii="Times New Roman" w:hAnsi="Times New Roman" w:cs="Times New Roman"/>
                <w:sz w:val="20"/>
                <w:szCs w:val="20"/>
              </w:rPr>
            </w:pPr>
          </w:p>
        </w:tc>
      </w:tr>
      <w:tr w:rsidR="006B0FE5" w:rsidRPr="005A1EF6" w14:paraId="58EFDFDB" w14:textId="77777777" w:rsidTr="00F671F0">
        <w:trPr>
          <w:trHeight w:hRule="exact" w:val="454"/>
        </w:trPr>
        <w:tc>
          <w:tcPr>
            <w:tcW w:w="817" w:type="dxa"/>
            <w:tcBorders>
              <w:left w:val="nil"/>
              <w:right w:val="single" w:sz="4" w:space="0" w:color="auto"/>
            </w:tcBorders>
            <w:vAlign w:val="center"/>
          </w:tcPr>
          <w:p w14:paraId="51034AEE" w14:textId="5829735A" w:rsidR="006B0FE5" w:rsidRPr="005A1EF6" w:rsidRDefault="006B0FE5" w:rsidP="006B0FE5">
            <w:pPr>
              <w:widowControl/>
              <w:spacing w:line="240" w:lineRule="exact"/>
              <w:jc w:val="center"/>
              <w:rPr>
                <w:rFonts w:ascii="Times New Roman" w:hAnsi="Times New Roman" w:cs="Times New Roman"/>
                <w:sz w:val="20"/>
                <w:szCs w:val="20"/>
              </w:rPr>
            </w:pPr>
            <w:r>
              <w:rPr>
                <w:rFonts w:ascii="Times New Roman" w:hAnsi="Times New Roman" w:cs="Times New Roman" w:hint="eastAsia"/>
                <w:sz w:val="20"/>
                <w:szCs w:val="20"/>
              </w:rPr>
              <w:t>9</w:t>
            </w:r>
          </w:p>
        </w:tc>
        <w:tc>
          <w:tcPr>
            <w:tcW w:w="1843" w:type="dxa"/>
            <w:tcBorders>
              <w:left w:val="nil"/>
              <w:right w:val="single" w:sz="4" w:space="0" w:color="auto"/>
            </w:tcBorders>
            <w:vAlign w:val="center"/>
          </w:tcPr>
          <w:p w14:paraId="065E718B" w14:textId="6B82A9F6" w:rsidR="006B0FE5" w:rsidRPr="005A1EF6" w:rsidRDefault="006B0FE5" w:rsidP="006B0FE5">
            <w:pPr>
              <w:widowControl/>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2021-2-41#</w:t>
            </w:r>
          </w:p>
        </w:tc>
        <w:tc>
          <w:tcPr>
            <w:tcW w:w="3827" w:type="dxa"/>
            <w:tcBorders>
              <w:left w:val="single" w:sz="4" w:space="0" w:color="auto"/>
              <w:right w:val="single" w:sz="4" w:space="0" w:color="auto"/>
            </w:tcBorders>
            <w:vAlign w:val="center"/>
          </w:tcPr>
          <w:p w14:paraId="7036963E" w14:textId="0EBF407A" w:rsidR="006B0FE5" w:rsidRPr="006B0FE5" w:rsidRDefault="006B0FE5" w:rsidP="006B0FE5">
            <w:pPr>
              <w:spacing w:line="240" w:lineRule="exact"/>
              <w:jc w:val="left"/>
              <w:rPr>
                <w:rFonts w:ascii="Times New Roman" w:hAnsi="Times New Roman" w:cs="Times New Roman"/>
                <w:sz w:val="20"/>
                <w:szCs w:val="20"/>
              </w:rPr>
            </w:pPr>
            <w:r w:rsidRPr="006B0FE5">
              <w:rPr>
                <w:rFonts w:ascii="Times New Roman" w:hAnsi="Times New Roman" w:cs="Times New Roman"/>
                <w:sz w:val="18"/>
                <w:szCs w:val="18"/>
              </w:rPr>
              <w:t>支付</w:t>
            </w:r>
            <w:r w:rsidRPr="006B0FE5">
              <w:rPr>
                <w:rFonts w:ascii="Times New Roman" w:hAnsi="Times New Roman" w:cs="Times New Roman"/>
                <w:sz w:val="18"/>
                <w:szCs w:val="18"/>
              </w:rPr>
              <w:t>2020</w:t>
            </w:r>
            <w:r w:rsidRPr="006B0FE5">
              <w:rPr>
                <w:rFonts w:ascii="Times New Roman" w:hAnsi="Times New Roman" w:cs="Times New Roman"/>
                <w:sz w:val="18"/>
                <w:szCs w:val="18"/>
              </w:rPr>
              <w:t>年</w:t>
            </w:r>
            <w:r w:rsidRPr="006B0FE5">
              <w:rPr>
                <w:rFonts w:ascii="Times New Roman" w:hAnsi="Times New Roman" w:cs="Times New Roman"/>
                <w:sz w:val="18"/>
                <w:szCs w:val="18"/>
              </w:rPr>
              <w:t>7-12</w:t>
            </w:r>
            <w:r w:rsidRPr="006B0FE5">
              <w:rPr>
                <w:rFonts w:ascii="Times New Roman" w:hAnsi="Times New Roman" w:cs="Times New Roman"/>
                <w:sz w:val="18"/>
                <w:szCs w:val="18"/>
              </w:rPr>
              <w:t>月精准扶贫下乡伙食补助</w:t>
            </w:r>
          </w:p>
        </w:tc>
        <w:tc>
          <w:tcPr>
            <w:tcW w:w="1418" w:type="dxa"/>
            <w:tcBorders>
              <w:right w:val="single" w:sz="4" w:space="0" w:color="auto"/>
            </w:tcBorders>
            <w:vAlign w:val="center"/>
          </w:tcPr>
          <w:p w14:paraId="792EC3ED" w14:textId="5A193068" w:rsidR="006B0FE5" w:rsidRPr="005A1EF6" w:rsidRDefault="006B0FE5" w:rsidP="006B0FE5">
            <w:pPr>
              <w:widowControl/>
              <w:spacing w:line="240" w:lineRule="exact"/>
              <w:jc w:val="right"/>
              <w:rPr>
                <w:rFonts w:ascii="Times New Roman" w:hAnsi="Times New Roman" w:cs="Times New Roman"/>
                <w:sz w:val="20"/>
                <w:szCs w:val="20"/>
              </w:rPr>
            </w:pPr>
            <w:r w:rsidRPr="005A1EF6">
              <w:rPr>
                <w:rFonts w:ascii="Times New Roman" w:hAnsi="Times New Roman" w:cs="Times New Roman"/>
                <w:sz w:val="20"/>
                <w:szCs w:val="20"/>
              </w:rPr>
              <w:t>40,950.00</w:t>
            </w:r>
          </w:p>
        </w:tc>
        <w:tc>
          <w:tcPr>
            <w:tcW w:w="1134" w:type="dxa"/>
            <w:tcBorders>
              <w:right w:val="nil"/>
            </w:tcBorders>
            <w:vAlign w:val="center"/>
          </w:tcPr>
          <w:p w14:paraId="121F6199" w14:textId="77777777" w:rsidR="006B0FE5" w:rsidRPr="005A1EF6" w:rsidRDefault="006B0FE5" w:rsidP="006B0FE5">
            <w:pPr>
              <w:widowControl/>
              <w:spacing w:line="240" w:lineRule="exact"/>
              <w:jc w:val="left"/>
              <w:rPr>
                <w:rFonts w:ascii="Times New Roman" w:hAnsi="Times New Roman" w:cs="Times New Roman"/>
                <w:sz w:val="20"/>
                <w:szCs w:val="20"/>
              </w:rPr>
            </w:pPr>
          </w:p>
        </w:tc>
      </w:tr>
      <w:tr w:rsidR="006B0FE5" w:rsidRPr="005A1EF6" w14:paraId="65FAC6DD" w14:textId="77777777" w:rsidTr="00F671F0">
        <w:trPr>
          <w:trHeight w:hRule="exact" w:val="454"/>
        </w:trPr>
        <w:tc>
          <w:tcPr>
            <w:tcW w:w="817" w:type="dxa"/>
            <w:tcBorders>
              <w:left w:val="nil"/>
              <w:right w:val="single" w:sz="4" w:space="0" w:color="auto"/>
            </w:tcBorders>
            <w:vAlign w:val="center"/>
          </w:tcPr>
          <w:p w14:paraId="2EF3A8EE" w14:textId="0060EEF9" w:rsidR="006B0FE5" w:rsidRPr="005A1EF6" w:rsidRDefault="006B0FE5" w:rsidP="006B0FE5">
            <w:pPr>
              <w:widowControl/>
              <w:spacing w:line="240" w:lineRule="exact"/>
              <w:jc w:val="center"/>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0</w:t>
            </w:r>
          </w:p>
        </w:tc>
        <w:tc>
          <w:tcPr>
            <w:tcW w:w="1843" w:type="dxa"/>
            <w:tcBorders>
              <w:left w:val="nil"/>
              <w:right w:val="single" w:sz="4" w:space="0" w:color="auto"/>
            </w:tcBorders>
            <w:vAlign w:val="center"/>
          </w:tcPr>
          <w:p w14:paraId="54A46F87" w14:textId="1362E671" w:rsidR="006B0FE5" w:rsidRPr="005A1EF6" w:rsidRDefault="006B0FE5" w:rsidP="006B0FE5">
            <w:pPr>
              <w:widowControl/>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2021-2-42#</w:t>
            </w:r>
          </w:p>
        </w:tc>
        <w:tc>
          <w:tcPr>
            <w:tcW w:w="3827" w:type="dxa"/>
            <w:tcBorders>
              <w:left w:val="single" w:sz="4" w:space="0" w:color="auto"/>
              <w:right w:val="single" w:sz="4" w:space="0" w:color="auto"/>
            </w:tcBorders>
            <w:vAlign w:val="center"/>
          </w:tcPr>
          <w:p w14:paraId="4357694E" w14:textId="542F3CAA" w:rsidR="006B0FE5" w:rsidRPr="006B0FE5" w:rsidRDefault="006B0FE5" w:rsidP="006B0FE5">
            <w:pPr>
              <w:spacing w:line="240" w:lineRule="exact"/>
              <w:jc w:val="left"/>
              <w:rPr>
                <w:rFonts w:ascii="Times New Roman" w:hAnsi="Times New Roman" w:cs="Times New Roman"/>
                <w:sz w:val="20"/>
                <w:szCs w:val="20"/>
              </w:rPr>
            </w:pPr>
            <w:r w:rsidRPr="006B0FE5">
              <w:rPr>
                <w:rFonts w:ascii="Times New Roman" w:hAnsi="Times New Roman" w:cs="Times New Roman"/>
                <w:sz w:val="20"/>
                <w:szCs w:val="20"/>
              </w:rPr>
              <w:t>支付唐生儒</w:t>
            </w:r>
            <w:r w:rsidRPr="006B0FE5">
              <w:rPr>
                <w:rFonts w:ascii="Times New Roman" w:hAnsi="Times New Roman" w:cs="Times New Roman"/>
                <w:sz w:val="20"/>
                <w:szCs w:val="20"/>
              </w:rPr>
              <w:t>2020</w:t>
            </w:r>
            <w:r w:rsidRPr="006B0FE5">
              <w:rPr>
                <w:rFonts w:ascii="Times New Roman" w:hAnsi="Times New Roman" w:cs="Times New Roman"/>
                <w:sz w:val="20"/>
                <w:szCs w:val="20"/>
              </w:rPr>
              <w:t>年</w:t>
            </w:r>
            <w:r w:rsidRPr="006B0FE5">
              <w:rPr>
                <w:rFonts w:ascii="Times New Roman" w:hAnsi="Times New Roman" w:cs="Times New Roman"/>
                <w:sz w:val="20"/>
                <w:szCs w:val="20"/>
              </w:rPr>
              <w:t>7-12</w:t>
            </w:r>
            <w:r w:rsidRPr="006B0FE5">
              <w:rPr>
                <w:rFonts w:ascii="Times New Roman" w:hAnsi="Times New Roman" w:cs="Times New Roman"/>
                <w:sz w:val="20"/>
                <w:szCs w:val="20"/>
              </w:rPr>
              <w:t>月驻村扶贫补助</w:t>
            </w:r>
          </w:p>
        </w:tc>
        <w:tc>
          <w:tcPr>
            <w:tcW w:w="1418" w:type="dxa"/>
            <w:tcBorders>
              <w:right w:val="single" w:sz="4" w:space="0" w:color="auto"/>
            </w:tcBorders>
            <w:vAlign w:val="center"/>
          </w:tcPr>
          <w:p w14:paraId="0B6FB852" w14:textId="333727C4" w:rsidR="006B0FE5" w:rsidRPr="005A1EF6" w:rsidRDefault="006B0FE5" w:rsidP="006B0FE5">
            <w:pPr>
              <w:widowControl/>
              <w:spacing w:line="240" w:lineRule="exact"/>
              <w:jc w:val="right"/>
              <w:rPr>
                <w:rFonts w:ascii="Times New Roman" w:hAnsi="Times New Roman" w:cs="Times New Roman"/>
                <w:sz w:val="20"/>
                <w:szCs w:val="20"/>
              </w:rPr>
            </w:pPr>
            <w:r w:rsidRPr="005A1EF6">
              <w:rPr>
                <w:rFonts w:ascii="Times New Roman" w:hAnsi="Times New Roman" w:cs="Times New Roman"/>
                <w:sz w:val="20"/>
                <w:szCs w:val="20"/>
              </w:rPr>
              <w:t>16,518.00</w:t>
            </w:r>
          </w:p>
        </w:tc>
        <w:tc>
          <w:tcPr>
            <w:tcW w:w="1134" w:type="dxa"/>
            <w:tcBorders>
              <w:right w:val="nil"/>
            </w:tcBorders>
            <w:vAlign w:val="center"/>
          </w:tcPr>
          <w:p w14:paraId="57FED33E" w14:textId="77777777" w:rsidR="006B0FE5" w:rsidRPr="005A1EF6" w:rsidRDefault="006B0FE5" w:rsidP="006B0FE5">
            <w:pPr>
              <w:widowControl/>
              <w:spacing w:line="240" w:lineRule="exact"/>
              <w:jc w:val="left"/>
              <w:rPr>
                <w:rFonts w:ascii="Times New Roman" w:hAnsi="Times New Roman" w:cs="Times New Roman"/>
                <w:sz w:val="20"/>
                <w:szCs w:val="20"/>
              </w:rPr>
            </w:pPr>
          </w:p>
        </w:tc>
      </w:tr>
      <w:tr w:rsidR="006B0FE5" w:rsidRPr="005A1EF6" w14:paraId="1F647858" w14:textId="77777777" w:rsidTr="00F671F0">
        <w:trPr>
          <w:trHeight w:hRule="exact" w:val="454"/>
        </w:trPr>
        <w:tc>
          <w:tcPr>
            <w:tcW w:w="817" w:type="dxa"/>
            <w:tcBorders>
              <w:left w:val="nil"/>
              <w:right w:val="single" w:sz="4" w:space="0" w:color="auto"/>
            </w:tcBorders>
            <w:vAlign w:val="center"/>
          </w:tcPr>
          <w:p w14:paraId="6788A49C" w14:textId="57F787FA" w:rsidR="006B0FE5" w:rsidRPr="005A1EF6" w:rsidRDefault="006B0FE5" w:rsidP="006B0FE5">
            <w:pPr>
              <w:widowControl/>
              <w:spacing w:line="240" w:lineRule="exact"/>
              <w:jc w:val="center"/>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1</w:t>
            </w:r>
          </w:p>
        </w:tc>
        <w:tc>
          <w:tcPr>
            <w:tcW w:w="1843" w:type="dxa"/>
            <w:tcBorders>
              <w:left w:val="nil"/>
              <w:right w:val="single" w:sz="4" w:space="0" w:color="auto"/>
            </w:tcBorders>
            <w:vAlign w:val="center"/>
          </w:tcPr>
          <w:p w14:paraId="001FDC3A" w14:textId="65FD5428" w:rsidR="006B0FE5" w:rsidRPr="005A1EF6" w:rsidRDefault="006B0FE5" w:rsidP="006B0FE5">
            <w:pPr>
              <w:widowControl/>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2021-2-43#</w:t>
            </w:r>
          </w:p>
        </w:tc>
        <w:tc>
          <w:tcPr>
            <w:tcW w:w="3827" w:type="dxa"/>
            <w:tcBorders>
              <w:left w:val="single" w:sz="4" w:space="0" w:color="auto"/>
              <w:right w:val="single" w:sz="4" w:space="0" w:color="auto"/>
            </w:tcBorders>
            <w:vAlign w:val="center"/>
          </w:tcPr>
          <w:p w14:paraId="61505198" w14:textId="42926716" w:rsidR="006B0FE5" w:rsidRPr="006B0FE5" w:rsidRDefault="006B0FE5" w:rsidP="006B0FE5">
            <w:pPr>
              <w:spacing w:line="240" w:lineRule="exact"/>
              <w:jc w:val="left"/>
              <w:rPr>
                <w:rFonts w:ascii="Times New Roman" w:hAnsi="Times New Roman" w:cs="Times New Roman"/>
                <w:sz w:val="20"/>
                <w:szCs w:val="20"/>
              </w:rPr>
            </w:pPr>
            <w:r w:rsidRPr="006B0FE5">
              <w:rPr>
                <w:rFonts w:ascii="Times New Roman" w:hAnsi="Times New Roman" w:cs="Times New Roman"/>
                <w:sz w:val="20"/>
                <w:szCs w:val="20"/>
              </w:rPr>
              <w:t>支付欧海荣</w:t>
            </w:r>
            <w:r w:rsidRPr="006B0FE5">
              <w:rPr>
                <w:rFonts w:ascii="Times New Roman" w:hAnsi="Times New Roman" w:cs="Times New Roman"/>
                <w:sz w:val="20"/>
                <w:szCs w:val="20"/>
              </w:rPr>
              <w:t>2020</w:t>
            </w:r>
            <w:r w:rsidRPr="006B0FE5">
              <w:rPr>
                <w:rFonts w:ascii="Times New Roman" w:hAnsi="Times New Roman" w:cs="Times New Roman"/>
                <w:sz w:val="20"/>
                <w:szCs w:val="20"/>
              </w:rPr>
              <w:t>年</w:t>
            </w:r>
            <w:r w:rsidRPr="006B0FE5">
              <w:rPr>
                <w:rFonts w:ascii="Times New Roman" w:hAnsi="Times New Roman" w:cs="Times New Roman"/>
                <w:sz w:val="20"/>
                <w:szCs w:val="20"/>
              </w:rPr>
              <w:t>9-11</w:t>
            </w:r>
            <w:r w:rsidRPr="006B0FE5">
              <w:rPr>
                <w:rFonts w:ascii="Times New Roman" w:hAnsi="Times New Roman" w:cs="Times New Roman"/>
                <w:sz w:val="20"/>
                <w:szCs w:val="20"/>
              </w:rPr>
              <w:t>月驻村扶贫补助</w:t>
            </w:r>
          </w:p>
        </w:tc>
        <w:tc>
          <w:tcPr>
            <w:tcW w:w="1418" w:type="dxa"/>
            <w:tcBorders>
              <w:right w:val="single" w:sz="4" w:space="0" w:color="auto"/>
            </w:tcBorders>
            <w:vAlign w:val="center"/>
          </w:tcPr>
          <w:p w14:paraId="61571AB8" w14:textId="058987B2" w:rsidR="006B0FE5" w:rsidRPr="005A1EF6" w:rsidRDefault="006B0FE5" w:rsidP="006B0FE5">
            <w:pPr>
              <w:widowControl/>
              <w:spacing w:line="240" w:lineRule="exact"/>
              <w:jc w:val="right"/>
              <w:rPr>
                <w:rFonts w:ascii="Times New Roman" w:hAnsi="Times New Roman" w:cs="Times New Roman"/>
                <w:sz w:val="20"/>
                <w:szCs w:val="20"/>
              </w:rPr>
            </w:pPr>
            <w:r w:rsidRPr="005A1EF6">
              <w:rPr>
                <w:rFonts w:ascii="Times New Roman" w:hAnsi="Times New Roman" w:cs="Times New Roman"/>
                <w:sz w:val="20"/>
                <w:szCs w:val="20"/>
              </w:rPr>
              <w:t>8,283.00</w:t>
            </w:r>
          </w:p>
        </w:tc>
        <w:tc>
          <w:tcPr>
            <w:tcW w:w="1134" w:type="dxa"/>
            <w:tcBorders>
              <w:right w:val="nil"/>
            </w:tcBorders>
            <w:vAlign w:val="center"/>
          </w:tcPr>
          <w:p w14:paraId="65A8FFA6" w14:textId="77777777" w:rsidR="006B0FE5" w:rsidRPr="005A1EF6" w:rsidRDefault="006B0FE5" w:rsidP="006B0FE5">
            <w:pPr>
              <w:widowControl/>
              <w:spacing w:line="240" w:lineRule="exact"/>
              <w:jc w:val="left"/>
              <w:rPr>
                <w:rFonts w:ascii="Times New Roman" w:hAnsi="Times New Roman" w:cs="Times New Roman"/>
                <w:sz w:val="20"/>
                <w:szCs w:val="20"/>
              </w:rPr>
            </w:pPr>
          </w:p>
        </w:tc>
      </w:tr>
      <w:tr w:rsidR="006B0FE5" w:rsidRPr="005A1EF6" w14:paraId="0468A510" w14:textId="77777777" w:rsidTr="00F671F0">
        <w:trPr>
          <w:trHeight w:hRule="exact" w:val="454"/>
        </w:trPr>
        <w:tc>
          <w:tcPr>
            <w:tcW w:w="817" w:type="dxa"/>
            <w:tcBorders>
              <w:left w:val="nil"/>
              <w:right w:val="single" w:sz="4" w:space="0" w:color="auto"/>
            </w:tcBorders>
            <w:vAlign w:val="center"/>
          </w:tcPr>
          <w:p w14:paraId="53B5BFEA" w14:textId="0008D4C6" w:rsidR="006B0FE5" w:rsidRPr="005A1EF6" w:rsidRDefault="006B0FE5" w:rsidP="006B0FE5">
            <w:pPr>
              <w:widowControl/>
              <w:spacing w:line="240" w:lineRule="exact"/>
              <w:jc w:val="center"/>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2</w:t>
            </w:r>
          </w:p>
        </w:tc>
        <w:tc>
          <w:tcPr>
            <w:tcW w:w="1843" w:type="dxa"/>
            <w:tcBorders>
              <w:left w:val="nil"/>
              <w:right w:val="single" w:sz="4" w:space="0" w:color="auto"/>
            </w:tcBorders>
            <w:vAlign w:val="center"/>
          </w:tcPr>
          <w:p w14:paraId="7E905AE2" w14:textId="08275CD5" w:rsidR="006B0FE5" w:rsidRPr="005A1EF6" w:rsidRDefault="006B0FE5" w:rsidP="006B0FE5">
            <w:pPr>
              <w:widowControl/>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2021-2-44#</w:t>
            </w:r>
          </w:p>
        </w:tc>
        <w:tc>
          <w:tcPr>
            <w:tcW w:w="3827" w:type="dxa"/>
            <w:tcBorders>
              <w:left w:val="single" w:sz="4" w:space="0" w:color="auto"/>
              <w:right w:val="single" w:sz="4" w:space="0" w:color="auto"/>
            </w:tcBorders>
            <w:vAlign w:val="center"/>
          </w:tcPr>
          <w:p w14:paraId="02FB7901" w14:textId="69210E73" w:rsidR="006B0FE5" w:rsidRPr="006B0FE5" w:rsidRDefault="006B0FE5" w:rsidP="006B0FE5">
            <w:pPr>
              <w:spacing w:line="240" w:lineRule="exact"/>
              <w:jc w:val="left"/>
              <w:rPr>
                <w:rFonts w:ascii="Times New Roman" w:hAnsi="Times New Roman" w:cs="Times New Roman"/>
                <w:sz w:val="20"/>
                <w:szCs w:val="20"/>
              </w:rPr>
            </w:pPr>
            <w:r w:rsidRPr="006B0FE5">
              <w:rPr>
                <w:rFonts w:ascii="Times New Roman" w:hAnsi="Times New Roman" w:cs="Times New Roman"/>
                <w:sz w:val="20"/>
                <w:szCs w:val="20"/>
              </w:rPr>
              <w:t>支付吕珏</w:t>
            </w:r>
            <w:r w:rsidRPr="006B0FE5">
              <w:rPr>
                <w:rFonts w:ascii="Times New Roman" w:hAnsi="Times New Roman" w:cs="Times New Roman"/>
                <w:sz w:val="20"/>
                <w:szCs w:val="20"/>
              </w:rPr>
              <w:t>2020</w:t>
            </w:r>
            <w:r w:rsidRPr="006B0FE5">
              <w:rPr>
                <w:rFonts w:ascii="Times New Roman" w:hAnsi="Times New Roman" w:cs="Times New Roman"/>
                <w:sz w:val="20"/>
                <w:szCs w:val="20"/>
              </w:rPr>
              <w:t>年</w:t>
            </w:r>
            <w:r w:rsidRPr="006B0FE5">
              <w:rPr>
                <w:rFonts w:ascii="Times New Roman" w:hAnsi="Times New Roman" w:cs="Times New Roman"/>
                <w:sz w:val="20"/>
                <w:szCs w:val="20"/>
              </w:rPr>
              <w:t>9-11</w:t>
            </w:r>
            <w:r w:rsidRPr="006B0FE5">
              <w:rPr>
                <w:rFonts w:ascii="Times New Roman" w:hAnsi="Times New Roman" w:cs="Times New Roman"/>
                <w:sz w:val="20"/>
                <w:szCs w:val="20"/>
              </w:rPr>
              <w:t>月驻村扶贫补助</w:t>
            </w:r>
          </w:p>
        </w:tc>
        <w:tc>
          <w:tcPr>
            <w:tcW w:w="1418" w:type="dxa"/>
            <w:tcBorders>
              <w:right w:val="single" w:sz="4" w:space="0" w:color="auto"/>
            </w:tcBorders>
            <w:vAlign w:val="center"/>
          </w:tcPr>
          <w:p w14:paraId="045DDA3B" w14:textId="34343F06" w:rsidR="006B0FE5" w:rsidRPr="005A1EF6" w:rsidRDefault="006B0FE5" w:rsidP="006B0FE5">
            <w:pPr>
              <w:widowControl/>
              <w:spacing w:line="240" w:lineRule="exact"/>
              <w:jc w:val="right"/>
              <w:rPr>
                <w:rFonts w:ascii="Times New Roman" w:hAnsi="Times New Roman" w:cs="Times New Roman"/>
                <w:sz w:val="20"/>
                <w:szCs w:val="20"/>
              </w:rPr>
            </w:pPr>
            <w:r w:rsidRPr="005A1EF6">
              <w:rPr>
                <w:rFonts w:ascii="Times New Roman" w:hAnsi="Times New Roman" w:cs="Times New Roman"/>
                <w:sz w:val="20"/>
                <w:szCs w:val="20"/>
              </w:rPr>
              <w:t>8,189.00</w:t>
            </w:r>
          </w:p>
        </w:tc>
        <w:tc>
          <w:tcPr>
            <w:tcW w:w="1134" w:type="dxa"/>
            <w:tcBorders>
              <w:right w:val="nil"/>
            </w:tcBorders>
            <w:vAlign w:val="center"/>
          </w:tcPr>
          <w:p w14:paraId="1F89CC20" w14:textId="77777777" w:rsidR="006B0FE5" w:rsidRPr="005A1EF6" w:rsidRDefault="006B0FE5" w:rsidP="006B0FE5">
            <w:pPr>
              <w:widowControl/>
              <w:spacing w:line="240" w:lineRule="exact"/>
              <w:jc w:val="left"/>
              <w:rPr>
                <w:rFonts w:ascii="Times New Roman" w:hAnsi="Times New Roman" w:cs="Times New Roman"/>
                <w:sz w:val="20"/>
                <w:szCs w:val="20"/>
              </w:rPr>
            </w:pPr>
          </w:p>
        </w:tc>
      </w:tr>
      <w:tr w:rsidR="006B0FE5" w:rsidRPr="005A1EF6" w14:paraId="3DF28B75" w14:textId="77777777" w:rsidTr="00F671F0">
        <w:trPr>
          <w:trHeight w:hRule="exact" w:val="454"/>
        </w:trPr>
        <w:tc>
          <w:tcPr>
            <w:tcW w:w="817" w:type="dxa"/>
            <w:tcBorders>
              <w:left w:val="nil"/>
              <w:right w:val="single" w:sz="4" w:space="0" w:color="auto"/>
            </w:tcBorders>
            <w:vAlign w:val="center"/>
          </w:tcPr>
          <w:p w14:paraId="7E16A033" w14:textId="7B01DEF8" w:rsidR="006B0FE5" w:rsidRPr="005A1EF6" w:rsidRDefault="006B0FE5" w:rsidP="006B0FE5">
            <w:pPr>
              <w:widowControl/>
              <w:spacing w:line="240" w:lineRule="exact"/>
              <w:jc w:val="center"/>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3</w:t>
            </w:r>
          </w:p>
        </w:tc>
        <w:tc>
          <w:tcPr>
            <w:tcW w:w="1843" w:type="dxa"/>
            <w:tcBorders>
              <w:left w:val="nil"/>
              <w:right w:val="single" w:sz="4" w:space="0" w:color="auto"/>
            </w:tcBorders>
            <w:vAlign w:val="center"/>
          </w:tcPr>
          <w:p w14:paraId="450CBDC3" w14:textId="53629C93" w:rsidR="006B0FE5" w:rsidRPr="005A1EF6" w:rsidRDefault="006B0FE5" w:rsidP="006B0FE5">
            <w:pPr>
              <w:widowControl/>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2021-2-78#</w:t>
            </w:r>
          </w:p>
        </w:tc>
        <w:tc>
          <w:tcPr>
            <w:tcW w:w="3827" w:type="dxa"/>
            <w:tcBorders>
              <w:left w:val="single" w:sz="4" w:space="0" w:color="auto"/>
              <w:right w:val="single" w:sz="4" w:space="0" w:color="auto"/>
            </w:tcBorders>
            <w:vAlign w:val="center"/>
          </w:tcPr>
          <w:p w14:paraId="14D8B7C9" w14:textId="091D939D" w:rsidR="006B0FE5" w:rsidRPr="006B0FE5" w:rsidRDefault="006B0FE5" w:rsidP="006B0FE5">
            <w:pPr>
              <w:spacing w:line="240" w:lineRule="exact"/>
              <w:jc w:val="left"/>
              <w:rPr>
                <w:rFonts w:ascii="Times New Roman" w:hAnsi="Times New Roman" w:cs="Times New Roman"/>
                <w:sz w:val="20"/>
                <w:szCs w:val="20"/>
              </w:rPr>
            </w:pPr>
            <w:r w:rsidRPr="006B0FE5">
              <w:rPr>
                <w:rFonts w:ascii="Times New Roman" w:hAnsi="Times New Roman" w:cs="Times New Roman"/>
                <w:sz w:val="20"/>
                <w:szCs w:val="20"/>
              </w:rPr>
              <w:t>支付退休职工</w:t>
            </w:r>
            <w:r w:rsidRPr="006B0FE5">
              <w:rPr>
                <w:rFonts w:ascii="Times New Roman" w:hAnsi="Times New Roman" w:cs="Times New Roman"/>
                <w:sz w:val="20"/>
                <w:szCs w:val="20"/>
              </w:rPr>
              <w:t>“</w:t>
            </w:r>
            <w:r w:rsidRPr="006B0FE5">
              <w:rPr>
                <w:rFonts w:ascii="Times New Roman" w:hAnsi="Times New Roman" w:cs="Times New Roman"/>
                <w:sz w:val="20"/>
                <w:szCs w:val="20"/>
              </w:rPr>
              <w:t>中秋</w:t>
            </w:r>
            <w:r w:rsidRPr="006B0FE5">
              <w:rPr>
                <w:rFonts w:ascii="Times New Roman" w:hAnsi="Times New Roman" w:cs="Times New Roman"/>
                <w:sz w:val="20"/>
                <w:szCs w:val="20"/>
              </w:rPr>
              <w:t>”</w:t>
            </w:r>
            <w:r w:rsidRPr="006B0FE5">
              <w:rPr>
                <w:rFonts w:ascii="Times New Roman" w:hAnsi="Times New Roman" w:cs="Times New Roman"/>
                <w:sz w:val="20"/>
                <w:szCs w:val="20"/>
              </w:rPr>
              <w:t>、</w:t>
            </w:r>
            <w:r w:rsidRPr="006B0FE5">
              <w:rPr>
                <w:rFonts w:ascii="Times New Roman" w:hAnsi="Times New Roman" w:cs="Times New Roman"/>
                <w:sz w:val="20"/>
                <w:szCs w:val="20"/>
              </w:rPr>
              <w:t>“</w:t>
            </w:r>
            <w:r w:rsidRPr="006B0FE5">
              <w:rPr>
                <w:rFonts w:ascii="Times New Roman" w:hAnsi="Times New Roman" w:cs="Times New Roman"/>
                <w:sz w:val="20"/>
                <w:szCs w:val="20"/>
              </w:rPr>
              <w:t>国庆</w:t>
            </w:r>
            <w:r w:rsidRPr="006B0FE5">
              <w:rPr>
                <w:rFonts w:ascii="Times New Roman" w:hAnsi="Times New Roman" w:cs="Times New Roman"/>
                <w:sz w:val="20"/>
                <w:szCs w:val="20"/>
              </w:rPr>
              <w:t>”</w:t>
            </w:r>
            <w:r w:rsidRPr="006B0FE5">
              <w:rPr>
                <w:rFonts w:ascii="Times New Roman" w:hAnsi="Times New Roman" w:cs="Times New Roman"/>
                <w:sz w:val="20"/>
                <w:szCs w:val="20"/>
              </w:rPr>
              <w:t>慰问物资款</w:t>
            </w:r>
          </w:p>
        </w:tc>
        <w:tc>
          <w:tcPr>
            <w:tcW w:w="1418" w:type="dxa"/>
            <w:tcBorders>
              <w:right w:val="single" w:sz="4" w:space="0" w:color="auto"/>
            </w:tcBorders>
            <w:vAlign w:val="center"/>
          </w:tcPr>
          <w:p w14:paraId="590F5A9B" w14:textId="4EB4AA34" w:rsidR="006B0FE5" w:rsidRPr="005A1EF6" w:rsidRDefault="006B0FE5" w:rsidP="006B0FE5">
            <w:pPr>
              <w:widowControl/>
              <w:spacing w:line="240" w:lineRule="exact"/>
              <w:jc w:val="right"/>
              <w:rPr>
                <w:rFonts w:ascii="Times New Roman" w:hAnsi="Times New Roman" w:cs="Times New Roman"/>
                <w:sz w:val="20"/>
                <w:szCs w:val="20"/>
              </w:rPr>
            </w:pPr>
            <w:r w:rsidRPr="005A1EF6">
              <w:rPr>
                <w:rFonts w:ascii="Times New Roman" w:hAnsi="Times New Roman" w:cs="Times New Roman"/>
                <w:sz w:val="20"/>
                <w:szCs w:val="20"/>
              </w:rPr>
              <w:t>96,600.00</w:t>
            </w:r>
          </w:p>
        </w:tc>
        <w:tc>
          <w:tcPr>
            <w:tcW w:w="1134" w:type="dxa"/>
            <w:tcBorders>
              <w:right w:val="nil"/>
            </w:tcBorders>
            <w:vAlign w:val="center"/>
          </w:tcPr>
          <w:p w14:paraId="3D13DC2D" w14:textId="77777777" w:rsidR="006B0FE5" w:rsidRPr="005A1EF6" w:rsidRDefault="006B0FE5" w:rsidP="006B0FE5">
            <w:pPr>
              <w:widowControl/>
              <w:spacing w:line="240" w:lineRule="exact"/>
              <w:jc w:val="left"/>
              <w:rPr>
                <w:rFonts w:ascii="Times New Roman" w:hAnsi="Times New Roman" w:cs="Times New Roman"/>
                <w:sz w:val="20"/>
                <w:szCs w:val="20"/>
              </w:rPr>
            </w:pPr>
          </w:p>
        </w:tc>
      </w:tr>
      <w:tr w:rsidR="006B0FE5" w:rsidRPr="005A1EF6" w14:paraId="42EC6636" w14:textId="77777777" w:rsidTr="00F671F0">
        <w:trPr>
          <w:trHeight w:hRule="exact" w:val="454"/>
        </w:trPr>
        <w:tc>
          <w:tcPr>
            <w:tcW w:w="817" w:type="dxa"/>
            <w:tcBorders>
              <w:left w:val="nil"/>
              <w:right w:val="single" w:sz="4" w:space="0" w:color="auto"/>
            </w:tcBorders>
            <w:vAlign w:val="center"/>
          </w:tcPr>
          <w:p w14:paraId="4B9F9B70" w14:textId="04A3141A" w:rsidR="006B0FE5" w:rsidRPr="005A1EF6" w:rsidRDefault="006B0FE5" w:rsidP="006B0FE5">
            <w:pPr>
              <w:widowControl/>
              <w:spacing w:line="240" w:lineRule="exact"/>
              <w:jc w:val="center"/>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4</w:t>
            </w:r>
          </w:p>
        </w:tc>
        <w:tc>
          <w:tcPr>
            <w:tcW w:w="1843" w:type="dxa"/>
            <w:tcBorders>
              <w:left w:val="nil"/>
              <w:right w:val="single" w:sz="4" w:space="0" w:color="auto"/>
            </w:tcBorders>
            <w:vAlign w:val="center"/>
          </w:tcPr>
          <w:p w14:paraId="451B03A9" w14:textId="022E75F6" w:rsidR="006B0FE5" w:rsidRPr="005A1EF6" w:rsidRDefault="006B0FE5" w:rsidP="006B0FE5">
            <w:pPr>
              <w:widowControl/>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2021-2-50#</w:t>
            </w:r>
          </w:p>
        </w:tc>
        <w:tc>
          <w:tcPr>
            <w:tcW w:w="3827" w:type="dxa"/>
            <w:tcBorders>
              <w:left w:val="single" w:sz="4" w:space="0" w:color="auto"/>
              <w:right w:val="single" w:sz="4" w:space="0" w:color="auto"/>
            </w:tcBorders>
            <w:vAlign w:val="center"/>
          </w:tcPr>
          <w:p w14:paraId="38683A6B" w14:textId="4B702061" w:rsidR="006B0FE5" w:rsidRPr="006B0FE5" w:rsidRDefault="006B0FE5" w:rsidP="006B0FE5">
            <w:pPr>
              <w:spacing w:line="240" w:lineRule="exact"/>
              <w:jc w:val="left"/>
              <w:rPr>
                <w:rFonts w:ascii="Times New Roman" w:hAnsi="Times New Roman" w:cs="Times New Roman"/>
                <w:sz w:val="20"/>
                <w:szCs w:val="20"/>
              </w:rPr>
            </w:pPr>
            <w:r w:rsidRPr="006B0FE5">
              <w:rPr>
                <w:rFonts w:ascii="Times New Roman" w:hAnsi="Times New Roman" w:cs="Times New Roman"/>
                <w:sz w:val="20"/>
                <w:szCs w:val="20"/>
              </w:rPr>
              <w:t>支付</w:t>
            </w:r>
            <w:r w:rsidRPr="006B0FE5">
              <w:rPr>
                <w:rFonts w:ascii="Times New Roman" w:hAnsi="Times New Roman" w:cs="Times New Roman"/>
                <w:sz w:val="20"/>
                <w:szCs w:val="20"/>
              </w:rPr>
              <w:t>2020</w:t>
            </w:r>
            <w:r w:rsidRPr="006B0FE5">
              <w:rPr>
                <w:rFonts w:ascii="Times New Roman" w:hAnsi="Times New Roman" w:cs="Times New Roman"/>
                <w:sz w:val="20"/>
                <w:szCs w:val="20"/>
              </w:rPr>
              <w:t>年体检费</w:t>
            </w:r>
          </w:p>
        </w:tc>
        <w:tc>
          <w:tcPr>
            <w:tcW w:w="1418" w:type="dxa"/>
            <w:tcBorders>
              <w:right w:val="single" w:sz="4" w:space="0" w:color="auto"/>
            </w:tcBorders>
            <w:vAlign w:val="center"/>
          </w:tcPr>
          <w:p w14:paraId="1195F46A" w14:textId="2797040E" w:rsidR="006B0FE5" w:rsidRPr="005A1EF6" w:rsidRDefault="006B0FE5" w:rsidP="006B0FE5">
            <w:pPr>
              <w:widowControl/>
              <w:spacing w:line="240" w:lineRule="exact"/>
              <w:jc w:val="right"/>
              <w:rPr>
                <w:rFonts w:ascii="Times New Roman" w:hAnsi="Times New Roman" w:cs="Times New Roman"/>
                <w:sz w:val="20"/>
                <w:szCs w:val="20"/>
              </w:rPr>
            </w:pPr>
            <w:r w:rsidRPr="005A1EF6">
              <w:rPr>
                <w:rFonts w:ascii="Times New Roman" w:hAnsi="Times New Roman" w:cs="Times New Roman"/>
                <w:sz w:val="20"/>
                <w:szCs w:val="20"/>
              </w:rPr>
              <w:t>64,370.00</w:t>
            </w:r>
          </w:p>
        </w:tc>
        <w:tc>
          <w:tcPr>
            <w:tcW w:w="1134" w:type="dxa"/>
            <w:tcBorders>
              <w:right w:val="nil"/>
            </w:tcBorders>
            <w:vAlign w:val="center"/>
          </w:tcPr>
          <w:p w14:paraId="40CE3C4E" w14:textId="77777777" w:rsidR="006B0FE5" w:rsidRPr="005A1EF6" w:rsidRDefault="006B0FE5" w:rsidP="006B0FE5">
            <w:pPr>
              <w:widowControl/>
              <w:spacing w:line="240" w:lineRule="exact"/>
              <w:jc w:val="left"/>
              <w:rPr>
                <w:rFonts w:ascii="Times New Roman" w:hAnsi="Times New Roman" w:cs="Times New Roman"/>
                <w:sz w:val="20"/>
                <w:szCs w:val="20"/>
              </w:rPr>
            </w:pPr>
          </w:p>
        </w:tc>
      </w:tr>
      <w:tr w:rsidR="006B0FE5" w:rsidRPr="005A1EF6" w14:paraId="44BFC86D" w14:textId="77777777" w:rsidTr="00F671F0">
        <w:trPr>
          <w:trHeight w:hRule="exact" w:val="454"/>
        </w:trPr>
        <w:tc>
          <w:tcPr>
            <w:tcW w:w="817" w:type="dxa"/>
            <w:tcBorders>
              <w:left w:val="nil"/>
              <w:right w:val="single" w:sz="4" w:space="0" w:color="auto"/>
            </w:tcBorders>
            <w:vAlign w:val="center"/>
          </w:tcPr>
          <w:p w14:paraId="57814F0F" w14:textId="5EFA5FDC" w:rsidR="006B0FE5" w:rsidRPr="005A1EF6" w:rsidRDefault="006B0FE5" w:rsidP="006B0FE5">
            <w:pPr>
              <w:widowControl/>
              <w:spacing w:line="240" w:lineRule="exact"/>
              <w:jc w:val="center"/>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5</w:t>
            </w:r>
          </w:p>
        </w:tc>
        <w:tc>
          <w:tcPr>
            <w:tcW w:w="1843" w:type="dxa"/>
            <w:tcBorders>
              <w:left w:val="nil"/>
              <w:right w:val="single" w:sz="4" w:space="0" w:color="auto"/>
            </w:tcBorders>
            <w:vAlign w:val="center"/>
          </w:tcPr>
          <w:p w14:paraId="16C2C53F" w14:textId="67835D42" w:rsidR="006B0FE5" w:rsidRPr="005A1EF6" w:rsidRDefault="006B0FE5" w:rsidP="006B0FE5">
            <w:pPr>
              <w:widowControl/>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2021-2-45#</w:t>
            </w:r>
          </w:p>
        </w:tc>
        <w:tc>
          <w:tcPr>
            <w:tcW w:w="3827" w:type="dxa"/>
            <w:tcBorders>
              <w:left w:val="single" w:sz="4" w:space="0" w:color="auto"/>
              <w:right w:val="single" w:sz="4" w:space="0" w:color="auto"/>
            </w:tcBorders>
            <w:vAlign w:val="center"/>
          </w:tcPr>
          <w:p w14:paraId="4915D0B6" w14:textId="359D9474" w:rsidR="006B0FE5" w:rsidRPr="006B0FE5" w:rsidRDefault="006B0FE5" w:rsidP="006B0FE5">
            <w:pPr>
              <w:spacing w:line="240" w:lineRule="exact"/>
              <w:jc w:val="left"/>
              <w:rPr>
                <w:rFonts w:ascii="Times New Roman" w:hAnsi="Times New Roman" w:cs="Times New Roman"/>
                <w:sz w:val="20"/>
                <w:szCs w:val="20"/>
              </w:rPr>
            </w:pPr>
            <w:r w:rsidRPr="006B0FE5">
              <w:rPr>
                <w:rFonts w:ascii="Times New Roman" w:hAnsi="Times New Roman" w:cs="Times New Roman"/>
                <w:sz w:val="20"/>
                <w:szCs w:val="20"/>
              </w:rPr>
              <w:t>支付</w:t>
            </w:r>
            <w:r w:rsidRPr="006B0FE5">
              <w:rPr>
                <w:rFonts w:ascii="Times New Roman" w:hAnsi="Times New Roman" w:cs="Times New Roman"/>
                <w:sz w:val="20"/>
                <w:szCs w:val="20"/>
              </w:rPr>
              <w:t>2020</w:t>
            </w:r>
            <w:r w:rsidRPr="006B0FE5">
              <w:rPr>
                <w:rFonts w:ascii="Times New Roman" w:hAnsi="Times New Roman" w:cs="Times New Roman"/>
                <w:sz w:val="20"/>
                <w:szCs w:val="20"/>
              </w:rPr>
              <w:t>年诸葛庙菜地补偿款及灭蚊费</w:t>
            </w:r>
          </w:p>
        </w:tc>
        <w:tc>
          <w:tcPr>
            <w:tcW w:w="1418" w:type="dxa"/>
            <w:tcBorders>
              <w:right w:val="single" w:sz="4" w:space="0" w:color="auto"/>
            </w:tcBorders>
            <w:vAlign w:val="center"/>
          </w:tcPr>
          <w:p w14:paraId="64F4B340" w14:textId="7954FA0F" w:rsidR="006B0FE5" w:rsidRPr="005A1EF6" w:rsidRDefault="006B0FE5" w:rsidP="006B0FE5">
            <w:pPr>
              <w:widowControl/>
              <w:spacing w:line="240" w:lineRule="exact"/>
              <w:jc w:val="right"/>
              <w:rPr>
                <w:rFonts w:ascii="Times New Roman" w:hAnsi="Times New Roman" w:cs="Times New Roman"/>
                <w:sz w:val="20"/>
                <w:szCs w:val="20"/>
              </w:rPr>
            </w:pPr>
            <w:r w:rsidRPr="005A1EF6">
              <w:rPr>
                <w:rFonts w:ascii="Times New Roman" w:hAnsi="Times New Roman" w:cs="Times New Roman"/>
                <w:sz w:val="20"/>
                <w:szCs w:val="20"/>
              </w:rPr>
              <w:t>29,000.00</w:t>
            </w:r>
          </w:p>
        </w:tc>
        <w:tc>
          <w:tcPr>
            <w:tcW w:w="1134" w:type="dxa"/>
            <w:tcBorders>
              <w:right w:val="nil"/>
            </w:tcBorders>
            <w:vAlign w:val="center"/>
          </w:tcPr>
          <w:p w14:paraId="1A8D95FD" w14:textId="77777777" w:rsidR="006B0FE5" w:rsidRPr="005A1EF6" w:rsidRDefault="006B0FE5" w:rsidP="006B0FE5">
            <w:pPr>
              <w:widowControl/>
              <w:spacing w:line="240" w:lineRule="exact"/>
              <w:jc w:val="left"/>
              <w:rPr>
                <w:rFonts w:ascii="Times New Roman" w:hAnsi="Times New Roman" w:cs="Times New Roman"/>
                <w:sz w:val="20"/>
                <w:szCs w:val="20"/>
              </w:rPr>
            </w:pPr>
          </w:p>
        </w:tc>
      </w:tr>
      <w:tr w:rsidR="006B0FE5" w:rsidRPr="005A1EF6" w14:paraId="0CE8BBFA" w14:textId="77777777" w:rsidTr="00F671F0">
        <w:trPr>
          <w:trHeight w:hRule="exact" w:val="454"/>
        </w:trPr>
        <w:tc>
          <w:tcPr>
            <w:tcW w:w="817" w:type="dxa"/>
            <w:tcBorders>
              <w:left w:val="nil"/>
              <w:right w:val="single" w:sz="4" w:space="0" w:color="auto"/>
            </w:tcBorders>
            <w:vAlign w:val="center"/>
          </w:tcPr>
          <w:p w14:paraId="319F2B4B" w14:textId="77777777" w:rsidR="006B0FE5" w:rsidRPr="005A1EF6" w:rsidRDefault="006B0FE5" w:rsidP="006B0FE5">
            <w:pPr>
              <w:spacing w:line="240" w:lineRule="exact"/>
              <w:jc w:val="center"/>
              <w:rPr>
                <w:rFonts w:ascii="Times New Roman" w:hAnsi="Times New Roman" w:cs="Times New Roman"/>
                <w:bCs/>
                <w:color w:val="000000"/>
                <w:kern w:val="0"/>
                <w:sz w:val="20"/>
                <w:szCs w:val="20"/>
                <w:shd w:val="clear" w:color="auto" w:fill="FFFFFF"/>
              </w:rPr>
            </w:pPr>
            <w:r w:rsidRPr="005A1EF6">
              <w:rPr>
                <w:rFonts w:ascii="Times New Roman" w:hAnsi="Times New Roman" w:cs="Times New Roman"/>
                <w:bCs/>
                <w:sz w:val="20"/>
                <w:szCs w:val="20"/>
              </w:rPr>
              <w:t>二</w:t>
            </w:r>
          </w:p>
        </w:tc>
        <w:tc>
          <w:tcPr>
            <w:tcW w:w="1843" w:type="dxa"/>
            <w:tcBorders>
              <w:left w:val="nil"/>
              <w:right w:val="single" w:sz="4" w:space="0" w:color="auto"/>
            </w:tcBorders>
            <w:vAlign w:val="center"/>
          </w:tcPr>
          <w:p w14:paraId="424CAF0B" w14:textId="4E364E8E" w:rsidR="006B0FE5" w:rsidRPr="005A1EF6" w:rsidRDefault="006B0FE5" w:rsidP="006B0FE5">
            <w:pPr>
              <w:spacing w:line="240" w:lineRule="exact"/>
              <w:jc w:val="left"/>
              <w:rPr>
                <w:rFonts w:ascii="Times New Roman" w:hAnsi="Times New Roman" w:cs="Times New Roman"/>
                <w:sz w:val="20"/>
                <w:szCs w:val="20"/>
              </w:rPr>
            </w:pPr>
            <w:r>
              <w:rPr>
                <w:rFonts w:ascii="Times New Roman" w:hAnsi="Times New Roman" w:cs="Times New Roman" w:hint="eastAsia"/>
                <w:sz w:val="20"/>
                <w:szCs w:val="20"/>
              </w:rPr>
              <w:t>用于</w:t>
            </w:r>
            <w:r w:rsidRPr="005A1EF6">
              <w:rPr>
                <w:rFonts w:ascii="Times New Roman" w:hAnsi="Times New Roman" w:cs="Times New Roman"/>
                <w:sz w:val="20"/>
                <w:szCs w:val="20"/>
              </w:rPr>
              <w:t>2021</w:t>
            </w:r>
            <w:r w:rsidRPr="005A1EF6">
              <w:rPr>
                <w:rFonts w:ascii="Times New Roman" w:hAnsi="Times New Roman" w:cs="Times New Roman"/>
                <w:sz w:val="20"/>
                <w:szCs w:val="20"/>
              </w:rPr>
              <w:t>年</w:t>
            </w:r>
            <w:r>
              <w:rPr>
                <w:rFonts w:ascii="Times New Roman" w:hAnsi="Times New Roman" w:cs="Times New Roman" w:hint="eastAsia"/>
                <w:sz w:val="20"/>
                <w:szCs w:val="20"/>
              </w:rPr>
              <w:t>开</w:t>
            </w:r>
            <w:r w:rsidRPr="005A1EF6">
              <w:rPr>
                <w:rFonts w:ascii="Times New Roman" w:hAnsi="Times New Roman" w:cs="Times New Roman"/>
                <w:sz w:val="20"/>
                <w:szCs w:val="20"/>
              </w:rPr>
              <w:t>支</w:t>
            </w:r>
          </w:p>
        </w:tc>
        <w:tc>
          <w:tcPr>
            <w:tcW w:w="3827" w:type="dxa"/>
            <w:tcBorders>
              <w:left w:val="nil"/>
              <w:right w:val="single" w:sz="4" w:space="0" w:color="auto"/>
            </w:tcBorders>
            <w:vAlign w:val="center"/>
          </w:tcPr>
          <w:p w14:paraId="12E407D3" w14:textId="01DDE308" w:rsidR="006B0FE5" w:rsidRPr="006B0FE5" w:rsidRDefault="006B0FE5" w:rsidP="006B0FE5">
            <w:pPr>
              <w:widowControl/>
              <w:spacing w:line="240" w:lineRule="exact"/>
              <w:jc w:val="right"/>
              <w:rPr>
                <w:rFonts w:ascii="Times New Roman" w:hAnsi="Times New Roman" w:cs="Times New Roman"/>
                <w:b/>
                <w:sz w:val="20"/>
                <w:szCs w:val="20"/>
              </w:rPr>
            </w:pPr>
          </w:p>
        </w:tc>
        <w:tc>
          <w:tcPr>
            <w:tcW w:w="1418" w:type="dxa"/>
            <w:tcBorders>
              <w:right w:val="single" w:sz="4" w:space="0" w:color="auto"/>
            </w:tcBorders>
            <w:vAlign w:val="center"/>
          </w:tcPr>
          <w:p w14:paraId="510CE06D" w14:textId="6226B440" w:rsidR="006B0FE5" w:rsidRPr="005A1EF6" w:rsidRDefault="006B0FE5" w:rsidP="006B0FE5">
            <w:pPr>
              <w:widowControl/>
              <w:spacing w:line="240" w:lineRule="exact"/>
              <w:jc w:val="right"/>
              <w:rPr>
                <w:rFonts w:ascii="Times New Roman" w:hAnsi="Times New Roman" w:cs="Times New Roman"/>
                <w:b/>
                <w:sz w:val="20"/>
                <w:szCs w:val="20"/>
              </w:rPr>
            </w:pPr>
            <w:r w:rsidRPr="006B0FE5">
              <w:rPr>
                <w:rFonts w:ascii="Times New Roman" w:hAnsi="Times New Roman" w:cs="Times New Roman" w:hint="eastAsia"/>
                <w:b/>
                <w:sz w:val="20"/>
                <w:szCs w:val="20"/>
              </w:rPr>
              <w:t>700,998.37</w:t>
            </w:r>
          </w:p>
        </w:tc>
        <w:tc>
          <w:tcPr>
            <w:tcW w:w="1134" w:type="dxa"/>
            <w:tcBorders>
              <w:right w:val="nil"/>
            </w:tcBorders>
            <w:vAlign w:val="center"/>
          </w:tcPr>
          <w:p w14:paraId="760A86F8" w14:textId="77777777" w:rsidR="006B0FE5" w:rsidRPr="005A1EF6" w:rsidRDefault="006B0FE5" w:rsidP="006B0FE5">
            <w:pPr>
              <w:widowControl/>
              <w:spacing w:line="240" w:lineRule="exact"/>
              <w:jc w:val="left"/>
              <w:rPr>
                <w:rFonts w:ascii="Times New Roman" w:hAnsi="Times New Roman" w:cs="Times New Roman"/>
                <w:sz w:val="20"/>
                <w:szCs w:val="20"/>
              </w:rPr>
            </w:pPr>
          </w:p>
        </w:tc>
      </w:tr>
      <w:tr w:rsidR="006B0FE5" w:rsidRPr="005A1EF6" w14:paraId="198C7031" w14:textId="77777777" w:rsidTr="00F671F0">
        <w:trPr>
          <w:trHeight w:hRule="exact" w:val="454"/>
        </w:trPr>
        <w:tc>
          <w:tcPr>
            <w:tcW w:w="817" w:type="dxa"/>
            <w:tcBorders>
              <w:left w:val="nil"/>
            </w:tcBorders>
            <w:vAlign w:val="center"/>
          </w:tcPr>
          <w:p w14:paraId="57801E3D" w14:textId="77777777" w:rsidR="006B0FE5" w:rsidRPr="005A1EF6" w:rsidRDefault="006B0FE5" w:rsidP="006B0FE5">
            <w:pPr>
              <w:widowControl/>
              <w:spacing w:line="240" w:lineRule="exact"/>
              <w:jc w:val="center"/>
              <w:rPr>
                <w:rFonts w:ascii="Times New Roman" w:hAnsi="Times New Roman" w:cs="Times New Roman"/>
                <w:sz w:val="20"/>
                <w:szCs w:val="20"/>
              </w:rPr>
            </w:pPr>
            <w:r w:rsidRPr="005A1EF6">
              <w:rPr>
                <w:rFonts w:ascii="Times New Roman" w:hAnsi="Times New Roman" w:cs="Times New Roman"/>
                <w:sz w:val="20"/>
                <w:szCs w:val="20"/>
              </w:rPr>
              <w:t>1</w:t>
            </w:r>
          </w:p>
        </w:tc>
        <w:tc>
          <w:tcPr>
            <w:tcW w:w="1843" w:type="dxa"/>
            <w:tcBorders>
              <w:left w:val="nil"/>
            </w:tcBorders>
            <w:vAlign w:val="center"/>
          </w:tcPr>
          <w:p w14:paraId="691501BE" w14:textId="77777777" w:rsidR="006B0FE5" w:rsidRPr="005B1EBC" w:rsidRDefault="006B0FE5" w:rsidP="006B0FE5">
            <w:pPr>
              <w:widowControl/>
              <w:spacing w:line="240" w:lineRule="exact"/>
              <w:jc w:val="left"/>
              <w:rPr>
                <w:rFonts w:ascii="Times New Roman" w:hAnsi="Times New Roman" w:cs="Times New Roman"/>
                <w:sz w:val="20"/>
                <w:szCs w:val="20"/>
              </w:rPr>
            </w:pPr>
            <w:r w:rsidRPr="005B1EBC">
              <w:rPr>
                <w:rFonts w:ascii="Times New Roman" w:hAnsi="Times New Roman" w:cs="Times New Roman"/>
                <w:sz w:val="20"/>
                <w:szCs w:val="20"/>
              </w:rPr>
              <w:t>2021-2-9#</w:t>
            </w:r>
          </w:p>
        </w:tc>
        <w:tc>
          <w:tcPr>
            <w:tcW w:w="3827" w:type="dxa"/>
            <w:tcBorders>
              <w:right w:val="single" w:sz="4" w:space="0" w:color="auto"/>
            </w:tcBorders>
            <w:vAlign w:val="center"/>
          </w:tcPr>
          <w:p w14:paraId="65F0D254" w14:textId="77777777" w:rsidR="006B0FE5" w:rsidRPr="005B1EBC" w:rsidRDefault="006B0FE5" w:rsidP="006B0FE5">
            <w:pPr>
              <w:spacing w:line="240" w:lineRule="exact"/>
              <w:jc w:val="left"/>
              <w:rPr>
                <w:rFonts w:ascii="Times New Roman" w:hAnsi="Times New Roman" w:cs="Times New Roman"/>
                <w:sz w:val="20"/>
                <w:szCs w:val="20"/>
              </w:rPr>
            </w:pPr>
            <w:r w:rsidRPr="005B1EBC">
              <w:rPr>
                <w:rFonts w:ascii="Times New Roman" w:hAnsi="Times New Roman" w:cs="Times New Roman"/>
                <w:sz w:val="20"/>
                <w:szCs w:val="20"/>
              </w:rPr>
              <w:t>公益性岗位人员</w:t>
            </w:r>
            <w:r w:rsidRPr="005B1EBC">
              <w:rPr>
                <w:rFonts w:ascii="Times New Roman" w:hAnsi="Times New Roman" w:cs="Times New Roman"/>
                <w:sz w:val="20"/>
                <w:szCs w:val="20"/>
              </w:rPr>
              <w:t>1</w:t>
            </w:r>
            <w:r w:rsidRPr="005B1EBC">
              <w:rPr>
                <w:rFonts w:ascii="Times New Roman" w:hAnsi="Times New Roman" w:cs="Times New Roman"/>
                <w:sz w:val="20"/>
                <w:szCs w:val="20"/>
              </w:rPr>
              <w:t>月份工资</w:t>
            </w:r>
          </w:p>
        </w:tc>
        <w:tc>
          <w:tcPr>
            <w:tcW w:w="1418" w:type="dxa"/>
            <w:tcBorders>
              <w:right w:val="single" w:sz="4" w:space="0" w:color="auto"/>
            </w:tcBorders>
            <w:vAlign w:val="center"/>
          </w:tcPr>
          <w:p w14:paraId="62C1C777" w14:textId="77777777" w:rsidR="006B0FE5" w:rsidRPr="005A1EF6" w:rsidRDefault="006B0FE5" w:rsidP="006B0FE5">
            <w:pPr>
              <w:widowControl/>
              <w:spacing w:line="240" w:lineRule="exact"/>
              <w:jc w:val="right"/>
              <w:rPr>
                <w:rFonts w:ascii="Times New Roman" w:hAnsi="Times New Roman" w:cs="Times New Roman"/>
                <w:sz w:val="20"/>
                <w:szCs w:val="20"/>
              </w:rPr>
            </w:pPr>
            <w:r w:rsidRPr="005A1EF6">
              <w:rPr>
                <w:rFonts w:ascii="Times New Roman" w:hAnsi="Times New Roman" w:cs="Times New Roman"/>
                <w:sz w:val="20"/>
                <w:szCs w:val="20"/>
              </w:rPr>
              <w:t>44,407.20</w:t>
            </w:r>
          </w:p>
        </w:tc>
        <w:tc>
          <w:tcPr>
            <w:tcW w:w="1134" w:type="dxa"/>
            <w:tcBorders>
              <w:right w:val="nil"/>
            </w:tcBorders>
            <w:vAlign w:val="center"/>
          </w:tcPr>
          <w:p w14:paraId="3F0E1019" w14:textId="77777777" w:rsidR="006B0FE5" w:rsidRPr="005A1EF6" w:rsidRDefault="006B0FE5" w:rsidP="006B0FE5">
            <w:pPr>
              <w:widowControl/>
              <w:spacing w:line="240" w:lineRule="exact"/>
              <w:jc w:val="left"/>
              <w:rPr>
                <w:rFonts w:ascii="Times New Roman" w:hAnsi="Times New Roman" w:cs="Times New Roman"/>
                <w:sz w:val="20"/>
                <w:szCs w:val="20"/>
              </w:rPr>
            </w:pPr>
          </w:p>
        </w:tc>
      </w:tr>
      <w:tr w:rsidR="006B0FE5" w:rsidRPr="005A1EF6" w14:paraId="7541D646" w14:textId="77777777" w:rsidTr="00F671F0">
        <w:trPr>
          <w:trHeight w:hRule="exact" w:val="454"/>
        </w:trPr>
        <w:tc>
          <w:tcPr>
            <w:tcW w:w="817" w:type="dxa"/>
            <w:tcBorders>
              <w:left w:val="nil"/>
            </w:tcBorders>
            <w:vAlign w:val="center"/>
          </w:tcPr>
          <w:p w14:paraId="3BB8CADD" w14:textId="77777777" w:rsidR="006B0FE5" w:rsidRPr="005A1EF6" w:rsidRDefault="006B0FE5" w:rsidP="006B0FE5">
            <w:pPr>
              <w:widowControl/>
              <w:spacing w:line="240" w:lineRule="exact"/>
              <w:jc w:val="center"/>
              <w:rPr>
                <w:rFonts w:ascii="Times New Roman" w:hAnsi="Times New Roman" w:cs="Times New Roman"/>
                <w:sz w:val="20"/>
                <w:szCs w:val="20"/>
              </w:rPr>
            </w:pPr>
            <w:r w:rsidRPr="005A1EF6">
              <w:rPr>
                <w:rFonts w:ascii="Times New Roman" w:hAnsi="Times New Roman" w:cs="Times New Roman"/>
                <w:sz w:val="20"/>
                <w:szCs w:val="20"/>
              </w:rPr>
              <w:t>2</w:t>
            </w:r>
          </w:p>
        </w:tc>
        <w:tc>
          <w:tcPr>
            <w:tcW w:w="1843" w:type="dxa"/>
            <w:tcBorders>
              <w:left w:val="nil"/>
            </w:tcBorders>
            <w:vAlign w:val="center"/>
          </w:tcPr>
          <w:p w14:paraId="3B4B4991" w14:textId="77777777" w:rsidR="006B0FE5" w:rsidRPr="005B1EBC" w:rsidRDefault="006B0FE5" w:rsidP="006B0FE5">
            <w:pPr>
              <w:widowControl/>
              <w:spacing w:line="240" w:lineRule="exact"/>
              <w:jc w:val="left"/>
              <w:rPr>
                <w:rFonts w:ascii="Times New Roman" w:hAnsi="Times New Roman" w:cs="Times New Roman"/>
                <w:sz w:val="20"/>
                <w:szCs w:val="20"/>
              </w:rPr>
            </w:pPr>
            <w:r w:rsidRPr="005B1EBC">
              <w:rPr>
                <w:rFonts w:ascii="Times New Roman" w:hAnsi="Times New Roman" w:cs="Times New Roman"/>
                <w:sz w:val="20"/>
                <w:szCs w:val="20"/>
              </w:rPr>
              <w:t>2021-3-5#</w:t>
            </w:r>
          </w:p>
        </w:tc>
        <w:tc>
          <w:tcPr>
            <w:tcW w:w="3827" w:type="dxa"/>
            <w:tcBorders>
              <w:right w:val="single" w:sz="4" w:space="0" w:color="auto"/>
            </w:tcBorders>
            <w:vAlign w:val="center"/>
          </w:tcPr>
          <w:p w14:paraId="52520BE1" w14:textId="77777777" w:rsidR="006B0FE5" w:rsidRPr="005B1EBC" w:rsidRDefault="006B0FE5" w:rsidP="006B0FE5">
            <w:pPr>
              <w:spacing w:line="240" w:lineRule="exact"/>
              <w:jc w:val="left"/>
              <w:rPr>
                <w:rFonts w:ascii="Times New Roman" w:hAnsi="Times New Roman" w:cs="Times New Roman"/>
                <w:sz w:val="20"/>
                <w:szCs w:val="20"/>
              </w:rPr>
            </w:pPr>
            <w:r w:rsidRPr="005B1EBC">
              <w:rPr>
                <w:rFonts w:ascii="Times New Roman" w:hAnsi="Times New Roman" w:cs="Times New Roman"/>
                <w:sz w:val="20"/>
                <w:szCs w:val="20"/>
              </w:rPr>
              <w:t>公益性岗位人员</w:t>
            </w:r>
            <w:r w:rsidRPr="005B1EBC">
              <w:rPr>
                <w:rFonts w:ascii="Times New Roman" w:hAnsi="Times New Roman" w:cs="Times New Roman"/>
                <w:sz w:val="20"/>
                <w:szCs w:val="20"/>
              </w:rPr>
              <w:t>2</w:t>
            </w:r>
            <w:r w:rsidRPr="005B1EBC">
              <w:rPr>
                <w:rFonts w:ascii="Times New Roman" w:hAnsi="Times New Roman" w:cs="Times New Roman"/>
                <w:sz w:val="20"/>
                <w:szCs w:val="20"/>
              </w:rPr>
              <w:t>月份工资</w:t>
            </w:r>
          </w:p>
        </w:tc>
        <w:tc>
          <w:tcPr>
            <w:tcW w:w="1418" w:type="dxa"/>
            <w:tcBorders>
              <w:right w:val="single" w:sz="4" w:space="0" w:color="auto"/>
            </w:tcBorders>
            <w:vAlign w:val="center"/>
          </w:tcPr>
          <w:p w14:paraId="309E862A" w14:textId="77777777" w:rsidR="006B0FE5" w:rsidRPr="005A1EF6" w:rsidRDefault="006B0FE5" w:rsidP="006B0FE5">
            <w:pPr>
              <w:widowControl/>
              <w:spacing w:line="240" w:lineRule="exact"/>
              <w:jc w:val="right"/>
              <w:rPr>
                <w:rFonts w:ascii="Times New Roman" w:hAnsi="Times New Roman" w:cs="Times New Roman"/>
                <w:sz w:val="20"/>
                <w:szCs w:val="20"/>
              </w:rPr>
            </w:pPr>
            <w:r w:rsidRPr="005A1EF6">
              <w:rPr>
                <w:rFonts w:ascii="Times New Roman" w:hAnsi="Times New Roman" w:cs="Times New Roman"/>
                <w:sz w:val="20"/>
                <w:szCs w:val="20"/>
              </w:rPr>
              <w:t>44,407.20</w:t>
            </w:r>
          </w:p>
        </w:tc>
        <w:tc>
          <w:tcPr>
            <w:tcW w:w="1134" w:type="dxa"/>
            <w:tcBorders>
              <w:right w:val="nil"/>
            </w:tcBorders>
            <w:vAlign w:val="center"/>
          </w:tcPr>
          <w:p w14:paraId="4C8DC16A" w14:textId="77777777" w:rsidR="006B0FE5" w:rsidRPr="005A1EF6" w:rsidRDefault="006B0FE5" w:rsidP="006B0FE5">
            <w:pPr>
              <w:widowControl/>
              <w:spacing w:line="240" w:lineRule="exact"/>
              <w:jc w:val="left"/>
              <w:rPr>
                <w:rFonts w:ascii="Times New Roman" w:hAnsi="Times New Roman" w:cs="Times New Roman"/>
                <w:sz w:val="20"/>
                <w:szCs w:val="20"/>
              </w:rPr>
            </w:pPr>
          </w:p>
        </w:tc>
      </w:tr>
      <w:tr w:rsidR="006B0FE5" w:rsidRPr="005A1EF6" w14:paraId="4AB0F32D" w14:textId="77777777" w:rsidTr="00F671F0">
        <w:trPr>
          <w:trHeight w:hRule="exact" w:val="454"/>
        </w:trPr>
        <w:tc>
          <w:tcPr>
            <w:tcW w:w="817" w:type="dxa"/>
            <w:tcBorders>
              <w:left w:val="nil"/>
            </w:tcBorders>
            <w:vAlign w:val="center"/>
          </w:tcPr>
          <w:p w14:paraId="79C6224E" w14:textId="77777777" w:rsidR="006B0FE5" w:rsidRPr="005A1EF6" w:rsidRDefault="006B0FE5" w:rsidP="006B0FE5">
            <w:pPr>
              <w:widowControl/>
              <w:spacing w:line="240" w:lineRule="exact"/>
              <w:jc w:val="center"/>
              <w:rPr>
                <w:rFonts w:ascii="Times New Roman" w:hAnsi="Times New Roman" w:cs="Times New Roman"/>
                <w:sz w:val="20"/>
                <w:szCs w:val="20"/>
              </w:rPr>
            </w:pPr>
            <w:r w:rsidRPr="005A1EF6">
              <w:rPr>
                <w:rFonts w:ascii="Times New Roman" w:hAnsi="Times New Roman" w:cs="Times New Roman"/>
                <w:sz w:val="20"/>
                <w:szCs w:val="20"/>
              </w:rPr>
              <w:t>3</w:t>
            </w:r>
          </w:p>
        </w:tc>
        <w:tc>
          <w:tcPr>
            <w:tcW w:w="1843" w:type="dxa"/>
            <w:tcBorders>
              <w:left w:val="nil"/>
            </w:tcBorders>
            <w:vAlign w:val="center"/>
          </w:tcPr>
          <w:p w14:paraId="411EF350" w14:textId="77777777" w:rsidR="006B0FE5" w:rsidRPr="005B1EBC" w:rsidRDefault="006B0FE5" w:rsidP="006B0FE5">
            <w:pPr>
              <w:widowControl/>
              <w:spacing w:line="240" w:lineRule="exact"/>
              <w:jc w:val="left"/>
              <w:rPr>
                <w:rFonts w:ascii="Times New Roman" w:hAnsi="Times New Roman" w:cs="Times New Roman"/>
                <w:sz w:val="20"/>
                <w:szCs w:val="20"/>
              </w:rPr>
            </w:pPr>
            <w:r w:rsidRPr="005B1EBC">
              <w:rPr>
                <w:rFonts w:ascii="Times New Roman" w:hAnsi="Times New Roman" w:cs="Times New Roman"/>
                <w:sz w:val="20"/>
                <w:szCs w:val="20"/>
              </w:rPr>
              <w:t>2021-2-11#</w:t>
            </w:r>
          </w:p>
        </w:tc>
        <w:tc>
          <w:tcPr>
            <w:tcW w:w="3827" w:type="dxa"/>
            <w:tcBorders>
              <w:right w:val="single" w:sz="4" w:space="0" w:color="auto"/>
            </w:tcBorders>
            <w:vAlign w:val="center"/>
          </w:tcPr>
          <w:p w14:paraId="5B6909F8" w14:textId="77777777" w:rsidR="006B0FE5" w:rsidRPr="005B1EBC" w:rsidRDefault="006B0FE5" w:rsidP="006B0FE5">
            <w:pPr>
              <w:spacing w:line="240" w:lineRule="exact"/>
              <w:jc w:val="left"/>
              <w:rPr>
                <w:rFonts w:ascii="Times New Roman" w:hAnsi="Times New Roman" w:cs="Times New Roman"/>
                <w:sz w:val="20"/>
                <w:szCs w:val="20"/>
              </w:rPr>
            </w:pPr>
            <w:r w:rsidRPr="005B1EBC">
              <w:rPr>
                <w:rFonts w:ascii="Times New Roman" w:hAnsi="Times New Roman" w:cs="Times New Roman"/>
                <w:sz w:val="20"/>
                <w:szCs w:val="20"/>
              </w:rPr>
              <w:t>2021</w:t>
            </w:r>
            <w:r w:rsidRPr="005B1EBC">
              <w:rPr>
                <w:rFonts w:ascii="Times New Roman" w:hAnsi="Times New Roman" w:cs="Times New Roman"/>
                <w:sz w:val="20"/>
                <w:szCs w:val="20"/>
              </w:rPr>
              <w:t>年</w:t>
            </w:r>
            <w:r w:rsidRPr="005B1EBC">
              <w:rPr>
                <w:rFonts w:ascii="Times New Roman" w:hAnsi="Times New Roman" w:cs="Times New Roman"/>
                <w:sz w:val="20"/>
                <w:szCs w:val="20"/>
              </w:rPr>
              <w:t>1</w:t>
            </w:r>
            <w:r w:rsidRPr="005B1EBC">
              <w:rPr>
                <w:rFonts w:ascii="Times New Roman" w:hAnsi="Times New Roman" w:cs="Times New Roman"/>
                <w:sz w:val="20"/>
                <w:szCs w:val="20"/>
              </w:rPr>
              <w:t>月份遗补</w:t>
            </w:r>
          </w:p>
        </w:tc>
        <w:tc>
          <w:tcPr>
            <w:tcW w:w="1418" w:type="dxa"/>
            <w:tcBorders>
              <w:right w:val="single" w:sz="4" w:space="0" w:color="auto"/>
            </w:tcBorders>
            <w:vAlign w:val="center"/>
          </w:tcPr>
          <w:p w14:paraId="67B05AFD" w14:textId="77777777" w:rsidR="006B0FE5" w:rsidRPr="005A1EF6" w:rsidRDefault="006B0FE5" w:rsidP="006B0FE5">
            <w:pPr>
              <w:widowControl/>
              <w:spacing w:line="240" w:lineRule="exact"/>
              <w:jc w:val="right"/>
              <w:rPr>
                <w:rFonts w:ascii="Times New Roman" w:hAnsi="Times New Roman" w:cs="Times New Roman"/>
                <w:sz w:val="20"/>
                <w:szCs w:val="20"/>
              </w:rPr>
            </w:pPr>
            <w:r w:rsidRPr="005A1EF6">
              <w:rPr>
                <w:rFonts w:ascii="Times New Roman" w:hAnsi="Times New Roman" w:cs="Times New Roman"/>
                <w:sz w:val="20"/>
                <w:szCs w:val="20"/>
              </w:rPr>
              <w:t>8,730.00</w:t>
            </w:r>
          </w:p>
        </w:tc>
        <w:tc>
          <w:tcPr>
            <w:tcW w:w="1134" w:type="dxa"/>
            <w:tcBorders>
              <w:right w:val="nil"/>
            </w:tcBorders>
            <w:vAlign w:val="center"/>
          </w:tcPr>
          <w:p w14:paraId="739F8B53" w14:textId="77777777" w:rsidR="006B0FE5" w:rsidRPr="005A1EF6" w:rsidRDefault="006B0FE5" w:rsidP="006B0FE5">
            <w:pPr>
              <w:widowControl/>
              <w:spacing w:line="240" w:lineRule="exact"/>
              <w:jc w:val="left"/>
              <w:rPr>
                <w:rFonts w:ascii="Times New Roman" w:hAnsi="Times New Roman" w:cs="Times New Roman"/>
                <w:sz w:val="20"/>
                <w:szCs w:val="20"/>
              </w:rPr>
            </w:pPr>
          </w:p>
        </w:tc>
      </w:tr>
      <w:tr w:rsidR="006B0FE5" w:rsidRPr="005A1EF6" w14:paraId="726C42DF" w14:textId="77777777" w:rsidTr="00F671F0">
        <w:trPr>
          <w:trHeight w:hRule="exact" w:val="454"/>
        </w:trPr>
        <w:tc>
          <w:tcPr>
            <w:tcW w:w="817" w:type="dxa"/>
            <w:tcBorders>
              <w:left w:val="nil"/>
            </w:tcBorders>
            <w:vAlign w:val="center"/>
          </w:tcPr>
          <w:p w14:paraId="016DE14A" w14:textId="77777777" w:rsidR="006B0FE5" w:rsidRPr="005A1EF6" w:rsidRDefault="006B0FE5" w:rsidP="006B0FE5">
            <w:pPr>
              <w:widowControl/>
              <w:spacing w:line="240" w:lineRule="exact"/>
              <w:jc w:val="center"/>
              <w:rPr>
                <w:rFonts w:ascii="Times New Roman" w:hAnsi="Times New Roman" w:cs="Times New Roman"/>
                <w:sz w:val="20"/>
                <w:szCs w:val="20"/>
              </w:rPr>
            </w:pPr>
            <w:r w:rsidRPr="005A1EF6">
              <w:rPr>
                <w:rFonts w:ascii="Times New Roman" w:hAnsi="Times New Roman" w:cs="Times New Roman"/>
                <w:sz w:val="20"/>
                <w:szCs w:val="20"/>
              </w:rPr>
              <w:t>4</w:t>
            </w:r>
          </w:p>
        </w:tc>
        <w:tc>
          <w:tcPr>
            <w:tcW w:w="1843" w:type="dxa"/>
            <w:tcBorders>
              <w:left w:val="nil"/>
            </w:tcBorders>
            <w:vAlign w:val="center"/>
          </w:tcPr>
          <w:p w14:paraId="6F68827C" w14:textId="77777777" w:rsidR="006B0FE5" w:rsidRPr="005B1EBC" w:rsidRDefault="006B0FE5" w:rsidP="006B0FE5">
            <w:pPr>
              <w:widowControl/>
              <w:spacing w:line="240" w:lineRule="exact"/>
              <w:jc w:val="left"/>
              <w:rPr>
                <w:rFonts w:ascii="Times New Roman" w:hAnsi="Times New Roman" w:cs="Times New Roman"/>
                <w:sz w:val="20"/>
                <w:szCs w:val="20"/>
              </w:rPr>
            </w:pPr>
            <w:r w:rsidRPr="005B1EBC">
              <w:rPr>
                <w:rFonts w:ascii="Times New Roman" w:hAnsi="Times New Roman" w:cs="Times New Roman"/>
                <w:sz w:val="20"/>
                <w:szCs w:val="20"/>
              </w:rPr>
              <w:t>2021-3-4#</w:t>
            </w:r>
          </w:p>
        </w:tc>
        <w:tc>
          <w:tcPr>
            <w:tcW w:w="3827" w:type="dxa"/>
            <w:tcBorders>
              <w:right w:val="single" w:sz="4" w:space="0" w:color="auto"/>
            </w:tcBorders>
            <w:vAlign w:val="center"/>
          </w:tcPr>
          <w:p w14:paraId="1762CE81" w14:textId="77777777" w:rsidR="006B0FE5" w:rsidRPr="005B1EBC" w:rsidRDefault="006B0FE5" w:rsidP="006B0FE5">
            <w:pPr>
              <w:spacing w:line="240" w:lineRule="exact"/>
              <w:jc w:val="left"/>
              <w:rPr>
                <w:rFonts w:ascii="Times New Roman" w:hAnsi="Times New Roman" w:cs="Times New Roman"/>
                <w:sz w:val="20"/>
                <w:szCs w:val="20"/>
              </w:rPr>
            </w:pPr>
            <w:r w:rsidRPr="005B1EBC">
              <w:rPr>
                <w:rFonts w:ascii="Times New Roman" w:hAnsi="Times New Roman" w:cs="Times New Roman"/>
                <w:sz w:val="20"/>
                <w:szCs w:val="20"/>
              </w:rPr>
              <w:t>2021</w:t>
            </w:r>
            <w:r w:rsidRPr="005B1EBC">
              <w:rPr>
                <w:rFonts w:ascii="Times New Roman" w:hAnsi="Times New Roman" w:cs="Times New Roman"/>
                <w:sz w:val="20"/>
                <w:szCs w:val="20"/>
              </w:rPr>
              <w:t>年</w:t>
            </w:r>
            <w:r w:rsidRPr="005B1EBC">
              <w:rPr>
                <w:rFonts w:ascii="Times New Roman" w:hAnsi="Times New Roman" w:cs="Times New Roman"/>
                <w:sz w:val="20"/>
                <w:szCs w:val="20"/>
              </w:rPr>
              <w:t>2</w:t>
            </w:r>
            <w:r w:rsidRPr="005B1EBC">
              <w:rPr>
                <w:rFonts w:ascii="Times New Roman" w:hAnsi="Times New Roman" w:cs="Times New Roman"/>
                <w:sz w:val="20"/>
                <w:szCs w:val="20"/>
              </w:rPr>
              <w:t>份遗补</w:t>
            </w:r>
          </w:p>
        </w:tc>
        <w:tc>
          <w:tcPr>
            <w:tcW w:w="1418" w:type="dxa"/>
            <w:tcBorders>
              <w:right w:val="single" w:sz="4" w:space="0" w:color="auto"/>
            </w:tcBorders>
            <w:vAlign w:val="center"/>
          </w:tcPr>
          <w:p w14:paraId="4498E8D4" w14:textId="77777777" w:rsidR="006B0FE5" w:rsidRPr="005A1EF6" w:rsidRDefault="006B0FE5" w:rsidP="006B0FE5">
            <w:pPr>
              <w:widowControl/>
              <w:spacing w:line="240" w:lineRule="exact"/>
              <w:jc w:val="right"/>
              <w:rPr>
                <w:rFonts w:ascii="Times New Roman" w:hAnsi="Times New Roman" w:cs="Times New Roman"/>
                <w:sz w:val="20"/>
                <w:szCs w:val="20"/>
              </w:rPr>
            </w:pPr>
            <w:r w:rsidRPr="005A1EF6">
              <w:rPr>
                <w:rFonts w:ascii="Times New Roman" w:hAnsi="Times New Roman" w:cs="Times New Roman"/>
                <w:sz w:val="20"/>
                <w:szCs w:val="20"/>
              </w:rPr>
              <w:t>14,940.00</w:t>
            </w:r>
          </w:p>
        </w:tc>
        <w:tc>
          <w:tcPr>
            <w:tcW w:w="1134" w:type="dxa"/>
            <w:tcBorders>
              <w:right w:val="nil"/>
            </w:tcBorders>
            <w:vAlign w:val="center"/>
          </w:tcPr>
          <w:p w14:paraId="3928EF2C" w14:textId="77777777" w:rsidR="006B0FE5" w:rsidRPr="005A1EF6" w:rsidRDefault="006B0FE5" w:rsidP="006B0FE5">
            <w:pPr>
              <w:widowControl/>
              <w:spacing w:line="240" w:lineRule="exact"/>
              <w:jc w:val="left"/>
              <w:rPr>
                <w:rFonts w:ascii="Times New Roman" w:hAnsi="Times New Roman" w:cs="Times New Roman"/>
                <w:sz w:val="20"/>
                <w:szCs w:val="20"/>
              </w:rPr>
            </w:pPr>
          </w:p>
        </w:tc>
      </w:tr>
      <w:tr w:rsidR="006B0FE5" w:rsidRPr="005A1EF6" w14:paraId="7A82EF3F" w14:textId="77777777" w:rsidTr="00F671F0">
        <w:trPr>
          <w:trHeight w:hRule="exact" w:val="454"/>
        </w:trPr>
        <w:tc>
          <w:tcPr>
            <w:tcW w:w="817" w:type="dxa"/>
            <w:tcBorders>
              <w:left w:val="nil"/>
            </w:tcBorders>
            <w:vAlign w:val="center"/>
          </w:tcPr>
          <w:p w14:paraId="3707B5D7" w14:textId="7A657548" w:rsidR="006B0FE5" w:rsidRPr="005A1EF6" w:rsidRDefault="006B0FE5" w:rsidP="006B0FE5">
            <w:pPr>
              <w:widowControl/>
              <w:spacing w:line="240" w:lineRule="exact"/>
              <w:jc w:val="center"/>
              <w:rPr>
                <w:rFonts w:ascii="Times New Roman" w:hAnsi="Times New Roman" w:cs="Times New Roman"/>
                <w:sz w:val="20"/>
                <w:szCs w:val="20"/>
              </w:rPr>
            </w:pPr>
            <w:r>
              <w:rPr>
                <w:rFonts w:ascii="Times New Roman" w:hAnsi="Times New Roman" w:cs="Times New Roman"/>
                <w:sz w:val="20"/>
                <w:szCs w:val="20"/>
              </w:rPr>
              <w:t>5</w:t>
            </w:r>
          </w:p>
        </w:tc>
        <w:tc>
          <w:tcPr>
            <w:tcW w:w="1843" w:type="dxa"/>
            <w:tcBorders>
              <w:left w:val="nil"/>
            </w:tcBorders>
            <w:vAlign w:val="center"/>
          </w:tcPr>
          <w:p w14:paraId="3DD7BBCB" w14:textId="77777777" w:rsidR="006B0FE5" w:rsidRPr="005A1EF6" w:rsidRDefault="006B0FE5" w:rsidP="006B0FE5">
            <w:pPr>
              <w:widowControl/>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2021-2-39#</w:t>
            </w:r>
          </w:p>
        </w:tc>
        <w:tc>
          <w:tcPr>
            <w:tcW w:w="3827" w:type="dxa"/>
            <w:tcBorders>
              <w:right w:val="single" w:sz="4" w:space="0" w:color="auto"/>
            </w:tcBorders>
            <w:vAlign w:val="center"/>
          </w:tcPr>
          <w:p w14:paraId="184C278D" w14:textId="77777777" w:rsidR="006B0FE5" w:rsidRPr="005A1EF6" w:rsidRDefault="006B0FE5" w:rsidP="006B0FE5">
            <w:pPr>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支付退休职工住院慰问金</w:t>
            </w:r>
          </w:p>
        </w:tc>
        <w:tc>
          <w:tcPr>
            <w:tcW w:w="1418" w:type="dxa"/>
            <w:tcBorders>
              <w:right w:val="single" w:sz="4" w:space="0" w:color="auto"/>
            </w:tcBorders>
            <w:vAlign w:val="center"/>
          </w:tcPr>
          <w:p w14:paraId="3C9606AB" w14:textId="77777777" w:rsidR="006B0FE5" w:rsidRPr="005A1EF6" w:rsidRDefault="006B0FE5" w:rsidP="006B0FE5">
            <w:pPr>
              <w:widowControl/>
              <w:spacing w:line="240" w:lineRule="exact"/>
              <w:jc w:val="right"/>
              <w:rPr>
                <w:rFonts w:ascii="Times New Roman" w:hAnsi="Times New Roman" w:cs="Times New Roman"/>
                <w:sz w:val="20"/>
                <w:szCs w:val="20"/>
              </w:rPr>
            </w:pPr>
            <w:r w:rsidRPr="005A1EF6">
              <w:rPr>
                <w:rFonts w:ascii="Times New Roman" w:hAnsi="Times New Roman" w:cs="Times New Roman"/>
                <w:sz w:val="20"/>
                <w:szCs w:val="20"/>
              </w:rPr>
              <w:t>5,200.00</w:t>
            </w:r>
          </w:p>
        </w:tc>
        <w:tc>
          <w:tcPr>
            <w:tcW w:w="1134" w:type="dxa"/>
            <w:tcBorders>
              <w:right w:val="nil"/>
            </w:tcBorders>
            <w:vAlign w:val="center"/>
          </w:tcPr>
          <w:p w14:paraId="628A9BAC" w14:textId="77777777" w:rsidR="006B0FE5" w:rsidRPr="005A1EF6" w:rsidRDefault="006B0FE5" w:rsidP="006B0FE5">
            <w:pPr>
              <w:widowControl/>
              <w:spacing w:line="240" w:lineRule="exact"/>
              <w:jc w:val="left"/>
              <w:rPr>
                <w:rFonts w:ascii="Times New Roman" w:hAnsi="Times New Roman" w:cs="Times New Roman"/>
                <w:sz w:val="20"/>
                <w:szCs w:val="20"/>
              </w:rPr>
            </w:pPr>
          </w:p>
        </w:tc>
      </w:tr>
      <w:tr w:rsidR="006B0FE5" w:rsidRPr="005A1EF6" w14:paraId="0ABAEE92" w14:textId="77777777" w:rsidTr="00F671F0">
        <w:trPr>
          <w:trHeight w:hRule="exact" w:val="454"/>
        </w:trPr>
        <w:tc>
          <w:tcPr>
            <w:tcW w:w="817" w:type="dxa"/>
            <w:tcBorders>
              <w:left w:val="nil"/>
            </w:tcBorders>
            <w:vAlign w:val="center"/>
          </w:tcPr>
          <w:p w14:paraId="0C2134F5" w14:textId="7C432CDE" w:rsidR="006B0FE5" w:rsidRPr="005A1EF6" w:rsidRDefault="006B0FE5" w:rsidP="006B0FE5">
            <w:pPr>
              <w:widowControl/>
              <w:spacing w:line="240" w:lineRule="exact"/>
              <w:jc w:val="center"/>
              <w:rPr>
                <w:rFonts w:ascii="Times New Roman" w:hAnsi="Times New Roman" w:cs="Times New Roman"/>
                <w:sz w:val="20"/>
                <w:szCs w:val="20"/>
              </w:rPr>
            </w:pPr>
            <w:r>
              <w:rPr>
                <w:rFonts w:ascii="Times New Roman" w:hAnsi="Times New Roman" w:cs="Times New Roman" w:hint="eastAsia"/>
                <w:sz w:val="20"/>
                <w:szCs w:val="20"/>
              </w:rPr>
              <w:t>6</w:t>
            </w:r>
          </w:p>
        </w:tc>
        <w:tc>
          <w:tcPr>
            <w:tcW w:w="1843" w:type="dxa"/>
            <w:tcBorders>
              <w:left w:val="nil"/>
            </w:tcBorders>
            <w:vAlign w:val="center"/>
          </w:tcPr>
          <w:p w14:paraId="70F95239" w14:textId="77777777" w:rsidR="006B0FE5" w:rsidRPr="005A1EF6" w:rsidRDefault="006B0FE5" w:rsidP="006B0FE5">
            <w:pPr>
              <w:widowControl/>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2021-2-3#</w:t>
            </w:r>
          </w:p>
        </w:tc>
        <w:tc>
          <w:tcPr>
            <w:tcW w:w="3827" w:type="dxa"/>
            <w:tcBorders>
              <w:right w:val="single" w:sz="4" w:space="0" w:color="auto"/>
            </w:tcBorders>
            <w:vAlign w:val="center"/>
          </w:tcPr>
          <w:p w14:paraId="27D44FE4" w14:textId="77777777" w:rsidR="006B0FE5" w:rsidRPr="005A1EF6" w:rsidRDefault="006B0FE5" w:rsidP="006B0FE5">
            <w:pPr>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支付工会经费</w:t>
            </w:r>
            <w:r w:rsidRPr="005A1EF6">
              <w:rPr>
                <w:rFonts w:ascii="Times New Roman" w:hAnsi="Times New Roman" w:cs="Times New Roman"/>
                <w:sz w:val="20"/>
                <w:szCs w:val="20"/>
              </w:rPr>
              <w:t>-</w:t>
            </w:r>
            <w:r w:rsidRPr="005A1EF6">
              <w:rPr>
                <w:rFonts w:ascii="Times New Roman" w:hAnsi="Times New Roman" w:cs="Times New Roman"/>
                <w:sz w:val="20"/>
                <w:szCs w:val="20"/>
              </w:rPr>
              <w:t>行政补助收入</w:t>
            </w:r>
          </w:p>
        </w:tc>
        <w:tc>
          <w:tcPr>
            <w:tcW w:w="1418" w:type="dxa"/>
            <w:tcBorders>
              <w:right w:val="single" w:sz="4" w:space="0" w:color="auto"/>
            </w:tcBorders>
            <w:vAlign w:val="center"/>
          </w:tcPr>
          <w:p w14:paraId="1709A8FC" w14:textId="77777777" w:rsidR="006B0FE5" w:rsidRPr="005A1EF6" w:rsidRDefault="006B0FE5" w:rsidP="006B0FE5">
            <w:pPr>
              <w:widowControl/>
              <w:spacing w:line="240" w:lineRule="exact"/>
              <w:jc w:val="right"/>
              <w:rPr>
                <w:rFonts w:ascii="Times New Roman" w:hAnsi="Times New Roman" w:cs="Times New Roman"/>
                <w:sz w:val="20"/>
                <w:szCs w:val="20"/>
              </w:rPr>
            </w:pPr>
            <w:r w:rsidRPr="005A1EF6">
              <w:rPr>
                <w:rFonts w:ascii="Times New Roman" w:hAnsi="Times New Roman" w:cs="Times New Roman"/>
                <w:sz w:val="20"/>
                <w:szCs w:val="20"/>
              </w:rPr>
              <w:t>260,000.00</w:t>
            </w:r>
          </w:p>
        </w:tc>
        <w:tc>
          <w:tcPr>
            <w:tcW w:w="1134" w:type="dxa"/>
            <w:tcBorders>
              <w:right w:val="nil"/>
            </w:tcBorders>
            <w:vAlign w:val="center"/>
          </w:tcPr>
          <w:p w14:paraId="68A48623" w14:textId="77777777" w:rsidR="006B0FE5" w:rsidRPr="005A1EF6" w:rsidRDefault="006B0FE5" w:rsidP="006B0FE5">
            <w:pPr>
              <w:widowControl/>
              <w:spacing w:line="240" w:lineRule="exact"/>
              <w:jc w:val="left"/>
              <w:rPr>
                <w:rFonts w:ascii="Times New Roman" w:hAnsi="Times New Roman" w:cs="Times New Roman"/>
                <w:sz w:val="20"/>
                <w:szCs w:val="20"/>
              </w:rPr>
            </w:pPr>
          </w:p>
        </w:tc>
      </w:tr>
      <w:tr w:rsidR="006B0FE5" w:rsidRPr="005A1EF6" w14:paraId="69618065" w14:textId="77777777" w:rsidTr="00F671F0">
        <w:trPr>
          <w:trHeight w:hRule="exact" w:val="454"/>
        </w:trPr>
        <w:tc>
          <w:tcPr>
            <w:tcW w:w="817" w:type="dxa"/>
            <w:tcBorders>
              <w:left w:val="nil"/>
            </w:tcBorders>
            <w:vAlign w:val="center"/>
          </w:tcPr>
          <w:p w14:paraId="27A584EA" w14:textId="381D4A7B" w:rsidR="006B0FE5" w:rsidRPr="005A1EF6" w:rsidRDefault="006B0FE5" w:rsidP="006B0FE5">
            <w:pPr>
              <w:widowControl/>
              <w:spacing w:line="240" w:lineRule="exact"/>
              <w:jc w:val="center"/>
              <w:rPr>
                <w:rFonts w:ascii="Times New Roman" w:hAnsi="Times New Roman" w:cs="Times New Roman"/>
                <w:sz w:val="20"/>
                <w:szCs w:val="20"/>
              </w:rPr>
            </w:pPr>
            <w:r>
              <w:rPr>
                <w:rFonts w:ascii="Times New Roman" w:hAnsi="Times New Roman" w:cs="Times New Roman" w:hint="eastAsia"/>
                <w:sz w:val="20"/>
                <w:szCs w:val="20"/>
              </w:rPr>
              <w:t>7</w:t>
            </w:r>
          </w:p>
        </w:tc>
        <w:tc>
          <w:tcPr>
            <w:tcW w:w="1843" w:type="dxa"/>
            <w:tcBorders>
              <w:left w:val="nil"/>
            </w:tcBorders>
            <w:vAlign w:val="center"/>
          </w:tcPr>
          <w:p w14:paraId="13E8D9AE" w14:textId="77777777" w:rsidR="006B0FE5" w:rsidRPr="005A1EF6" w:rsidRDefault="006B0FE5" w:rsidP="006B0FE5">
            <w:pPr>
              <w:widowControl/>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2021-2-134#</w:t>
            </w:r>
          </w:p>
        </w:tc>
        <w:tc>
          <w:tcPr>
            <w:tcW w:w="3827" w:type="dxa"/>
            <w:tcBorders>
              <w:right w:val="single" w:sz="4" w:space="0" w:color="auto"/>
            </w:tcBorders>
            <w:vAlign w:val="center"/>
          </w:tcPr>
          <w:p w14:paraId="66F3A56D" w14:textId="77777777" w:rsidR="006B0FE5" w:rsidRPr="005A1EF6" w:rsidRDefault="006B0FE5" w:rsidP="006B0FE5">
            <w:pPr>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支付执法局工会经费</w:t>
            </w:r>
          </w:p>
        </w:tc>
        <w:tc>
          <w:tcPr>
            <w:tcW w:w="1418" w:type="dxa"/>
            <w:tcBorders>
              <w:right w:val="single" w:sz="4" w:space="0" w:color="auto"/>
            </w:tcBorders>
            <w:vAlign w:val="center"/>
          </w:tcPr>
          <w:p w14:paraId="2C1E2FCC" w14:textId="77777777" w:rsidR="006B0FE5" w:rsidRPr="005A1EF6" w:rsidRDefault="006B0FE5" w:rsidP="006B0FE5">
            <w:pPr>
              <w:widowControl/>
              <w:spacing w:line="240" w:lineRule="exact"/>
              <w:jc w:val="right"/>
              <w:rPr>
                <w:rFonts w:ascii="Times New Roman" w:hAnsi="Times New Roman" w:cs="Times New Roman"/>
                <w:sz w:val="20"/>
                <w:szCs w:val="20"/>
              </w:rPr>
            </w:pPr>
            <w:r w:rsidRPr="005A1EF6">
              <w:rPr>
                <w:rFonts w:ascii="Times New Roman" w:hAnsi="Times New Roman" w:cs="Times New Roman"/>
                <w:sz w:val="20"/>
                <w:szCs w:val="20"/>
              </w:rPr>
              <w:t>20,000.00</w:t>
            </w:r>
          </w:p>
        </w:tc>
        <w:tc>
          <w:tcPr>
            <w:tcW w:w="1134" w:type="dxa"/>
            <w:tcBorders>
              <w:right w:val="nil"/>
            </w:tcBorders>
            <w:vAlign w:val="center"/>
          </w:tcPr>
          <w:p w14:paraId="1D1C7FDA" w14:textId="77777777" w:rsidR="006B0FE5" w:rsidRPr="005A1EF6" w:rsidRDefault="006B0FE5" w:rsidP="006B0FE5">
            <w:pPr>
              <w:widowControl/>
              <w:spacing w:line="240" w:lineRule="exact"/>
              <w:jc w:val="left"/>
              <w:rPr>
                <w:rFonts w:ascii="Times New Roman" w:hAnsi="Times New Roman" w:cs="Times New Roman"/>
                <w:sz w:val="20"/>
                <w:szCs w:val="20"/>
              </w:rPr>
            </w:pPr>
          </w:p>
        </w:tc>
      </w:tr>
      <w:tr w:rsidR="006B0FE5" w:rsidRPr="005A1EF6" w14:paraId="71AFAF6A" w14:textId="77777777" w:rsidTr="00F671F0">
        <w:trPr>
          <w:trHeight w:hRule="exact" w:val="454"/>
        </w:trPr>
        <w:tc>
          <w:tcPr>
            <w:tcW w:w="817" w:type="dxa"/>
            <w:tcBorders>
              <w:left w:val="nil"/>
            </w:tcBorders>
            <w:vAlign w:val="center"/>
          </w:tcPr>
          <w:p w14:paraId="5C87975A" w14:textId="56BF1C49" w:rsidR="006B0FE5" w:rsidRPr="005A1EF6" w:rsidRDefault="006B0FE5" w:rsidP="006B0FE5">
            <w:pPr>
              <w:widowControl/>
              <w:spacing w:line="240" w:lineRule="exact"/>
              <w:jc w:val="center"/>
              <w:rPr>
                <w:rFonts w:ascii="Times New Roman" w:hAnsi="Times New Roman" w:cs="Times New Roman"/>
                <w:sz w:val="20"/>
                <w:szCs w:val="20"/>
              </w:rPr>
            </w:pPr>
            <w:r>
              <w:rPr>
                <w:rFonts w:ascii="Times New Roman" w:hAnsi="Times New Roman" w:cs="Times New Roman" w:hint="eastAsia"/>
                <w:sz w:val="20"/>
                <w:szCs w:val="20"/>
              </w:rPr>
              <w:t>8</w:t>
            </w:r>
          </w:p>
        </w:tc>
        <w:tc>
          <w:tcPr>
            <w:tcW w:w="1843" w:type="dxa"/>
            <w:tcBorders>
              <w:left w:val="nil"/>
            </w:tcBorders>
            <w:vAlign w:val="center"/>
          </w:tcPr>
          <w:p w14:paraId="58C650C7" w14:textId="77777777" w:rsidR="006B0FE5" w:rsidRPr="005B1EBC" w:rsidRDefault="006B0FE5" w:rsidP="006B0FE5">
            <w:pPr>
              <w:widowControl/>
              <w:spacing w:line="240" w:lineRule="exact"/>
              <w:jc w:val="left"/>
              <w:rPr>
                <w:rFonts w:ascii="Times New Roman" w:hAnsi="Times New Roman" w:cs="Times New Roman"/>
                <w:sz w:val="20"/>
                <w:szCs w:val="20"/>
              </w:rPr>
            </w:pPr>
            <w:r w:rsidRPr="005B1EBC">
              <w:rPr>
                <w:rFonts w:ascii="Times New Roman" w:hAnsi="Times New Roman" w:cs="Times New Roman"/>
                <w:sz w:val="20"/>
                <w:szCs w:val="20"/>
              </w:rPr>
              <w:t>2021-2-135#</w:t>
            </w:r>
          </w:p>
        </w:tc>
        <w:tc>
          <w:tcPr>
            <w:tcW w:w="3827" w:type="dxa"/>
            <w:tcBorders>
              <w:right w:val="single" w:sz="4" w:space="0" w:color="auto"/>
            </w:tcBorders>
            <w:vAlign w:val="center"/>
          </w:tcPr>
          <w:p w14:paraId="4B15D083" w14:textId="77777777" w:rsidR="006B0FE5" w:rsidRPr="005B1EBC" w:rsidRDefault="006B0FE5" w:rsidP="006B0FE5">
            <w:pPr>
              <w:spacing w:line="240" w:lineRule="exact"/>
              <w:jc w:val="left"/>
              <w:rPr>
                <w:rFonts w:ascii="Times New Roman" w:hAnsi="Times New Roman" w:cs="Times New Roman"/>
                <w:sz w:val="20"/>
                <w:szCs w:val="20"/>
              </w:rPr>
            </w:pPr>
            <w:r w:rsidRPr="005B1EBC">
              <w:rPr>
                <w:rFonts w:ascii="Times New Roman" w:hAnsi="Times New Roman" w:cs="Times New Roman"/>
                <w:sz w:val="20"/>
                <w:szCs w:val="20"/>
              </w:rPr>
              <w:t>支付</w:t>
            </w:r>
            <w:r w:rsidRPr="005B1EBC">
              <w:rPr>
                <w:rFonts w:ascii="Times New Roman" w:hAnsi="Times New Roman" w:cs="Times New Roman"/>
                <w:sz w:val="20"/>
                <w:szCs w:val="20"/>
              </w:rPr>
              <w:t>2021</w:t>
            </w:r>
            <w:r w:rsidRPr="005B1EBC">
              <w:rPr>
                <w:rFonts w:ascii="Times New Roman" w:hAnsi="Times New Roman" w:cs="Times New Roman"/>
                <w:sz w:val="20"/>
                <w:szCs w:val="20"/>
              </w:rPr>
              <w:t>年反邪教协会会费</w:t>
            </w:r>
          </w:p>
        </w:tc>
        <w:tc>
          <w:tcPr>
            <w:tcW w:w="1418" w:type="dxa"/>
            <w:tcBorders>
              <w:right w:val="single" w:sz="4" w:space="0" w:color="auto"/>
            </w:tcBorders>
            <w:vAlign w:val="center"/>
          </w:tcPr>
          <w:p w14:paraId="1EED12D9" w14:textId="77777777" w:rsidR="006B0FE5" w:rsidRPr="005A1EF6" w:rsidRDefault="006B0FE5" w:rsidP="006B0FE5">
            <w:pPr>
              <w:widowControl/>
              <w:spacing w:line="240" w:lineRule="exact"/>
              <w:jc w:val="right"/>
              <w:rPr>
                <w:rFonts w:ascii="Times New Roman" w:hAnsi="Times New Roman" w:cs="Times New Roman"/>
                <w:sz w:val="20"/>
                <w:szCs w:val="20"/>
              </w:rPr>
            </w:pPr>
            <w:r w:rsidRPr="005A1EF6">
              <w:rPr>
                <w:rFonts w:ascii="Times New Roman" w:hAnsi="Times New Roman" w:cs="Times New Roman"/>
                <w:sz w:val="20"/>
                <w:szCs w:val="20"/>
              </w:rPr>
              <w:t>10,000.00</w:t>
            </w:r>
          </w:p>
        </w:tc>
        <w:tc>
          <w:tcPr>
            <w:tcW w:w="1134" w:type="dxa"/>
            <w:tcBorders>
              <w:right w:val="nil"/>
            </w:tcBorders>
            <w:vAlign w:val="center"/>
          </w:tcPr>
          <w:p w14:paraId="07F8DFD5" w14:textId="77777777" w:rsidR="006B0FE5" w:rsidRPr="005A1EF6" w:rsidRDefault="006B0FE5" w:rsidP="006B0FE5">
            <w:pPr>
              <w:widowControl/>
              <w:spacing w:line="240" w:lineRule="exact"/>
              <w:jc w:val="left"/>
              <w:rPr>
                <w:rFonts w:ascii="Times New Roman" w:hAnsi="Times New Roman" w:cs="Times New Roman"/>
                <w:sz w:val="20"/>
                <w:szCs w:val="20"/>
              </w:rPr>
            </w:pPr>
          </w:p>
        </w:tc>
      </w:tr>
      <w:tr w:rsidR="006B0FE5" w:rsidRPr="005A1EF6" w14:paraId="23DBCA2A" w14:textId="77777777" w:rsidTr="00F671F0">
        <w:trPr>
          <w:trHeight w:hRule="exact" w:val="454"/>
        </w:trPr>
        <w:tc>
          <w:tcPr>
            <w:tcW w:w="817" w:type="dxa"/>
            <w:tcBorders>
              <w:left w:val="nil"/>
            </w:tcBorders>
            <w:vAlign w:val="center"/>
          </w:tcPr>
          <w:p w14:paraId="7BE968D2" w14:textId="7CAD00EC" w:rsidR="006B0FE5" w:rsidRPr="005A1EF6" w:rsidRDefault="006B0FE5" w:rsidP="006B0FE5">
            <w:pPr>
              <w:widowControl/>
              <w:spacing w:line="240" w:lineRule="exact"/>
              <w:jc w:val="center"/>
              <w:rPr>
                <w:rFonts w:ascii="Times New Roman" w:hAnsi="Times New Roman" w:cs="Times New Roman"/>
                <w:sz w:val="20"/>
                <w:szCs w:val="20"/>
              </w:rPr>
            </w:pPr>
            <w:r>
              <w:rPr>
                <w:rFonts w:ascii="Times New Roman" w:hAnsi="Times New Roman" w:cs="Times New Roman" w:hint="eastAsia"/>
                <w:sz w:val="20"/>
                <w:szCs w:val="20"/>
              </w:rPr>
              <w:t>9</w:t>
            </w:r>
          </w:p>
        </w:tc>
        <w:tc>
          <w:tcPr>
            <w:tcW w:w="1843" w:type="dxa"/>
            <w:tcBorders>
              <w:left w:val="nil"/>
            </w:tcBorders>
            <w:vAlign w:val="center"/>
          </w:tcPr>
          <w:p w14:paraId="44672F1C" w14:textId="77777777" w:rsidR="006B0FE5" w:rsidRPr="005A1EF6" w:rsidRDefault="006B0FE5" w:rsidP="006B0FE5">
            <w:pPr>
              <w:widowControl/>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2021-2-29#</w:t>
            </w:r>
          </w:p>
        </w:tc>
        <w:tc>
          <w:tcPr>
            <w:tcW w:w="3827" w:type="dxa"/>
            <w:tcBorders>
              <w:right w:val="single" w:sz="4" w:space="0" w:color="auto"/>
            </w:tcBorders>
            <w:vAlign w:val="center"/>
          </w:tcPr>
          <w:p w14:paraId="45871186" w14:textId="77777777" w:rsidR="006B0FE5" w:rsidRPr="005A1EF6" w:rsidRDefault="006B0FE5" w:rsidP="006B0FE5">
            <w:pPr>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支付垃圾分类办电动幕布及光电通粉盒款</w:t>
            </w:r>
          </w:p>
        </w:tc>
        <w:tc>
          <w:tcPr>
            <w:tcW w:w="1418" w:type="dxa"/>
            <w:tcBorders>
              <w:right w:val="single" w:sz="4" w:space="0" w:color="auto"/>
            </w:tcBorders>
            <w:vAlign w:val="center"/>
          </w:tcPr>
          <w:p w14:paraId="69B81F0A" w14:textId="77777777" w:rsidR="006B0FE5" w:rsidRPr="005A1EF6" w:rsidRDefault="006B0FE5" w:rsidP="006B0FE5">
            <w:pPr>
              <w:widowControl/>
              <w:spacing w:line="240" w:lineRule="exact"/>
              <w:jc w:val="right"/>
              <w:rPr>
                <w:rFonts w:ascii="Times New Roman" w:hAnsi="Times New Roman" w:cs="Times New Roman"/>
                <w:sz w:val="20"/>
                <w:szCs w:val="20"/>
              </w:rPr>
            </w:pPr>
            <w:r w:rsidRPr="005A1EF6">
              <w:rPr>
                <w:rFonts w:ascii="Times New Roman" w:hAnsi="Times New Roman" w:cs="Times New Roman"/>
                <w:sz w:val="20"/>
                <w:szCs w:val="20"/>
              </w:rPr>
              <w:t>52,200.00</w:t>
            </w:r>
          </w:p>
        </w:tc>
        <w:tc>
          <w:tcPr>
            <w:tcW w:w="1134" w:type="dxa"/>
            <w:tcBorders>
              <w:right w:val="nil"/>
            </w:tcBorders>
            <w:vAlign w:val="center"/>
          </w:tcPr>
          <w:p w14:paraId="578BA8E9" w14:textId="77777777" w:rsidR="006B0FE5" w:rsidRPr="005A1EF6" w:rsidRDefault="006B0FE5" w:rsidP="006B0FE5">
            <w:pPr>
              <w:widowControl/>
              <w:spacing w:line="240" w:lineRule="exact"/>
              <w:jc w:val="left"/>
              <w:rPr>
                <w:rFonts w:ascii="Times New Roman" w:hAnsi="Times New Roman" w:cs="Times New Roman"/>
                <w:sz w:val="20"/>
                <w:szCs w:val="20"/>
              </w:rPr>
            </w:pPr>
          </w:p>
        </w:tc>
      </w:tr>
      <w:tr w:rsidR="006B0FE5" w:rsidRPr="005A1EF6" w14:paraId="67577BA4" w14:textId="77777777" w:rsidTr="00F671F0">
        <w:trPr>
          <w:trHeight w:hRule="exact" w:val="454"/>
        </w:trPr>
        <w:tc>
          <w:tcPr>
            <w:tcW w:w="817" w:type="dxa"/>
            <w:tcBorders>
              <w:left w:val="nil"/>
              <w:bottom w:val="double" w:sz="4" w:space="0" w:color="auto"/>
            </w:tcBorders>
            <w:vAlign w:val="center"/>
          </w:tcPr>
          <w:p w14:paraId="41E766BA" w14:textId="42F039C4" w:rsidR="006B0FE5" w:rsidRPr="005A1EF6" w:rsidRDefault="006B0FE5" w:rsidP="006B0FE5">
            <w:pPr>
              <w:widowControl/>
              <w:spacing w:line="240" w:lineRule="exact"/>
              <w:jc w:val="center"/>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0</w:t>
            </w:r>
          </w:p>
        </w:tc>
        <w:tc>
          <w:tcPr>
            <w:tcW w:w="1843" w:type="dxa"/>
            <w:tcBorders>
              <w:left w:val="nil"/>
              <w:bottom w:val="double" w:sz="4" w:space="0" w:color="auto"/>
            </w:tcBorders>
            <w:vAlign w:val="center"/>
          </w:tcPr>
          <w:p w14:paraId="655CD39F" w14:textId="77777777" w:rsidR="006B0FE5" w:rsidRPr="005A1EF6" w:rsidRDefault="006B0FE5" w:rsidP="006B0FE5">
            <w:pPr>
              <w:widowControl/>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2021-2-55#</w:t>
            </w:r>
          </w:p>
        </w:tc>
        <w:tc>
          <w:tcPr>
            <w:tcW w:w="3827" w:type="dxa"/>
            <w:tcBorders>
              <w:bottom w:val="double" w:sz="4" w:space="0" w:color="auto"/>
              <w:right w:val="single" w:sz="4" w:space="0" w:color="auto"/>
            </w:tcBorders>
            <w:vAlign w:val="center"/>
          </w:tcPr>
          <w:p w14:paraId="352F63BD" w14:textId="77777777" w:rsidR="006B0FE5" w:rsidRPr="005A1EF6" w:rsidRDefault="006B0FE5" w:rsidP="006B0FE5">
            <w:pPr>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支付垃圾分类办（差旅费）</w:t>
            </w:r>
          </w:p>
        </w:tc>
        <w:tc>
          <w:tcPr>
            <w:tcW w:w="1418" w:type="dxa"/>
            <w:tcBorders>
              <w:bottom w:val="double" w:sz="4" w:space="0" w:color="auto"/>
              <w:right w:val="single" w:sz="4" w:space="0" w:color="auto"/>
            </w:tcBorders>
            <w:vAlign w:val="center"/>
          </w:tcPr>
          <w:p w14:paraId="76120F7E" w14:textId="77777777" w:rsidR="006B0FE5" w:rsidRPr="005A1EF6" w:rsidRDefault="006B0FE5" w:rsidP="006B0FE5">
            <w:pPr>
              <w:widowControl/>
              <w:spacing w:line="240" w:lineRule="exact"/>
              <w:jc w:val="right"/>
              <w:rPr>
                <w:rFonts w:ascii="Times New Roman" w:hAnsi="Times New Roman" w:cs="Times New Roman"/>
                <w:sz w:val="20"/>
                <w:szCs w:val="20"/>
              </w:rPr>
            </w:pPr>
            <w:r w:rsidRPr="005A1EF6">
              <w:rPr>
                <w:rFonts w:ascii="Times New Roman" w:hAnsi="Times New Roman" w:cs="Times New Roman"/>
                <w:sz w:val="20"/>
                <w:szCs w:val="20"/>
              </w:rPr>
              <w:t>9,856.00</w:t>
            </w:r>
          </w:p>
        </w:tc>
        <w:tc>
          <w:tcPr>
            <w:tcW w:w="1134" w:type="dxa"/>
            <w:tcBorders>
              <w:bottom w:val="double" w:sz="4" w:space="0" w:color="auto"/>
              <w:right w:val="nil"/>
            </w:tcBorders>
            <w:vAlign w:val="center"/>
          </w:tcPr>
          <w:p w14:paraId="5AD91932" w14:textId="77777777" w:rsidR="006B0FE5" w:rsidRDefault="006B0FE5" w:rsidP="006B0FE5">
            <w:pPr>
              <w:widowControl/>
              <w:spacing w:line="240" w:lineRule="exact"/>
              <w:jc w:val="left"/>
              <w:rPr>
                <w:rFonts w:ascii="Times New Roman" w:hAnsi="Times New Roman" w:cs="Times New Roman"/>
                <w:sz w:val="20"/>
                <w:szCs w:val="20"/>
              </w:rPr>
            </w:pPr>
          </w:p>
          <w:p w14:paraId="3C952C91" w14:textId="77777777" w:rsidR="006B0FE5" w:rsidRPr="00AD0466" w:rsidRDefault="006B0FE5" w:rsidP="006B0FE5">
            <w:pPr>
              <w:rPr>
                <w:rFonts w:ascii="Times New Roman" w:hAnsi="Times New Roman" w:cs="Times New Roman"/>
                <w:sz w:val="20"/>
                <w:szCs w:val="20"/>
              </w:rPr>
            </w:pPr>
          </w:p>
          <w:p w14:paraId="1D837DCD" w14:textId="77777777" w:rsidR="006B0FE5" w:rsidRPr="00AD0466" w:rsidRDefault="006B0FE5" w:rsidP="006B0FE5">
            <w:pPr>
              <w:rPr>
                <w:rFonts w:ascii="Times New Roman" w:hAnsi="Times New Roman" w:cs="Times New Roman"/>
                <w:sz w:val="20"/>
                <w:szCs w:val="20"/>
              </w:rPr>
            </w:pPr>
          </w:p>
          <w:p w14:paraId="2DE939B4" w14:textId="41DB84D4" w:rsidR="006B0FE5" w:rsidRPr="00AD0466" w:rsidRDefault="006B0FE5" w:rsidP="006B0FE5">
            <w:pPr>
              <w:rPr>
                <w:rFonts w:ascii="Times New Roman" w:hAnsi="Times New Roman" w:cs="Times New Roman"/>
                <w:sz w:val="20"/>
                <w:szCs w:val="20"/>
              </w:rPr>
            </w:pPr>
          </w:p>
        </w:tc>
      </w:tr>
    </w:tbl>
    <w:p w14:paraId="222F26D6" w14:textId="1E8873E7" w:rsidR="00F671F0" w:rsidRPr="00220509" w:rsidRDefault="00F671F0" w:rsidP="00F671F0">
      <w:pPr>
        <w:autoSpaceDE w:val="0"/>
        <w:autoSpaceDN w:val="0"/>
        <w:adjustRightInd w:val="0"/>
        <w:spacing w:line="320" w:lineRule="exact"/>
        <w:jc w:val="left"/>
        <w:rPr>
          <w:rFonts w:asciiTheme="majorEastAsia" w:eastAsiaTheme="majorEastAsia" w:hAnsiTheme="majorEastAsia" w:cs="仿宋_GB2312"/>
          <w:b/>
          <w:sz w:val="26"/>
          <w:szCs w:val="26"/>
        </w:rPr>
      </w:pPr>
      <w:r w:rsidRPr="00220509">
        <w:rPr>
          <w:rFonts w:asciiTheme="majorEastAsia" w:eastAsiaTheme="majorEastAsia" w:hAnsiTheme="majorEastAsia" w:cs="仿宋_GB2312" w:hint="eastAsia"/>
          <w:b/>
          <w:sz w:val="24"/>
        </w:rPr>
        <w:lastRenderedPageBreak/>
        <w:t>附件</w:t>
      </w:r>
      <w:r w:rsidR="00743F91">
        <w:rPr>
          <w:rFonts w:asciiTheme="majorEastAsia" w:eastAsiaTheme="majorEastAsia" w:hAnsiTheme="majorEastAsia" w:cs="仿宋_GB2312" w:hint="eastAsia"/>
          <w:b/>
          <w:sz w:val="24"/>
        </w:rPr>
        <w:t>2</w:t>
      </w:r>
    </w:p>
    <w:p w14:paraId="05F19492" w14:textId="77777777" w:rsidR="00F671F0" w:rsidRDefault="00F671F0" w:rsidP="00F671F0">
      <w:pPr>
        <w:autoSpaceDE w:val="0"/>
        <w:autoSpaceDN w:val="0"/>
        <w:adjustRightInd w:val="0"/>
        <w:spacing w:line="480" w:lineRule="exact"/>
        <w:jc w:val="center"/>
        <w:rPr>
          <w:rFonts w:asciiTheme="majorEastAsia" w:eastAsiaTheme="majorEastAsia" w:hAnsiTheme="majorEastAsia" w:cs="仿宋_GB2312"/>
          <w:b/>
          <w:kern w:val="10"/>
          <w:sz w:val="28"/>
          <w:szCs w:val="28"/>
        </w:rPr>
      </w:pPr>
      <w:r w:rsidRPr="00220509">
        <w:rPr>
          <w:rFonts w:asciiTheme="majorEastAsia" w:eastAsiaTheme="majorEastAsia" w:hAnsiTheme="majorEastAsia" w:cs="Times New Roman" w:hint="eastAsia"/>
          <w:b/>
          <w:color w:val="000000"/>
          <w:kern w:val="0"/>
          <w:sz w:val="28"/>
          <w:szCs w:val="28"/>
          <w:shd w:val="clear" w:color="auto" w:fill="FFFFFF"/>
        </w:rPr>
        <w:t>单位运转占用2020年度项目经费情况</w:t>
      </w:r>
      <w:r w:rsidRPr="00220509">
        <w:rPr>
          <w:rFonts w:asciiTheme="majorEastAsia" w:eastAsiaTheme="majorEastAsia" w:hAnsiTheme="majorEastAsia" w:cs="仿宋_GB2312" w:hint="eastAsia"/>
          <w:b/>
          <w:kern w:val="10"/>
          <w:sz w:val="28"/>
          <w:szCs w:val="28"/>
        </w:rPr>
        <w:t>明细表</w:t>
      </w:r>
      <w:r>
        <w:rPr>
          <w:rFonts w:asciiTheme="majorEastAsia" w:eastAsiaTheme="majorEastAsia" w:hAnsiTheme="majorEastAsia" w:cs="仿宋_GB2312" w:hint="eastAsia"/>
          <w:b/>
          <w:kern w:val="10"/>
          <w:sz w:val="28"/>
          <w:szCs w:val="28"/>
        </w:rPr>
        <w:t>（续）</w:t>
      </w:r>
    </w:p>
    <w:p w14:paraId="1FDD5AB1" w14:textId="77777777" w:rsidR="00F671F0" w:rsidRDefault="00F671F0" w:rsidP="00F671F0">
      <w:pPr>
        <w:autoSpaceDE w:val="0"/>
        <w:autoSpaceDN w:val="0"/>
        <w:adjustRightInd w:val="0"/>
        <w:spacing w:line="240" w:lineRule="exact"/>
        <w:jc w:val="center"/>
        <w:rPr>
          <w:rFonts w:asciiTheme="majorEastAsia" w:eastAsiaTheme="majorEastAsia" w:hAnsiTheme="majorEastAsia" w:cs="仿宋_GB2312"/>
          <w:b/>
          <w:sz w:val="28"/>
          <w:szCs w:val="28"/>
        </w:rPr>
      </w:pPr>
    </w:p>
    <w:p w14:paraId="09ECEDE1" w14:textId="77777777" w:rsidR="00F671F0" w:rsidRPr="00220509" w:rsidRDefault="00F671F0" w:rsidP="00F671F0">
      <w:pPr>
        <w:autoSpaceDE w:val="0"/>
        <w:autoSpaceDN w:val="0"/>
        <w:adjustRightInd w:val="0"/>
        <w:spacing w:line="240" w:lineRule="exact"/>
        <w:jc w:val="center"/>
        <w:rPr>
          <w:rFonts w:asciiTheme="majorEastAsia" w:eastAsiaTheme="majorEastAsia" w:hAnsiTheme="majorEastAsia" w:cs="仿宋_GB2312"/>
          <w:b/>
          <w:sz w:val="28"/>
          <w:szCs w:val="28"/>
        </w:rPr>
      </w:pPr>
    </w:p>
    <w:p w14:paraId="616E7F58" w14:textId="77777777" w:rsidR="00F671F0" w:rsidRPr="002B5AB4" w:rsidRDefault="00F671F0" w:rsidP="005B0F9B">
      <w:pPr>
        <w:autoSpaceDE w:val="0"/>
        <w:autoSpaceDN w:val="0"/>
        <w:adjustRightInd w:val="0"/>
        <w:spacing w:afterLines="15" w:after="46" w:line="240" w:lineRule="exact"/>
        <w:jc w:val="right"/>
        <w:rPr>
          <w:rFonts w:ascii="黑体" w:eastAsia="黑体" w:hAnsi="黑体" w:cs="仿宋_GB2312"/>
          <w:bCs/>
          <w:sz w:val="18"/>
          <w:szCs w:val="18"/>
        </w:rPr>
      </w:pPr>
      <w:r w:rsidRPr="002B5AB4">
        <w:rPr>
          <w:rFonts w:asciiTheme="minorEastAsia" w:hAnsiTheme="minorEastAsia" w:cs="仿宋_GB2312" w:hint="eastAsia"/>
          <w:bCs/>
          <w:sz w:val="18"/>
          <w:szCs w:val="18"/>
        </w:rPr>
        <w:t>金额单位：元</w:t>
      </w:r>
    </w:p>
    <w:tbl>
      <w:tblPr>
        <w:tblStyle w:val="ad"/>
        <w:tblW w:w="9039" w:type="dxa"/>
        <w:tblLayout w:type="fixed"/>
        <w:tblLook w:val="04A0" w:firstRow="1" w:lastRow="0" w:firstColumn="1" w:lastColumn="0" w:noHBand="0" w:noVBand="1"/>
      </w:tblPr>
      <w:tblGrid>
        <w:gridCol w:w="817"/>
        <w:gridCol w:w="1843"/>
        <w:gridCol w:w="3827"/>
        <w:gridCol w:w="1418"/>
        <w:gridCol w:w="1134"/>
      </w:tblGrid>
      <w:tr w:rsidR="00F671F0" w:rsidRPr="005A1EF6" w14:paraId="3F58D794" w14:textId="77777777" w:rsidTr="005B0F9B">
        <w:trPr>
          <w:trHeight w:val="454"/>
        </w:trPr>
        <w:tc>
          <w:tcPr>
            <w:tcW w:w="817" w:type="dxa"/>
            <w:tcBorders>
              <w:top w:val="double" w:sz="4" w:space="0" w:color="auto"/>
              <w:left w:val="nil"/>
              <w:bottom w:val="single" w:sz="4" w:space="0" w:color="auto"/>
            </w:tcBorders>
            <w:vAlign w:val="center"/>
          </w:tcPr>
          <w:p w14:paraId="67182C0E" w14:textId="77777777" w:rsidR="00F671F0" w:rsidRPr="005A1EF6" w:rsidRDefault="00F671F0" w:rsidP="005B0F9B">
            <w:pPr>
              <w:widowControl/>
              <w:spacing w:line="240" w:lineRule="exact"/>
              <w:jc w:val="center"/>
              <w:rPr>
                <w:rFonts w:ascii="Times New Roman" w:hAnsi="Times New Roman" w:cs="Times New Roman"/>
                <w:bCs/>
                <w:sz w:val="20"/>
                <w:szCs w:val="20"/>
              </w:rPr>
            </w:pPr>
            <w:r w:rsidRPr="005A1EF6">
              <w:rPr>
                <w:rFonts w:ascii="Times New Roman" w:hAnsi="Times New Roman" w:cs="Times New Roman"/>
                <w:bCs/>
                <w:sz w:val="20"/>
                <w:szCs w:val="20"/>
              </w:rPr>
              <w:t>序号</w:t>
            </w:r>
          </w:p>
        </w:tc>
        <w:tc>
          <w:tcPr>
            <w:tcW w:w="1843" w:type="dxa"/>
            <w:tcBorders>
              <w:top w:val="double" w:sz="4" w:space="0" w:color="auto"/>
              <w:left w:val="nil"/>
              <w:bottom w:val="single" w:sz="4" w:space="0" w:color="auto"/>
            </w:tcBorders>
            <w:vAlign w:val="center"/>
          </w:tcPr>
          <w:p w14:paraId="255F142B" w14:textId="77777777" w:rsidR="00F671F0" w:rsidRPr="005A1EF6" w:rsidRDefault="00F671F0" w:rsidP="005B0F9B">
            <w:pPr>
              <w:widowControl/>
              <w:spacing w:line="240" w:lineRule="exact"/>
              <w:jc w:val="center"/>
              <w:rPr>
                <w:rFonts w:ascii="Times New Roman" w:hAnsi="Times New Roman" w:cs="Times New Roman"/>
                <w:bCs/>
                <w:sz w:val="20"/>
                <w:szCs w:val="20"/>
              </w:rPr>
            </w:pPr>
            <w:r w:rsidRPr="005A1EF6">
              <w:rPr>
                <w:rFonts w:ascii="Times New Roman" w:hAnsi="Times New Roman" w:cs="Times New Roman"/>
                <w:bCs/>
                <w:sz w:val="20"/>
                <w:szCs w:val="20"/>
              </w:rPr>
              <w:t>凭证号</w:t>
            </w:r>
          </w:p>
        </w:tc>
        <w:tc>
          <w:tcPr>
            <w:tcW w:w="3827" w:type="dxa"/>
            <w:tcBorders>
              <w:top w:val="double" w:sz="4" w:space="0" w:color="auto"/>
              <w:bottom w:val="single" w:sz="4" w:space="0" w:color="auto"/>
              <w:right w:val="single" w:sz="4" w:space="0" w:color="auto"/>
            </w:tcBorders>
            <w:vAlign w:val="center"/>
          </w:tcPr>
          <w:p w14:paraId="4B956B7F" w14:textId="77777777" w:rsidR="00F671F0" w:rsidRPr="005A1EF6" w:rsidRDefault="00F671F0" w:rsidP="005B0F9B">
            <w:pPr>
              <w:widowControl/>
              <w:spacing w:line="240" w:lineRule="exact"/>
              <w:jc w:val="center"/>
              <w:rPr>
                <w:rFonts w:ascii="Times New Roman" w:hAnsi="Times New Roman" w:cs="Times New Roman"/>
                <w:bCs/>
                <w:sz w:val="20"/>
                <w:szCs w:val="20"/>
              </w:rPr>
            </w:pPr>
            <w:r w:rsidRPr="005A1EF6">
              <w:rPr>
                <w:rFonts w:ascii="Times New Roman" w:hAnsi="Times New Roman" w:cs="Times New Roman"/>
                <w:sz w:val="20"/>
                <w:szCs w:val="20"/>
              </w:rPr>
              <w:t>事项摘要</w:t>
            </w:r>
          </w:p>
        </w:tc>
        <w:tc>
          <w:tcPr>
            <w:tcW w:w="1418" w:type="dxa"/>
            <w:tcBorders>
              <w:top w:val="double" w:sz="4" w:space="0" w:color="auto"/>
              <w:bottom w:val="single" w:sz="4" w:space="0" w:color="auto"/>
              <w:right w:val="single" w:sz="4" w:space="0" w:color="auto"/>
            </w:tcBorders>
            <w:vAlign w:val="center"/>
          </w:tcPr>
          <w:p w14:paraId="3E49B19E" w14:textId="77777777" w:rsidR="00F671F0" w:rsidRPr="005A1EF6" w:rsidRDefault="00F671F0" w:rsidP="005B0F9B">
            <w:pPr>
              <w:widowControl/>
              <w:spacing w:line="240" w:lineRule="exact"/>
              <w:jc w:val="center"/>
              <w:rPr>
                <w:rFonts w:ascii="Times New Roman" w:hAnsi="Times New Roman" w:cs="Times New Roman"/>
                <w:bCs/>
                <w:sz w:val="20"/>
                <w:szCs w:val="20"/>
              </w:rPr>
            </w:pPr>
            <w:r w:rsidRPr="005A1EF6">
              <w:rPr>
                <w:rFonts w:ascii="Times New Roman" w:hAnsi="Times New Roman" w:cs="Times New Roman"/>
                <w:bCs/>
                <w:sz w:val="20"/>
                <w:szCs w:val="20"/>
              </w:rPr>
              <w:t>金额</w:t>
            </w:r>
          </w:p>
        </w:tc>
        <w:tc>
          <w:tcPr>
            <w:tcW w:w="1134" w:type="dxa"/>
            <w:tcBorders>
              <w:top w:val="double" w:sz="4" w:space="0" w:color="auto"/>
              <w:bottom w:val="single" w:sz="4" w:space="0" w:color="auto"/>
              <w:right w:val="nil"/>
            </w:tcBorders>
            <w:vAlign w:val="center"/>
          </w:tcPr>
          <w:p w14:paraId="2C2FC301" w14:textId="77777777" w:rsidR="00F671F0" w:rsidRPr="005A1EF6" w:rsidRDefault="00F671F0" w:rsidP="005B0F9B">
            <w:pPr>
              <w:widowControl/>
              <w:spacing w:line="240" w:lineRule="exact"/>
              <w:jc w:val="center"/>
              <w:rPr>
                <w:rFonts w:ascii="Times New Roman" w:hAnsi="Times New Roman" w:cs="Times New Roman"/>
                <w:bCs/>
                <w:sz w:val="20"/>
                <w:szCs w:val="20"/>
              </w:rPr>
            </w:pPr>
            <w:r w:rsidRPr="005A1EF6">
              <w:rPr>
                <w:rFonts w:ascii="Times New Roman" w:hAnsi="Times New Roman" w:cs="Times New Roman"/>
                <w:bCs/>
                <w:sz w:val="20"/>
                <w:szCs w:val="20"/>
              </w:rPr>
              <w:t>备注</w:t>
            </w:r>
          </w:p>
        </w:tc>
      </w:tr>
      <w:tr w:rsidR="00F671F0" w:rsidRPr="005A1EF6" w14:paraId="2FC60D19" w14:textId="77777777" w:rsidTr="005B0F9B">
        <w:trPr>
          <w:trHeight w:hRule="exact" w:val="454"/>
        </w:trPr>
        <w:tc>
          <w:tcPr>
            <w:tcW w:w="817" w:type="dxa"/>
            <w:tcBorders>
              <w:left w:val="nil"/>
            </w:tcBorders>
            <w:vAlign w:val="center"/>
          </w:tcPr>
          <w:p w14:paraId="4E5316EA" w14:textId="008EC231" w:rsidR="00F671F0" w:rsidRPr="005A1EF6" w:rsidRDefault="006B0FE5" w:rsidP="005B0F9B">
            <w:pPr>
              <w:widowControl/>
              <w:spacing w:line="240" w:lineRule="exact"/>
              <w:jc w:val="center"/>
              <w:rPr>
                <w:rFonts w:ascii="Times New Roman" w:hAnsi="Times New Roman" w:cs="Times New Roman"/>
                <w:sz w:val="20"/>
                <w:szCs w:val="20"/>
              </w:rPr>
            </w:pPr>
            <w:r>
              <w:rPr>
                <w:rFonts w:ascii="Times New Roman" w:hAnsi="Times New Roman" w:cs="Times New Roman"/>
                <w:sz w:val="20"/>
                <w:szCs w:val="20"/>
              </w:rPr>
              <w:t>11</w:t>
            </w:r>
          </w:p>
        </w:tc>
        <w:tc>
          <w:tcPr>
            <w:tcW w:w="1843" w:type="dxa"/>
            <w:tcBorders>
              <w:left w:val="nil"/>
            </w:tcBorders>
            <w:vAlign w:val="center"/>
          </w:tcPr>
          <w:p w14:paraId="64A2FA27" w14:textId="77777777" w:rsidR="00F671F0" w:rsidRPr="005A1EF6" w:rsidRDefault="00F671F0" w:rsidP="005B0F9B">
            <w:pPr>
              <w:widowControl/>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2021-2-47#</w:t>
            </w:r>
          </w:p>
        </w:tc>
        <w:tc>
          <w:tcPr>
            <w:tcW w:w="3827" w:type="dxa"/>
            <w:tcBorders>
              <w:right w:val="single" w:sz="4" w:space="0" w:color="auto"/>
            </w:tcBorders>
            <w:vAlign w:val="center"/>
          </w:tcPr>
          <w:p w14:paraId="5B63A0A1" w14:textId="77777777" w:rsidR="00F671F0" w:rsidRPr="005A1EF6" w:rsidRDefault="00F671F0" w:rsidP="005B0F9B">
            <w:pPr>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支付垃圾分类办（电费）</w:t>
            </w:r>
          </w:p>
        </w:tc>
        <w:tc>
          <w:tcPr>
            <w:tcW w:w="1418" w:type="dxa"/>
            <w:tcBorders>
              <w:right w:val="single" w:sz="4" w:space="0" w:color="auto"/>
            </w:tcBorders>
            <w:vAlign w:val="center"/>
          </w:tcPr>
          <w:p w14:paraId="18162100" w14:textId="77777777" w:rsidR="00F671F0" w:rsidRPr="005A1EF6" w:rsidRDefault="00F671F0" w:rsidP="005B0F9B">
            <w:pPr>
              <w:widowControl/>
              <w:spacing w:line="240" w:lineRule="exact"/>
              <w:jc w:val="right"/>
              <w:rPr>
                <w:rFonts w:ascii="Times New Roman" w:hAnsi="Times New Roman" w:cs="Times New Roman"/>
                <w:sz w:val="20"/>
                <w:szCs w:val="20"/>
              </w:rPr>
            </w:pPr>
            <w:r w:rsidRPr="005A1EF6">
              <w:rPr>
                <w:rFonts w:ascii="Times New Roman" w:hAnsi="Times New Roman" w:cs="Times New Roman"/>
                <w:sz w:val="20"/>
                <w:szCs w:val="20"/>
              </w:rPr>
              <w:t>1,579.38</w:t>
            </w:r>
          </w:p>
        </w:tc>
        <w:tc>
          <w:tcPr>
            <w:tcW w:w="1134" w:type="dxa"/>
            <w:tcBorders>
              <w:right w:val="nil"/>
            </w:tcBorders>
            <w:vAlign w:val="center"/>
          </w:tcPr>
          <w:p w14:paraId="23FCAEAE" w14:textId="77777777" w:rsidR="00F671F0" w:rsidRPr="005A1EF6" w:rsidRDefault="00F671F0" w:rsidP="005B0F9B">
            <w:pPr>
              <w:widowControl/>
              <w:spacing w:line="240" w:lineRule="exact"/>
              <w:jc w:val="left"/>
              <w:rPr>
                <w:rFonts w:ascii="Times New Roman" w:hAnsi="Times New Roman" w:cs="Times New Roman"/>
                <w:sz w:val="20"/>
                <w:szCs w:val="20"/>
              </w:rPr>
            </w:pPr>
          </w:p>
        </w:tc>
      </w:tr>
      <w:tr w:rsidR="00F671F0" w:rsidRPr="005A1EF6" w14:paraId="05A81743" w14:textId="77777777" w:rsidTr="005B0F9B">
        <w:trPr>
          <w:trHeight w:hRule="exact" w:val="454"/>
        </w:trPr>
        <w:tc>
          <w:tcPr>
            <w:tcW w:w="817" w:type="dxa"/>
            <w:tcBorders>
              <w:left w:val="nil"/>
            </w:tcBorders>
            <w:vAlign w:val="center"/>
          </w:tcPr>
          <w:p w14:paraId="5BF14149" w14:textId="01202575" w:rsidR="00F671F0" w:rsidRPr="005A1EF6" w:rsidRDefault="006B0FE5" w:rsidP="005B0F9B">
            <w:pPr>
              <w:widowControl/>
              <w:spacing w:line="240" w:lineRule="exact"/>
              <w:jc w:val="center"/>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2</w:t>
            </w:r>
          </w:p>
        </w:tc>
        <w:tc>
          <w:tcPr>
            <w:tcW w:w="1843" w:type="dxa"/>
            <w:tcBorders>
              <w:left w:val="nil"/>
            </w:tcBorders>
            <w:vAlign w:val="center"/>
          </w:tcPr>
          <w:p w14:paraId="5162791E" w14:textId="77777777" w:rsidR="00F671F0" w:rsidRPr="005A1EF6" w:rsidRDefault="00F671F0" w:rsidP="005B0F9B">
            <w:pPr>
              <w:widowControl/>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2021-2-56#</w:t>
            </w:r>
          </w:p>
        </w:tc>
        <w:tc>
          <w:tcPr>
            <w:tcW w:w="3827" w:type="dxa"/>
            <w:tcBorders>
              <w:right w:val="single" w:sz="4" w:space="0" w:color="auto"/>
            </w:tcBorders>
            <w:vAlign w:val="center"/>
          </w:tcPr>
          <w:p w14:paraId="49CD4771" w14:textId="77777777" w:rsidR="00F671F0" w:rsidRPr="005A1EF6" w:rsidRDefault="00F671F0" w:rsidP="005B0F9B">
            <w:pPr>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支付垃圾分类墙绘款</w:t>
            </w:r>
          </w:p>
        </w:tc>
        <w:tc>
          <w:tcPr>
            <w:tcW w:w="1418" w:type="dxa"/>
            <w:tcBorders>
              <w:right w:val="single" w:sz="4" w:space="0" w:color="auto"/>
            </w:tcBorders>
            <w:vAlign w:val="center"/>
          </w:tcPr>
          <w:p w14:paraId="633AA832" w14:textId="77777777" w:rsidR="00F671F0" w:rsidRPr="005A1EF6" w:rsidRDefault="00F671F0" w:rsidP="005B0F9B">
            <w:pPr>
              <w:widowControl/>
              <w:spacing w:line="240" w:lineRule="exact"/>
              <w:jc w:val="right"/>
              <w:rPr>
                <w:rFonts w:ascii="Times New Roman" w:hAnsi="Times New Roman" w:cs="Times New Roman"/>
                <w:sz w:val="20"/>
                <w:szCs w:val="20"/>
              </w:rPr>
            </w:pPr>
            <w:r w:rsidRPr="005A1EF6">
              <w:rPr>
                <w:rFonts w:ascii="Times New Roman" w:hAnsi="Times New Roman" w:cs="Times New Roman"/>
                <w:sz w:val="20"/>
                <w:szCs w:val="20"/>
              </w:rPr>
              <w:t>27,810.00</w:t>
            </w:r>
          </w:p>
        </w:tc>
        <w:tc>
          <w:tcPr>
            <w:tcW w:w="1134" w:type="dxa"/>
            <w:tcBorders>
              <w:right w:val="nil"/>
            </w:tcBorders>
            <w:vAlign w:val="center"/>
          </w:tcPr>
          <w:p w14:paraId="5C536074" w14:textId="77777777" w:rsidR="00F671F0" w:rsidRPr="005A1EF6" w:rsidRDefault="00F671F0" w:rsidP="005B0F9B">
            <w:pPr>
              <w:widowControl/>
              <w:spacing w:line="240" w:lineRule="exact"/>
              <w:jc w:val="left"/>
              <w:rPr>
                <w:rFonts w:ascii="Times New Roman" w:hAnsi="Times New Roman" w:cs="Times New Roman"/>
                <w:sz w:val="20"/>
                <w:szCs w:val="20"/>
              </w:rPr>
            </w:pPr>
          </w:p>
        </w:tc>
      </w:tr>
      <w:tr w:rsidR="00F671F0" w:rsidRPr="005A1EF6" w14:paraId="13456A08" w14:textId="77777777" w:rsidTr="005B0F9B">
        <w:trPr>
          <w:trHeight w:hRule="exact" w:val="454"/>
        </w:trPr>
        <w:tc>
          <w:tcPr>
            <w:tcW w:w="817" w:type="dxa"/>
            <w:tcBorders>
              <w:left w:val="nil"/>
            </w:tcBorders>
            <w:vAlign w:val="center"/>
          </w:tcPr>
          <w:p w14:paraId="1C912601" w14:textId="28DA3DBD" w:rsidR="00F671F0" w:rsidRPr="005A1EF6" w:rsidRDefault="006B0FE5" w:rsidP="005B0F9B">
            <w:pPr>
              <w:widowControl/>
              <w:spacing w:line="240" w:lineRule="exact"/>
              <w:jc w:val="center"/>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3</w:t>
            </w:r>
          </w:p>
        </w:tc>
        <w:tc>
          <w:tcPr>
            <w:tcW w:w="1843" w:type="dxa"/>
            <w:tcBorders>
              <w:left w:val="nil"/>
            </w:tcBorders>
            <w:vAlign w:val="center"/>
          </w:tcPr>
          <w:p w14:paraId="076BC4D7" w14:textId="77777777" w:rsidR="00F671F0" w:rsidRPr="005A1EF6" w:rsidRDefault="00F671F0" w:rsidP="005B0F9B">
            <w:pPr>
              <w:widowControl/>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2021-2-71#</w:t>
            </w:r>
          </w:p>
        </w:tc>
        <w:tc>
          <w:tcPr>
            <w:tcW w:w="3827" w:type="dxa"/>
            <w:tcBorders>
              <w:right w:val="single" w:sz="4" w:space="0" w:color="auto"/>
            </w:tcBorders>
            <w:vAlign w:val="center"/>
          </w:tcPr>
          <w:p w14:paraId="4C6B22BA" w14:textId="77777777" w:rsidR="00F671F0" w:rsidRPr="005A1EF6" w:rsidRDefault="00F671F0" w:rsidP="005B0F9B">
            <w:pPr>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支付垃圾分类办（宣传用品）</w:t>
            </w:r>
          </w:p>
        </w:tc>
        <w:tc>
          <w:tcPr>
            <w:tcW w:w="1418" w:type="dxa"/>
            <w:tcBorders>
              <w:right w:val="single" w:sz="4" w:space="0" w:color="auto"/>
            </w:tcBorders>
            <w:vAlign w:val="center"/>
          </w:tcPr>
          <w:p w14:paraId="4520235E" w14:textId="77777777" w:rsidR="00F671F0" w:rsidRPr="005A1EF6" w:rsidRDefault="00F671F0" w:rsidP="005B0F9B">
            <w:pPr>
              <w:widowControl/>
              <w:spacing w:line="240" w:lineRule="exact"/>
              <w:jc w:val="right"/>
              <w:rPr>
                <w:rFonts w:ascii="Times New Roman" w:hAnsi="Times New Roman" w:cs="Times New Roman"/>
                <w:sz w:val="20"/>
                <w:szCs w:val="20"/>
              </w:rPr>
            </w:pPr>
            <w:r w:rsidRPr="005A1EF6">
              <w:rPr>
                <w:rFonts w:ascii="Times New Roman" w:hAnsi="Times New Roman" w:cs="Times New Roman"/>
                <w:sz w:val="20"/>
                <w:szCs w:val="20"/>
              </w:rPr>
              <w:t>30,311.50</w:t>
            </w:r>
          </w:p>
        </w:tc>
        <w:tc>
          <w:tcPr>
            <w:tcW w:w="1134" w:type="dxa"/>
            <w:tcBorders>
              <w:right w:val="nil"/>
            </w:tcBorders>
            <w:vAlign w:val="center"/>
          </w:tcPr>
          <w:p w14:paraId="7CF9B944" w14:textId="77777777" w:rsidR="00F671F0" w:rsidRPr="005A1EF6" w:rsidRDefault="00F671F0" w:rsidP="005B0F9B">
            <w:pPr>
              <w:widowControl/>
              <w:spacing w:line="240" w:lineRule="exact"/>
              <w:jc w:val="left"/>
              <w:rPr>
                <w:rFonts w:ascii="Times New Roman" w:hAnsi="Times New Roman" w:cs="Times New Roman"/>
                <w:sz w:val="20"/>
                <w:szCs w:val="20"/>
              </w:rPr>
            </w:pPr>
          </w:p>
        </w:tc>
      </w:tr>
      <w:tr w:rsidR="00F671F0" w:rsidRPr="005A1EF6" w14:paraId="3276B41A" w14:textId="77777777" w:rsidTr="005B0F9B">
        <w:trPr>
          <w:trHeight w:hRule="exact" w:val="454"/>
        </w:trPr>
        <w:tc>
          <w:tcPr>
            <w:tcW w:w="817" w:type="dxa"/>
            <w:tcBorders>
              <w:left w:val="nil"/>
            </w:tcBorders>
            <w:vAlign w:val="center"/>
          </w:tcPr>
          <w:p w14:paraId="69015FFD" w14:textId="4AD4C31D" w:rsidR="00F671F0" w:rsidRPr="005A1EF6" w:rsidRDefault="006B0FE5" w:rsidP="005B0F9B">
            <w:pPr>
              <w:widowControl/>
              <w:spacing w:line="240" w:lineRule="exact"/>
              <w:jc w:val="center"/>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4</w:t>
            </w:r>
          </w:p>
        </w:tc>
        <w:tc>
          <w:tcPr>
            <w:tcW w:w="1843" w:type="dxa"/>
            <w:tcBorders>
              <w:left w:val="nil"/>
            </w:tcBorders>
            <w:vAlign w:val="center"/>
          </w:tcPr>
          <w:p w14:paraId="74CC57C1" w14:textId="77777777" w:rsidR="00F671F0" w:rsidRPr="005A1EF6" w:rsidRDefault="00F671F0" w:rsidP="005B0F9B">
            <w:pPr>
              <w:widowControl/>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2021-2-73#</w:t>
            </w:r>
          </w:p>
        </w:tc>
        <w:tc>
          <w:tcPr>
            <w:tcW w:w="3827" w:type="dxa"/>
            <w:tcBorders>
              <w:right w:val="single" w:sz="4" w:space="0" w:color="auto"/>
            </w:tcBorders>
            <w:vAlign w:val="center"/>
          </w:tcPr>
          <w:p w14:paraId="5E4F8810" w14:textId="77777777" w:rsidR="00F671F0" w:rsidRPr="005A1EF6" w:rsidRDefault="00F671F0" w:rsidP="005B0F9B">
            <w:pPr>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支付垃圾分类办（电脑耗材）</w:t>
            </w:r>
          </w:p>
        </w:tc>
        <w:tc>
          <w:tcPr>
            <w:tcW w:w="1418" w:type="dxa"/>
            <w:tcBorders>
              <w:right w:val="single" w:sz="4" w:space="0" w:color="auto"/>
            </w:tcBorders>
            <w:vAlign w:val="center"/>
          </w:tcPr>
          <w:p w14:paraId="2C23BEE1" w14:textId="77777777" w:rsidR="00F671F0" w:rsidRPr="005A1EF6" w:rsidRDefault="00F671F0" w:rsidP="005B0F9B">
            <w:pPr>
              <w:widowControl/>
              <w:spacing w:line="240" w:lineRule="exact"/>
              <w:jc w:val="right"/>
              <w:rPr>
                <w:rFonts w:ascii="Times New Roman" w:hAnsi="Times New Roman" w:cs="Times New Roman"/>
                <w:sz w:val="20"/>
                <w:szCs w:val="20"/>
              </w:rPr>
            </w:pPr>
            <w:r w:rsidRPr="005A1EF6">
              <w:rPr>
                <w:rFonts w:ascii="Times New Roman" w:hAnsi="Times New Roman" w:cs="Times New Roman"/>
                <w:sz w:val="20"/>
                <w:szCs w:val="20"/>
              </w:rPr>
              <w:t>1,810.00</w:t>
            </w:r>
          </w:p>
        </w:tc>
        <w:tc>
          <w:tcPr>
            <w:tcW w:w="1134" w:type="dxa"/>
            <w:tcBorders>
              <w:right w:val="nil"/>
            </w:tcBorders>
            <w:vAlign w:val="center"/>
          </w:tcPr>
          <w:p w14:paraId="725E9B3F" w14:textId="77777777" w:rsidR="00F671F0" w:rsidRPr="005A1EF6" w:rsidRDefault="00F671F0" w:rsidP="005B0F9B">
            <w:pPr>
              <w:widowControl/>
              <w:spacing w:line="240" w:lineRule="exact"/>
              <w:jc w:val="left"/>
              <w:rPr>
                <w:rFonts w:ascii="Times New Roman" w:hAnsi="Times New Roman" w:cs="Times New Roman"/>
                <w:sz w:val="20"/>
                <w:szCs w:val="20"/>
              </w:rPr>
            </w:pPr>
          </w:p>
        </w:tc>
      </w:tr>
      <w:tr w:rsidR="00F671F0" w:rsidRPr="005A1EF6" w14:paraId="7F260E92" w14:textId="77777777" w:rsidTr="005B0F9B">
        <w:trPr>
          <w:trHeight w:hRule="exact" w:val="454"/>
        </w:trPr>
        <w:tc>
          <w:tcPr>
            <w:tcW w:w="817" w:type="dxa"/>
            <w:tcBorders>
              <w:left w:val="nil"/>
            </w:tcBorders>
            <w:vAlign w:val="center"/>
          </w:tcPr>
          <w:p w14:paraId="0EE818CC" w14:textId="4D7D340F" w:rsidR="00F671F0" w:rsidRPr="005A1EF6" w:rsidRDefault="006B0FE5" w:rsidP="005B0F9B">
            <w:pPr>
              <w:widowControl/>
              <w:spacing w:line="240" w:lineRule="exact"/>
              <w:jc w:val="center"/>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5</w:t>
            </w:r>
          </w:p>
        </w:tc>
        <w:tc>
          <w:tcPr>
            <w:tcW w:w="1843" w:type="dxa"/>
            <w:tcBorders>
              <w:left w:val="nil"/>
            </w:tcBorders>
            <w:vAlign w:val="center"/>
          </w:tcPr>
          <w:p w14:paraId="790C0B4B" w14:textId="77777777" w:rsidR="00F671F0" w:rsidRPr="005A1EF6" w:rsidRDefault="00F671F0" w:rsidP="005B0F9B">
            <w:pPr>
              <w:widowControl/>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2021-2-114#</w:t>
            </w:r>
          </w:p>
        </w:tc>
        <w:tc>
          <w:tcPr>
            <w:tcW w:w="3827" w:type="dxa"/>
            <w:tcBorders>
              <w:right w:val="single" w:sz="4" w:space="0" w:color="auto"/>
            </w:tcBorders>
            <w:vAlign w:val="center"/>
          </w:tcPr>
          <w:p w14:paraId="5E1A3D7F" w14:textId="77777777" w:rsidR="00F671F0" w:rsidRPr="005A1EF6" w:rsidRDefault="00F671F0" w:rsidP="005B0F9B">
            <w:pPr>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支付垃圾分类办（保洁车分类标识款）</w:t>
            </w:r>
          </w:p>
        </w:tc>
        <w:tc>
          <w:tcPr>
            <w:tcW w:w="1418" w:type="dxa"/>
            <w:tcBorders>
              <w:right w:val="single" w:sz="4" w:space="0" w:color="auto"/>
            </w:tcBorders>
            <w:vAlign w:val="center"/>
          </w:tcPr>
          <w:p w14:paraId="2FB617B7" w14:textId="77777777" w:rsidR="00F671F0" w:rsidRPr="005A1EF6" w:rsidRDefault="00F671F0" w:rsidP="005B0F9B">
            <w:pPr>
              <w:widowControl/>
              <w:spacing w:line="240" w:lineRule="exact"/>
              <w:jc w:val="right"/>
              <w:rPr>
                <w:rFonts w:ascii="Times New Roman" w:hAnsi="Times New Roman" w:cs="Times New Roman"/>
                <w:sz w:val="20"/>
                <w:szCs w:val="20"/>
              </w:rPr>
            </w:pPr>
            <w:r w:rsidRPr="005A1EF6">
              <w:rPr>
                <w:rFonts w:ascii="Times New Roman" w:hAnsi="Times New Roman" w:cs="Times New Roman"/>
                <w:sz w:val="20"/>
                <w:szCs w:val="20"/>
              </w:rPr>
              <w:t>8,800.00</w:t>
            </w:r>
          </w:p>
        </w:tc>
        <w:tc>
          <w:tcPr>
            <w:tcW w:w="1134" w:type="dxa"/>
            <w:tcBorders>
              <w:right w:val="nil"/>
            </w:tcBorders>
            <w:vAlign w:val="center"/>
          </w:tcPr>
          <w:p w14:paraId="77B89481" w14:textId="77777777" w:rsidR="00F671F0" w:rsidRPr="005A1EF6" w:rsidRDefault="00F671F0" w:rsidP="005B0F9B">
            <w:pPr>
              <w:widowControl/>
              <w:spacing w:line="240" w:lineRule="exact"/>
              <w:jc w:val="left"/>
              <w:rPr>
                <w:rFonts w:ascii="Times New Roman" w:hAnsi="Times New Roman" w:cs="Times New Roman"/>
                <w:sz w:val="20"/>
                <w:szCs w:val="20"/>
              </w:rPr>
            </w:pPr>
          </w:p>
        </w:tc>
      </w:tr>
      <w:tr w:rsidR="00F671F0" w:rsidRPr="005A1EF6" w14:paraId="1FB89FC3" w14:textId="77777777" w:rsidTr="005B0F9B">
        <w:trPr>
          <w:trHeight w:hRule="exact" w:val="454"/>
        </w:trPr>
        <w:tc>
          <w:tcPr>
            <w:tcW w:w="817" w:type="dxa"/>
            <w:tcBorders>
              <w:left w:val="nil"/>
            </w:tcBorders>
            <w:vAlign w:val="center"/>
          </w:tcPr>
          <w:p w14:paraId="720A0507" w14:textId="400A30E9" w:rsidR="00F671F0" w:rsidRPr="005A1EF6" w:rsidRDefault="006B0FE5" w:rsidP="005B0F9B">
            <w:pPr>
              <w:widowControl/>
              <w:spacing w:line="240" w:lineRule="exact"/>
              <w:jc w:val="center"/>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6</w:t>
            </w:r>
          </w:p>
        </w:tc>
        <w:tc>
          <w:tcPr>
            <w:tcW w:w="1843" w:type="dxa"/>
            <w:tcBorders>
              <w:left w:val="nil"/>
            </w:tcBorders>
            <w:vAlign w:val="center"/>
          </w:tcPr>
          <w:p w14:paraId="056FBF7A" w14:textId="77777777" w:rsidR="00F671F0" w:rsidRPr="005A1EF6" w:rsidRDefault="00F671F0" w:rsidP="005B0F9B">
            <w:pPr>
              <w:widowControl/>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2021-2-115#</w:t>
            </w:r>
          </w:p>
        </w:tc>
        <w:tc>
          <w:tcPr>
            <w:tcW w:w="3827" w:type="dxa"/>
            <w:tcBorders>
              <w:right w:val="single" w:sz="4" w:space="0" w:color="auto"/>
            </w:tcBorders>
            <w:vAlign w:val="center"/>
          </w:tcPr>
          <w:p w14:paraId="2B116E62" w14:textId="77777777" w:rsidR="00F671F0" w:rsidRPr="005A1EF6" w:rsidRDefault="00F671F0" w:rsidP="005B0F9B">
            <w:pPr>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支付垃圾分类办（电话费）</w:t>
            </w:r>
          </w:p>
        </w:tc>
        <w:tc>
          <w:tcPr>
            <w:tcW w:w="1418" w:type="dxa"/>
            <w:tcBorders>
              <w:right w:val="single" w:sz="4" w:space="0" w:color="auto"/>
            </w:tcBorders>
            <w:vAlign w:val="center"/>
          </w:tcPr>
          <w:p w14:paraId="56C46EE1" w14:textId="77777777" w:rsidR="00F671F0" w:rsidRPr="005A1EF6" w:rsidRDefault="00F671F0" w:rsidP="005B0F9B">
            <w:pPr>
              <w:widowControl/>
              <w:spacing w:line="240" w:lineRule="exact"/>
              <w:jc w:val="right"/>
              <w:rPr>
                <w:rFonts w:ascii="Times New Roman" w:hAnsi="Times New Roman" w:cs="Times New Roman"/>
                <w:sz w:val="20"/>
                <w:szCs w:val="20"/>
              </w:rPr>
            </w:pPr>
            <w:r w:rsidRPr="005A1EF6">
              <w:rPr>
                <w:rFonts w:ascii="Times New Roman" w:hAnsi="Times New Roman" w:cs="Times New Roman"/>
                <w:sz w:val="20"/>
                <w:szCs w:val="20"/>
              </w:rPr>
              <w:t>1,832.53</w:t>
            </w:r>
          </w:p>
        </w:tc>
        <w:tc>
          <w:tcPr>
            <w:tcW w:w="1134" w:type="dxa"/>
            <w:tcBorders>
              <w:right w:val="nil"/>
            </w:tcBorders>
            <w:vAlign w:val="center"/>
          </w:tcPr>
          <w:p w14:paraId="48DEA04E" w14:textId="77777777" w:rsidR="00F671F0" w:rsidRPr="005A1EF6" w:rsidRDefault="00F671F0" w:rsidP="005B0F9B">
            <w:pPr>
              <w:widowControl/>
              <w:spacing w:line="240" w:lineRule="exact"/>
              <w:jc w:val="left"/>
              <w:rPr>
                <w:rFonts w:ascii="Times New Roman" w:hAnsi="Times New Roman" w:cs="Times New Roman"/>
                <w:sz w:val="20"/>
                <w:szCs w:val="20"/>
              </w:rPr>
            </w:pPr>
          </w:p>
        </w:tc>
      </w:tr>
      <w:tr w:rsidR="00F671F0" w:rsidRPr="005A1EF6" w14:paraId="403CE12C" w14:textId="77777777" w:rsidTr="005B0F9B">
        <w:trPr>
          <w:trHeight w:hRule="exact" w:val="454"/>
        </w:trPr>
        <w:tc>
          <w:tcPr>
            <w:tcW w:w="817" w:type="dxa"/>
            <w:tcBorders>
              <w:left w:val="nil"/>
            </w:tcBorders>
            <w:vAlign w:val="center"/>
          </w:tcPr>
          <w:p w14:paraId="08D5C400" w14:textId="2CD98F10" w:rsidR="00F671F0" w:rsidRPr="005A1EF6" w:rsidRDefault="006B0FE5" w:rsidP="005B0F9B">
            <w:pPr>
              <w:widowControl/>
              <w:spacing w:line="240" w:lineRule="exact"/>
              <w:jc w:val="center"/>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7</w:t>
            </w:r>
          </w:p>
        </w:tc>
        <w:tc>
          <w:tcPr>
            <w:tcW w:w="1843" w:type="dxa"/>
            <w:tcBorders>
              <w:left w:val="nil"/>
            </w:tcBorders>
            <w:vAlign w:val="center"/>
          </w:tcPr>
          <w:p w14:paraId="0BCCE468" w14:textId="77777777" w:rsidR="00F671F0" w:rsidRPr="005A1EF6" w:rsidRDefault="00F671F0" w:rsidP="005B0F9B">
            <w:pPr>
              <w:widowControl/>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2021-2-46#</w:t>
            </w:r>
          </w:p>
        </w:tc>
        <w:tc>
          <w:tcPr>
            <w:tcW w:w="3827" w:type="dxa"/>
            <w:tcBorders>
              <w:right w:val="single" w:sz="4" w:space="0" w:color="auto"/>
            </w:tcBorders>
            <w:vAlign w:val="center"/>
          </w:tcPr>
          <w:p w14:paraId="4E632A4B" w14:textId="77777777" w:rsidR="00F671F0" w:rsidRPr="005A1EF6" w:rsidRDefault="00F671F0" w:rsidP="005B0F9B">
            <w:pPr>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支付报刊费（中国财政报）</w:t>
            </w:r>
          </w:p>
        </w:tc>
        <w:tc>
          <w:tcPr>
            <w:tcW w:w="1418" w:type="dxa"/>
            <w:tcBorders>
              <w:right w:val="single" w:sz="4" w:space="0" w:color="auto"/>
            </w:tcBorders>
            <w:vAlign w:val="center"/>
          </w:tcPr>
          <w:p w14:paraId="4D5A6825" w14:textId="77777777" w:rsidR="00F671F0" w:rsidRPr="005A1EF6" w:rsidRDefault="00F671F0" w:rsidP="005B0F9B">
            <w:pPr>
              <w:widowControl/>
              <w:spacing w:line="240" w:lineRule="exact"/>
              <w:jc w:val="right"/>
              <w:rPr>
                <w:rFonts w:ascii="Times New Roman" w:hAnsi="Times New Roman" w:cs="Times New Roman"/>
                <w:sz w:val="20"/>
                <w:szCs w:val="20"/>
              </w:rPr>
            </w:pPr>
            <w:r w:rsidRPr="005A1EF6">
              <w:rPr>
                <w:rFonts w:ascii="Times New Roman" w:hAnsi="Times New Roman" w:cs="Times New Roman"/>
                <w:sz w:val="20"/>
                <w:szCs w:val="20"/>
              </w:rPr>
              <w:t>336.00</w:t>
            </w:r>
          </w:p>
        </w:tc>
        <w:tc>
          <w:tcPr>
            <w:tcW w:w="1134" w:type="dxa"/>
            <w:tcBorders>
              <w:right w:val="nil"/>
            </w:tcBorders>
            <w:vAlign w:val="center"/>
          </w:tcPr>
          <w:p w14:paraId="205A38AC" w14:textId="77777777" w:rsidR="00F671F0" w:rsidRPr="005A1EF6" w:rsidRDefault="00F671F0" w:rsidP="005B0F9B">
            <w:pPr>
              <w:widowControl/>
              <w:spacing w:line="240" w:lineRule="exact"/>
              <w:jc w:val="left"/>
              <w:rPr>
                <w:rFonts w:ascii="Times New Roman" w:hAnsi="Times New Roman" w:cs="Times New Roman"/>
                <w:sz w:val="20"/>
                <w:szCs w:val="20"/>
              </w:rPr>
            </w:pPr>
          </w:p>
        </w:tc>
      </w:tr>
      <w:tr w:rsidR="00F671F0" w:rsidRPr="005A1EF6" w14:paraId="129DC8A0" w14:textId="77777777" w:rsidTr="005B0F9B">
        <w:trPr>
          <w:trHeight w:hRule="exact" w:val="454"/>
        </w:trPr>
        <w:tc>
          <w:tcPr>
            <w:tcW w:w="817" w:type="dxa"/>
            <w:tcBorders>
              <w:left w:val="nil"/>
            </w:tcBorders>
            <w:vAlign w:val="center"/>
          </w:tcPr>
          <w:p w14:paraId="7A9721C8" w14:textId="34AE190C" w:rsidR="00F671F0" w:rsidRPr="005A1EF6" w:rsidRDefault="006B0FE5" w:rsidP="005B0F9B">
            <w:pPr>
              <w:widowControl/>
              <w:spacing w:line="240" w:lineRule="exact"/>
              <w:jc w:val="center"/>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8</w:t>
            </w:r>
          </w:p>
        </w:tc>
        <w:tc>
          <w:tcPr>
            <w:tcW w:w="1843" w:type="dxa"/>
            <w:tcBorders>
              <w:left w:val="nil"/>
            </w:tcBorders>
            <w:vAlign w:val="center"/>
          </w:tcPr>
          <w:p w14:paraId="12F7FCD4" w14:textId="77777777" w:rsidR="00F671F0" w:rsidRPr="005A1EF6" w:rsidRDefault="00F671F0" w:rsidP="005B0F9B">
            <w:pPr>
              <w:widowControl/>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2021-2-48#</w:t>
            </w:r>
          </w:p>
        </w:tc>
        <w:tc>
          <w:tcPr>
            <w:tcW w:w="3827" w:type="dxa"/>
            <w:tcBorders>
              <w:right w:val="single" w:sz="4" w:space="0" w:color="auto"/>
            </w:tcBorders>
            <w:vAlign w:val="center"/>
          </w:tcPr>
          <w:p w14:paraId="4EAB1E91" w14:textId="77777777" w:rsidR="00F671F0" w:rsidRPr="005A1EF6" w:rsidRDefault="00F671F0" w:rsidP="005B0F9B">
            <w:pPr>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支付网络费（垃圾分类办）</w:t>
            </w:r>
          </w:p>
        </w:tc>
        <w:tc>
          <w:tcPr>
            <w:tcW w:w="1418" w:type="dxa"/>
            <w:tcBorders>
              <w:right w:val="single" w:sz="4" w:space="0" w:color="auto"/>
            </w:tcBorders>
            <w:vAlign w:val="center"/>
          </w:tcPr>
          <w:p w14:paraId="15C07A71" w14:textId="77777777" w:rsidR="00F671F0" w:rsidRPr="005A1EF6" w:rsidRDefault="00F671F0" w:rsidP="005B0F9B">
            <w:pPr>
              <w:widowControl/>
              <w:spacing w:line="240" w:lineRule="exact"/>
              <w:jc w:val="right"/>
              <w:rPr>
                <w:rFonts w:ascii="Times New Roman" w:hAnsi="Times New Roman" w:cs="Times New Roman"/>
                <w:sz w:val="20"/>
                <w:szCs w:val="20"/>
              </w:rPr>
            </w:pPr>
            <w:r w:rsidRPr="005A1EF6">
              <w:rPr>
                <w:rFonts w:ascii="Times New Roman" w:hAnsi="Times New Roman" w:cs="Times New Roman"/>
                <w:sz w:val="20"/>
                <w:szCs w:val="20"/>
              </w:rPr>
              <w:t>11,988.00</w:t>
            </w:r>
          </w:p>
        </w:tc>
        <w:tc>
          <w:tcPr>
            <w:tcW w:w="1134" w:type="dxa"/>
            <w:tcBorders>
              <w:right w:val="nil"/>
            </w:tcBorders>
            <w:vAlign w:val="center"/>
          </w:tcPr>
          <w:p w14:paraId="14260BC2" w14:textId="77777777" w:rsidR="00F671F0" w:rsidRPr="005A1EF6" w:rsidRDefault="00F671F0" w:rsidP="005B0F9B">
            <w:pPr>
              <w:widowControl/>
              <w:spacing w:line="240" w:lineRule="exact"/>
              <w:jc w:val="left"/>
              <w:rPr>
                <w:rFonts w:ascii="Times New Roman" w:hAnsi="Times New Roman" w:cs="Times New Roman"/>
                <w:sz w:val="20"/>
                <w:szCs w:val="20"/>
              </w:rPr>
            </w:pPr>
          </w:p>
        </w:tc>
      </w:tr>
      <w:tr w:rsidR="00F671F0" w:rsidRPr="005A1EF6" w14:paraId="7EFE4BA3" w14:textId="77777777" w:rsidTr="005B0F9B">
        <w:trPr>
          <w:trHeight w:hRule="exact" w:val="454"/>
        </w:trPr>
        <w:tc>
          <w:tcPr>
            <w:tcW w:w="817" w:type="dxa"/>
            <w:tcBorders>
              <w:left w:val="nil"/>
            </w:tcBorders>
            <w:vAlign w:val="center"/>
          </w:tcPr>
          <w:p w14:paraId="4A266FFA" w14:textId="24E72B18" w:rsidR="00F671F0" w:rsidRPr="005A1EF6" w:rsidRDefault="006B0FE5" w:rsidP="005B0F9B">
            <w:pPr>
              <w:widowControl/>
              <w:spacing w:line="240" w:lineRule="exact"/>
              <w:jc w:val="center"/>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9</w:t>
            </w:r>
          </w:p>
        </w:tc>
        <w:tc>
          <w:tcPr>
            <w:tcW w:w="1843" w:type="dxa"/>
            <w:tcBorders>
              <w:left w:val="nil"/>
            </w:tcBorders>
            <w:vAlign w:val="center"/>
          </w:tcPr>
          <w:p w14:paraId="3FA29918" w14:textId="77777777" w:rsidR="00F671F0" w:rsidRPr="005A1EF6" w:rsidRDefault="00F671F0" w:rsidP="005B0F9B">
            <w:pPr>
              <w:widowControl/>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2021-2-87#</w:t>
            </w:r>
          </w:p>
        </w:tc>
        <w:tc>
          <w:tcPr>
            <w:tcW w:w="3827" w:type="dxa"/>
            <w:tcBorders>
              <w:right w:val="single" w:sz="4" w:space="0" w:color="auto"/>
            </w:tcBorders>
            <w:vAlign w:val="center"/>
          </w:tcPr>
          <w:p w14:paraId="5BD80E4D" w14:textId="77777777" w:rsidR="00F671F0" w:rsidRPr="005A1EF6" w:rsidRDefault="00F671F0" w:rsidP="005B0F9B">
            <w:pPr>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支付报刊费（法纪日报）等</w:t>
            </w:r>
          </w:p>
        </w:tc>
        <w:tc>
          <w:tcPr>
            <w:tcW w:w="1418" w:type="dxa"/>
            <w:tcBorders>
              <w:right w:val="single" w:sz="4" w:space="0" w:color="auto"/>
            </w:tcBorders>
            <w:vAlign w:val="center"/>
          </w:tcPr>
          <w:p w14:paraId="0AA97EFC" w14:textId="77777777" w:rsidR="00F671F0" w:rsidRPr="005A1EF6" w:rsidRDefault="00F671F0" w:rsidP="005B0F9B">
            <w:pPr>
              <w:widowControl/>
              <w:spacing w:line="240" w:lineRule="exact"/>
              <w:jc w:val="right"/>
              <w:rPr>
                <w:rFonts w:ascii="Times New Roman" w:hAnsi="Times New Roman" w:cs="Times New Roman"/>
                <w:sz w:val="20"/>
                <w:szCs w:val="20"/>
              </w:rPr>
            </w:pPr>
            <w:r w:rsidRPr="005A1EF6">
              <w:rPr>
                <w:rFonts w:ascii="Times New Roman" w:hAnsi="Times New Roman" w:cs="Times New Roman"/>
                <w:sz w:val="20"/>
                <w:szCs w:val="20"/>
              </w:rPr>
              <w:t>2,148.00</w:t>
            </w:r>
          </w:p>
        </w:tc>
        <w:tc>
          <w:tcPr>
            <w:tcW w:w="1134" w:type="dxa"/>
            <w:tcBorders>
              <w:right w:val="nil"/>
            </w:tcBorders>
            <w:vAlign w:val="center"/>
          </w:tcPr>
          <w:p w14:paraId="23794950" w14:textId="77777777" w:rsidR="00F671F0" w:rsidRPr="005A1EF6" w:rsidRDefault="00F671F0" w:rsidP="005B0F9B">
            <w:pPr>
              <w:widowControl/>
              <w:spacing w:line="240" w:lineRule="exact"/>
              <w:jc w:val="left"/>
              <w:rPr>
                <w:rFonts w:ascii="Times New Roman" w:hAnsi="Times New Roman" w:cs="Times New Roman"/>
                <w:sz w:val="20"/>
                <w:szCs w:val="20"/>
              </w:rPr>
            </w:pPr>
          </w:p>
        </w:tc>
      </w:tr>
      <w:tr w:rsidR="00F671F0" w:rsidRPr="005A1EF6" w14:paraId="33F561C0" w14:textId="77777777" w:rsidTr="005B0F9B">
        <w:trPr>
          <w:trHeight w:hRule="exact" w:val="454"/>
        </w:trPr>
        <w:tc>
          <w:tcPr>
            <w:tcW w:w="817" w:type="dxa"/>
            <w:tcBorders>
              <w:left w:val="nil"/>
            </w:tcBorders>
            <w:vAlign w:val="center"/>
          </w:tcPr>
          <w:p w14:paraId="7CA8BAA6" w14:textId="1730F030" w:rsidR="00F671F0" w:rsidRPr="005A1EF6" w:rsidRDefault="006B0FE5" w:rsidP="005B0F9B">
            <w:pPr>
              <w:widowControl/>
              <w:spacing w:line="240" w:lineRule="exact"/>
              <w:jc w:val="center"/>
              <w:rPr>
                <w:rFonts w:ascii="Times New Roman" w:hAnsi="Times New Roman" w:cs="Times New Roman"/>
                <w:sz w:val="20"/>
                <w:szCs w:val="20"/>
              </w:rPr>
            </w:pPr>
            <w:r>
              <w:rPr>
                <w:rFonts w:ascii="Times New Roman" w:hAnsi="Times New Roman" w:cs="Times New Roman" w:hint="eastAsia"/>
                <w:sz w:val="20"/>
                <w:szCs w:val="20"/>
              </w:rPr>
              <w:t>2</w:t>
            </w:r>
            <w:r>
              <w:rPr>
                <w:rFonts w:ascii="Times New Roman" w:hAnsi="Times New Roman" w:cs="Times New Roman"/>
                <w:sz w:val="20"/>
                <w:szCs w:val="20"/>
              </w:rPr>
              <w:t>0</w:t>
            </w:r>
          </w:p>
        </w:tc>
        <w:tc>
          <w:tcPr>
            <w:tcW w:w="1843" w:type="dxa"/>
            <w:tcBorders>
              <w:left w:val="nil"/>
            </w:tcBorders>
            <w:vAlign w:val="center"/>
          </w:tcPr>
          <w:p w14:paraId="700D7E0B" w14:textId="77777777" w:rsidR="00F671F0" w:rsidRPr="005A1EF6" w:rsidRDefault="00F671F0" w:rsidP="005B0F9B">
            <w:pPr>
              <w:widowControl/>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2021-2-70#</w:t>
            </w:r>
          </w:p>
        </w:tc>
        <w:tc>
          <w:tcPr>
            <w:tcW w:w="3827" w:type="dxa"/>
            <w:tcBorders>
              <w:right w:val="single" w:sz="4" w:space="0" w:color="auto"/>
            </w:tcBorders>
            <w:vAlign w:val="center"/>
          </w:tcPr>
          <w:p w14:paraId="50A9630E" w14:textId="77777777" w:rsidR="00F671F0" w:rsidRPr="005A1EF6" w:rsidRDefault="00F671F0" w:rsidP="005B0F9B">
            <w:pPr>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支付办公用品款</w:t>
            </w:r>
          </w:p>
        </w:tc>
        <w:tc>
          <w:tcPr>
            <w:tcW w:w="1418" w:type="dxa"/>
            <w:tcBorders>
              <w:right w:val="single" w:sz="4" w:space="0" w:color="auto"/>
            </w:tcBorders>
            <w:vAlign w:val="center"/>
          </w:tcPr>
          <w:p w14:paraId="0D4A020E" w14:textId="77777777" w:rsidR="00F671F0" w:rsidRPr="005A1EF6" w:rsidRDefault="00F671F0" w:rsidP="005B0F9B">
            <w:pPr>
              <w:widowControl/>
              <w:spacing w:line="240" w:lineRule="exact"/>
              <w:jc w:val="right"/>
              <w:rPr>
                <w:rFonts w:ascii="Times New Roman" w:hAnsi="Times New Roman" w:cs="Times New Roman"/>
                <w:sz w:val="20"/>
                <w:szCs w:val="20"/>
              </w:rPr>
            </w:pPr>
            <w:r w:rsidRPr="005A1EF6">
              <w:rPr>
                <w:rFonts w:ascii="Times New Roman" w:hAnsi="Times New Roman" w:cs="Times New Roman"/>
                <w:sz w:val="20"/>
                <w:szCs w:val="20"/>
              </w:rPr>
              <w:t>49,037.11</w:t>
            </w:r>
          </w:p>
        </w:tc>
        <w:tc>
          <w:tcPr>
            <w:tcW w:w="1134" w:type="dxa"/>
            <w:tcBorders>
              <w:right w:val="nil"/>
            </w:tcBorders>
            <w:vAlign w:val="center"/>
          </w:tcPr>
          <w:p w14:paraId="6B3D9120" w14:textId="77777777" w:rsidR="00F671F0" w:rsidRPr="005A1EF6" w:rsidRDefault="00F671F0" w:rsidP="005B0F9B">
            <w:pPr>
              <w:widowControl/>
              <w:spacing w:line="240" w:lineRule="exact"/>
              <w:jc w:val="left"/>
              <w:rPr>
                <w:rFonts w:ascii="Times New Roman" w:hAnsi="Times New Roman" w:cs="Times New Roman"/>
                <w:sz w:val="20"/>
                <w:szCs w:val="20"/>
              </w:rPr>
            </w:pPr>
          </w:p>
        </w:tc>
      </w:tr>
      <w:tr w:rsidR="00F671F0" w:rsidRPr="005A1EF6" w14:paraId="08D1922D" w14:textId="77777777" w:rsidTr="005B0F9B">
        <w:trPr>
          <w:trHeight w:hRule="exact" w:val="454"/>
        </w:trPr>
        <w:tc>
          <w:tcPr>
            <w:tcW w:w="817" w:type="dxa"/>
            <w:tcBorders>
              <w:left w:val="nil"/>
            </w:tcBorders>
            <w:vAlign w:val="center"/>
          </w:tcPr>
          <w:p w14:paraId="67B3D698" w14:textId="4EE923A2" w:rsidR="00F671F0" w:rsidRPr="005A1EF6" w:rsidRDefault="006B0FE5" w:rsidP="005B0F9B">
            <w:pPr>
              <w:widowControl/>
              <w:spacing w:line="240" w:lineRule="exact"/>
              <w:jc w:val="center"/>
              <w:rPr>
                <w:rFonts w:ascii="Times New Roman" w:hAnsi="Times New Roman" w:cs="Times New Roman"/>
                <w:sz w:val="20"/>
                <w:szCs w:val="20"/>
              </w:rPr>
            </w:pPr>
            <w:r>
              <w:rPr>
                <w:rFonts w:ascii="Times New Roman" w:hAnsi="Times New Roman" w:cs="Times New Roman" w:hint="eastAsia"/>
                <w:sz w:val="20"/>
                <w:szCs w:val="20"/>
              </w:rPr>
              <w:t>2</w:t>
            </w:r>
            <w:r>
              <w:rPr>
                <w:rFonts w:ascii="Times New Roman" w:hAnsi="Times New Roman" w:cs="Times New Roman"/>
                <w:sz w:val="20"/>
                <w:szCs w:val="20"/>
              </w:rPr>
              <w:t>1</w:t>
            </w:r>
          </w:p>
        </w:tc>
        <w:tc>
          <w:tcPr>
            <w:tcW w:w="1843" w:type="dxa"/>
            <w:tcBorders>
              <w:left w:val="nil"/>
            </w:tcBorders>
            <w:vAlign w:val="center"/>
          </w:tcPr>
          <w:p w14:paraId="793C68DF" w14:textId="77777777" w:rsidR="00F671F0" w:rsidRPr="005A1EF6" w:rsidRDefault="00F671F0" w:rsidP="005B0F9B">
            <w:pPr>
              <w:widowControl/>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2021-2-75#</w:t>
            </w:r>
          </w:p>
        </w:tc>
        <w:tc>
          <w:tcPr>
            <w:tcW w:w="3827" w:type="dxa"/>
            <w:tcBorders>
              <w:right w:val="single" w:sz="4" w:space="0" w:color="auto"/>
            </w:tcBorders>
            <w:vAlign w:val="center"/>
          </w:tcPr>
          <w:p w14:paraId="1D90232F" w14:textId="77777777" w:rsidR="00F671F0" w:rsidRPr="005A1EF6" w:rsidRDefault="00F671F0" w:rsidP="005B0F9B">
            <w:pPr>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支付碳粉及凭证款</w:t>
            </w:r>
          </w:p>
        </w:tc>
        <w:tc>
          <w:tcPr>
            <w:tcW w:w="1418" w:type="dxa"/>
            <w:tcBorders>
              <w:right w:val="single" w:sz="4" w:space="0" w:color="auto"/>
            </w:tcBorders>
            <w:vAlign w:val="center"/>
          </w:tcPr>
          <w:p w14:paraId="3DA27267" w14:textId="77777777" w:rsidR="00F671F0" w:rsidRPr="005A1EF6" w:rsidRDefault="00F671F0" w:rsidP="005B0F9B">
            <w:pPr>
              <w:widowControl/>
              <w:spacing w:line="240" w:lineRule="exact"/>
              <w:jc w:val="right"/>
              <w:rPr>
                <w:rFonts w:ascii="Times New Roman" w:hAnsi="Times New Roman" w:cs="Times New Roman"/>
                <w:sz w:val="20"/>
                <w:szCs w:val="20"/>
              </w:rPr>
            </w:pPr>
            <w:r w:rsidRPr="005A1EF6">
              <w:rPr>
                <w:rFonts w:ascii="Times New Roman" w:hAnsi="Times New Roman" w:cs="Times New Roman"/>
                <w:sz w:val="20"/>
                <w:szCs w:val="20"/>
              </w:rPr>
              <w:t>5,940.00</w:t>
            </w:r>
          </w:p>
        </w:tc>
        <w:tc>
          <w:tcPr>
            <w:tcW w:w="1134" w:type="dxa"/>
            <w:tcBorders>
              <w:right w:val="nil"/>
            </w:tcBorders>
            <w:vAlign w:val="center"/>
          </w:tcPr>
          <w:p w14:paraId="1C0BB954" w14:textId="77777777" w:rsidR="00F671F0" w:rsidRPr="005A1EF6" w:rsidRDefault="00F671F0" w:rsidP="005B0F9B">
            <w:pPr>
              <w:widowControl/>
              <w:spacing w:line="240" w:lineRule="exact"/>
              <w:jc w:val="left"/>
              <w:rPr>
                <w:rFonts w:ascii="Times New Roman" w:hAnsi="Times New Roman" w:cs="Times New Roman"/>
                <w:sz w:val="20"/>
                <w:szCs w:val="20"/>
              </w:rPr>
            </w:pPr>
          </w:p>
        </w:tc>
      </w:tr>
      <w:tr w:rsidR="00F671F0" w:rsidRPr="005A1EF6" w14:paraId="397946DF" w14:textId="77777777" w:rsidTr="005B0F9B">
        <w:trPr>
          <w:trHeight w:hRule="exact" w:val="454"/>
        </w:trPr>
        <w:tc>
          <w:tcPr>
            <w:tcW w:w="817" w:type="dxa"/>
            <w:tcBorders>
              <w:left w:val="nil"/>
            </w:tcBorders>
            <w:vAlign w:val="center"/>
          </w:tcPr>
          <w:p w14:paraId="6AE186D6" w14:textId="2A925B1F" w:rsidR="00F671F0" w:rsidRPr="005A1EF6" w:rsidRDefault="006B0FE5" w:rsidP="005B0F9B">
            <w:pPr>
              <w:widowControl/>
              <w:spacing w:line="240" w:lineRule="exact"/>
              <w:jc w:val="center"/>
              <w:rPr>
                <w:rFonts w:ascii="Times New Roman" w:hAnsi="Times New Roman" w:cs="Times New Roman"/>
                <w:sz w:val="20"/>
                <w:szCs w:val="20"/>
              </w:rPr>
            </w:pPr>
            <w:r>
              <w:rPr>
                <w:rFonts w:ascii="Times New Roman" w:hAnsi="Times New Roman" w:cs="Times New Roman" w:hint="eastAsia"/>
                <w:sz w:val="20"/>
                <w:szCs w:val="20"/>
              </w:rPr>
              <w:t>2</w:t>
            </w:r>
            <w:r>
              <w:rPr>
                <w:rFonts w:ascii="Times New Roman" w:hAnsi="Times New Roman" w:cs="Times New Roman"/>
                <w:sz w:val="20"/>
                <w:szCs w:val="20"/>
              </w:rPr>
              <w:t>2</w:t>
            </w:r>
          </w:p>
        </w:tc>
        <w:tc>
          <w:tcPr>
            <w:tcW w:w="1843" w:type="dxa"/>
            <w:tcBorders>
              <w:left w:val="nil"/>
            </w:tcBorders>
            <w:vAlign w:val="center"/>
          </w:tcPr>
          <w:p w14:paraId="68FEAC50" w14:textId="77777777" w:rsidR="00F671F0" w:rsidRPr="005A1EF6" w:rsidRDefault="00F671F0" w:rsidP="005B0F9B">
            <w:pPr>
              <w:widowControl/>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2021-2-124#</w:t>
            </w:r>
          </w:p>
        </w:tc>
        <w:tc>
          <w:tcPr>
            <w:tcW w:w="3827" w:type="dxa"/>
            <w:tcBorders>
              <w:right w:val="single" w:sz="4" w:space="0" w:color="auto"/>
            </w:tcBorders>
            <w:vAlign w:val="center"/>
          </w:tcPr>
          <w:p w14:paraId="0D255A8C" w14:textId="77777777" w:rsidR="00F671F0" w:rsidRPr="005A1EF6" w:rsidRDefault="00F671F0" w:rsidP="005B0F9B">
            <w:pPr>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支付电脑系统安装及耗材款</w:t>
            </w:r>
          </w:p>
        </w:tc>
        <w:tc>
          <w:tcPr>
            <w:tcW w:w="1418" w:type="dxa"/>
            <w:tcBorders>
              <w:right w:val="single" w:sz="4" w:space="0" w:color="auto"/>
            </w:tcBorders>
            <w:vAlign w:val="center"/>
          </w:tcPr>
          <w:p w14:paraId="6D0F6C65" w14:textId="77777777" w:rsidR="00F671F0" w:rsidRPr="005A1EF6" w:rsidRDefault="00F671F0" w:rsidP="005B0F9B">
            <w:pPr>
              <w:widowControl/>
              <w:spacing w:line="240" w:lineRule="exact"/>
              <w:jc w:val="right"/>
              <w:rPr>
                <w:rFonts w:ascii="Times New Roman" w:hAnsi="Times New Roman" w:cs="Times New Roman"/>
                <w:sz w:val="20"/>
                <w:szCs w:val="20"/>
              </w:rPr>
            </w:pPr>
            <w:r w:rsidRPr="005A1EF6">
              <w:rPr>
                <w:rFonts w:ascii="Times New Roman" w:hAnsi="Times New Roman" w:cs="Times New Roman"/>
                <w:sz w:val="20"/>
                <w:szCs w:val="20"/>
              </w:rPr>
              <w:t>3,760.00</w:t>
            </w:r>
          </w:p>
        </w:tc>
        <w:tc>
          <w:tcPr>
            <w:tcW w:w="1134" w:type="dxa"/>
            <w:tcBorders>
              <w:right w:val="nil"/>
            </w:tcBorders>
            <w:vAlign w:val="center"/>
          </w:tcPr>
          <w:p w14:paraId="03BE6019" w14:textId="77777777" w:rsidR="00F671F0" w:rsidRPr="005A1EF6" w:rsidRDefault="00F671F0" w:rsidP="005B0F9B">
            <w:pPr>
              <w:widowControl/>
              <w:spacing w:line="240" w:lineRule="exact"/>
              <w:jc w:val="left"/>
              <w:rPr>
                <w:rFonts w:ascii="Times New Roman" w:hAnsi="Times New Roman" w:cs="Times New Roman"/>
                <w:sz w:val="20"/>
                <w:szCs w:val="20"/>
              </w:rPr>
            </w:pPr>
          </w:p>
        </w:tc>
      </w:tr>
      <w:tr w:rsidR="00F671F0" w:rsidRPr="005A1EF6" w14:paraId="36B28052" w14:textId="77777777" w:rsidTr="005B0F9B">
        <w:trPr>
          <w:trHeight w:hRule="exact" w:val="454"/>
        </w:trPr>
        <w:tc>
          <w:tcPr>
            <w:tcW w:w="817" w:type="dxa"/>
            <w:tcBorders>
              <w:left w:val="nil"/>
            </w:tcBorders>
            <w:vAlign w:val="center"/>
          </w:tcPr>
          <w:p w14:paraId="7CA09DCB" w14:textId="66F6FD48" w:rsidR="00F671F0" w:rsidRPr="005A1EF6" w:rsidRDefault="006B0FE5" w:rsidP="005B0F9B">
            <w:pPr>
              <w:widowControl/>
              <w:spacing w:line="240" w:lineRule="exact"/>
              <w:jc w:val="center"/>
              <w:rPr>
                <w:rFonts w:ascii="Times New Roman" w:hAnsi="Times New Roman" w:cs="Times New Roman"/>
                <w:sz w:val="20"/>
                <w:szCs w:val="20"/>
              </w:rPr>
            </w:pPr>
            <w:r>
              <w:rPr>
                <w:rFonts w:ascii="Times New Roman" w:hAnsi="Times New Roman" w:cs="Times New Roman" w:hint="eastAsia"/>
                <w:sz w:val="20"/>
                <w:szCs w:val="20"/>
              </w:rPr>
              <w:t>2</w:t>
            </w:r>
            <w:r>
              <w:rPr>
                <w:rFonts w:ascii="Times New Roman" w:hAnsi="Times New Roman" w:cs="Times New Roman"/>
                <w:sz w:val="20"/>
                <w:szCs w:val="20"/>
              </w:rPr>
              <w:t>3</w:t>
            </w:r>
          </w:p>
        </w:tc>
        <w:tc>
          <w:tcPr>
            <w:tcW w:w="1843" w:type="dxa"/>
            <w:tcBorders>
              <w:left w:val="nil"/>
            </w:tcBorders>
            <w:vAlign w:val="center"/>
          </w:tcPr>
          <w:p w14:paraId="38D26B35" w14:textId="77777777" w:rsidR="00F671F0" w:rsidRPr="005A1EF6" w:rsidRDefault="00F671F0" w:rsidP="005B0F9B">
            <w:pPr>
              <w:widowControl/>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2021-2-76#</w:t>
            </w:r>
          </w:p>
        </w:tc>
        <w:tc>
          <w:tcPr>
            <w:tcW w:w="3827" w:type="dxa"/>
            <w:tcBorders>
              <w:right w:val="single" w:sz="4" w:space="0" w:color="auto"/>
            </w:tcBorders>
            <w:vAlign w:val="center"/>
          </w:tcPr>
          <w:p w14:paraId="7B67B0D5" w14:textId="77777777" w:rsidR="00F671F0" w:rsidRPr="005A1EF6" w:rsidRDefault="00F671F0" w:rsidP="005B0F9B">
            <w:pPr>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支付</w:t>
            </w:r>
            <w:r w:rsidRPr="005A1EF6">
              <w:rPr>
                <w:rFonts w:ascii="Times New Roman" w:hAnsi="Times New Roman" w:cs="Times New Roman"/>
                <w:sz w:val="20"/>
                <w:szCs w:val="20"/>
              </w:rPr>
              <w:t>IC</w:t>
            </w:r>
            <w:r w:rsidRPr="005A1EF6">
              <w:rPr>
                <w:rFonts w:ascii="Times New Roman" w:hAnsi="Times New Roman" w:cs="Times New Roman"/>
                <w:sz w:val="20"/>
                <w:szCs w:val="20"/>
              </w:rPr>
              <w:t>考勤款</w:t>
            </w:r>
          </w:p>
        </w:tc>
        <w:tc>
          <w:tcPr>
            <w:tcW w:w="1418" w:type="dxa"/>
            <w:tcBorders>
              <w:right w:val="single" w:sz="4" w:space="0" w:color="auto"/>
            </w:tcBorders>
            <w:vAlign w:val="center"/>
          </w:tcPr>
          <w:p w14:paraId="53F7E0C0" w14:textId="77777777" w:rsidR="00F671F0" w:rsidRPr="005A1EF6" w:rsidRDefault="00F671F0" w:rsidP="005B0F9B">
            <w:pPr>
              <w:widowControl/>
              <w:spacing w:line="240" w:lineRule="exact"/>
              <w:jc w:val="right"/>
              <w:rPr>
                <w:rFonts w:ascii="Times New Roman" w:hAnsi="Times New Roman" w:cs="Times New Roman"/>
                <w:sz w:val="20"/>
                <w:szCs w:val="20"/>
              </w:rPr>
            </w:pPr>
            <w:r w:rsidRPr="005A1EF6">
              <w:rPr>
                <w:rFonts w:ascii="Times New Roman" w:hAnsi="Times New Roman" w:cs="Times New Roman"/>
                <w:sz w:val="20"/>
                <w:szCs w:val="20"/>
              </w:rPr>
              <w:t>4,800.00</w:t>
            </w:r>
          </w:p>
        </w:tc>
        <w:tc>
          <w:tcPr>
            <w:tcW w:w="1134" w:type="dxa"/>
            <w:tcBorders>
              <w:right w:val="nil"/>
            </w:tcBorders>
            <w:vAlign w:val="center"/>
          </w:tcPr>
          <w:p w14:paraId="67760BE0" w14:textId="77777777" w:rsidR="00F671F0" w:rsidRPr="005A1EF6" w:rsidRDefault="00F671F0" w:rsidP="005B0F9B">
            <w:pPr>
              <w:widowControl/>
              <w:spacing w:line="240" w:lineRule="exact"/>
              <w:jc w:val="left"/>
              <w:rPr>
                <w:rFonts w:ascii="Times New Roman" w:hAnsi="Times New Roman" w:cs="Times New Roman"/>
                <w:sz w:val="20"/>
                <w:szCs w:val="20"/>
              </w:rPr>
            </w:pPr>
          </w:p>
        </w:tc>
      </w:tr>
      <w:tr w:rsidR="00F671F0" w:rsidRPr="005A1EF6" w14:paraId="5108852E" w14:textId="77777777" w:rsidTr="005B0F9B">
        <w:trPr>
          <w:trHeight w:hRule="exact" w:val="454"/>
        </w:trPr>
        <w:tc>
          <w:tcPr>
            <w:tcW w:w="817" w:type="dxa"/>
            <w:tcBorders>
              <w:left w:val="nil"/>
            </w:tcBorders>
            <w:vAlign w:val="center"/>
          </w:tcPr>
          <w:p w14:paraId="78F18B7F" w14:textId="6B1528C3" w:rsidR="00F671F0" w:rsidRPr="005A1EF6" w:rsidRDefault="006B0FE5" w:rsidP="005B0F9B">
            <w:pPr>
              <w:widowControl/>
              <w:spacing w:line="240" w:lineRule="exact"/>
              <w:jc w:val="center"/>
              <w:rPr>
                <w:rFonts w:ascii="Times New Roman" w:hAnsi="Times New Roman" w:cs="Times New Roman"/>
                <w:sz w:val="20"/>
                <w:szCs w:val="20"/>
              </w:rPr>
            </w:pPr>
            <w:r>
              <w:rPr>
                <w:rFonts w:ascii="Times New Roman" w:hAnsi="Times New Roman" w:cs="Times New Roman" w:hint="eastAsia"/>
                <w:sz w:val="20"/>
                <w:szCs w:val="20"/>
              </w:rPr>
              <w:t>2</w:t>
            </w:r>
            <w:r>
              <w:rPr>
                <w:rFonts w:ascii="Times New Roman" w:hAnsi="Times New Roman" w:cs="Times New Roman"/>
                <w:sz w:val="20"/>
                <w:szCs w:val="20"/>
              </w:rPr>
              <w:t>4</w:t>
            </w:r>
          </w:p>
        </w:tc>
        <w:tc>
          <w:tcPr>
            <w:tcW w:w="1843" w:type="dxa"/>
            <w:tcBorders>
              <w:left w:val="nil"/>
            </w:tcBorders>
            <w:vAlign w:val="center"/>
          </w:tcPr>
          <w:p w14:paraId="658192CD" w14:textId="77777777" w:rsidR="00F671F0" w:rsidRPr="005A1EF6" w:rsidRDefault="00F671F0" w:rsidP="005B0F9B">
            <w:pPr>
              <w:widowControl/>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2021-2-77#</w:t>
            </w:r>
          </w:p>
        </w:tc>
        <w:tc>
          <w:tcPr>
            <w:tcW w:w="3827" w:type="dxa"/>
            <w:tcBorders>
              <w:right w:val="single" w:sz="4" w:space="0" w:color="auto"/>
            </w:tcBorders>
            <w:vAlign w:val="center"/>
          </w:tcPr>
          <w:p w14:paraId="36E9B27E" w14:textId="77777777" w:rsidR="00F671F0" w:rsidRPr="005A1EF6" w:rsidRDefault="00F671F0" w:rsidP="005B0F9B">
            <w:pPr>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支付电脑耗材款</w:t>
            </w:r>
          </w:p>
        </w:tc>
        <w:tc>
          <w:tcPr>
            <w:tcW w:w="1418" w:type="dxa"/>
            <w:tcBorders>
              <w:right w:val="single" w:sz="4" w:space="0" w:color="auto"/>
            </w:tcBorders>
            <w:vAlign w:val="center"/>
          </w:tcPr>
          <w:p w14:paraId="3E715474" w14:textId="77777777" w:rsidR="00F671F0" w:rsidRPr="005A1EF6" w:rsidRDefault="00F671F0" w:rsidP="005B0F9B">
            <w:pPr>
              <w:widowControl/>
              <w:spacing w:line="240" w:lineRule="exact"/>
              <w:jc w:val="right"/>
              <w:rPr>
                <w:rFonts w:ascii="Times New Roman" w:hAnsi="Times New Roman" w:cs="Times New Roman"/>
                <w:sz w:val="20"/>
                <w:szCs w:val="20"/>
              </w:rPr>
            </w:pPr>
            <w:r w:rsidRPr="005A1EF6">
              <w:rPr>
                <w:rFonts w:ascii="Times New Roman" w:hAnsi="Times New Roman" w:cs="Times New Roman"/>
                <w:sz w:val="20"/>
                <w:szCs w:val="20"/>
              </w:rPr>
              <w:t>3,947.00</w:t>
            </w:r>
          </w:p>
        </w:tc>
        <w:tc>
          <w:tcPr>
            <w:tcW w:w="1134" w:type="dxa"/>
            <w:tcBorders>
              <w:right w:val="nil"/>
            </w:tcBorders>
            <w:vAlign w:val="center"/>
          </w:tcPr>
          <w:p w14:paraId="1CC1C753" w14:textId="77777777" w:rsidR="00F671F0" w:rsidRPr="005A1EF6" w:rsidRDefault="00F671F0" w:rsidP="005B0F9B">
            <w:pPr>
              <w:widowControl/>
              <w:spacing w:line="240" w:lineRule="exact"/>
              <w:jc w:val="left"/>
              <w:rPr>
                <w:rFonts w:ascii="Times New Roman" w:hAnsi="Times New Roman" w:cs="Times New Roman"/>
                <w:sz w:val="20"/>
                <w:szCs w:val="20"/>
              </w:rPr>
            </w:pPr>
          </w:p>
        </w:tc>
      </w:tr>
      <w:tr w:rsidR="00F671F0" w:rsidRPr="005A1EF6" w14:paraId="6C939475" w14:textId="77777777" w:rsidTr="005B0F9B">
        <w:trPr>
          <w:trHeight w:hRule="exact" w:val="454"/>
        </w:trPr>
        <w:tc>
          <w:tcPr>
            <w:tcW w:w="817" w:type="dxa"/>
            <w:tcBorders>
              <w:left w:val="nil"/>
            </w:tcBorders>
            <w:vAlign w:val="center"/>
          </w:tcPr>
          <w:p w14:paraId="4EEA213C" w14:textId="42DDEFEB" w:rsidR="00F671F0" w:rsidRPr="005A1EF6" w:rsidRDefault="006B0FE5" w:rsidP="005B0F9B">
            <w:pPr>
              <w:widowControl/>
              <w:spacing w:line="240" w:lineRule="exact"/>
              <w:jc w:val="center"/>
              <w:rPr>
                <w:rFonts w:ascii="Times New Roman" w:hAnsi="Times New Roman" w:cs="Times New Roman"/>
                <w:sz w:val="20"/>
                <w:szCs w:val="20"/>
              </w:rPr>
            </w:pPr>
            <w:r>
              <w:rPr>
                <w:rFonts w:ascii="Times New Roman" w:hAnsi="Times New Roman" w:cs="Times New Roman" w:hint="eastAsia"/>
                <w:sz w:val="20"/>
                <w:szCs w:val="20"/>
              </w:rPr>
              <w:t>2</w:t>
            </w:r>
            <w:r>
              <w:rPr>
                <w:rFonts w:ascii="Times New Roman" w:hAnsi="Times New Roman" w:cs="Times New Roman"/>
                <w:sz w:val="20"/>
                <w:szCs w:val="20"/>
              </w:rPr>
              <w:t>5</w:t>
            </w:r>
          </w:p>
        </w:tc>
        <w:tc>
          <w:tcPr>
            <w:tcW w:w="1843" w:type="dxa"/>
            <w:tcBorders>
              <w:left w:val="nil"/>
            </w:tcBorders>
            <w:vAlign w:val="center"/>
          </w:tcPr>
          <w:p w14:paraId="0709C761" w14:textId="77777777" w:rsidR="00F671F0" w:rsidRPr="005A1EF6" w:rsidRDefault="00F671F0" w:rsidP="005B0F9B">
            <w:pPr>
              <w:widowControl/>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2021-2-139#</w:t>
            </w:r>
          </w:p>
        </w:tc>
        <w:tc>
          <w:tcPr>
            <w:tcW w:w="3827" w:type="dxa"/>
            <w:tcBorders>
              <w:right w:val="single" w:sz="4" w:space="0" w:color="auto"/>
            </w:tcBorders>
            <w:vAlign w:val="center"/>
          </w:tcPr>
          <w:p w14:paraId="1D3279C8" w14:textId="77777777" w:rsidR="00F671F0" w:rsidRPr="005A1EF6" w:rsidRDefault="00F671F0" w:rsidP="005B0F9B">
            <w:pPr>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支付电脑耗材款</w:t>
            </w:r>
          </w:p>
        </w:tc>
        <w:tc>
          <w:tcPr>
            <w:tcW w:w="1418" w:type="dxa"/>
            <w:tcBorders>
              <w:right w:val="single" w:sz="4" w:space="0" w:color="auto"/>
            </w:tcBorders>
            <w:vAlign w:val="center"/>
          </w:tcPr>
          <w:p w14:paraId="3476A135" w14:textId="77777777" w:rsidR="00F671F0" w:rsidRPr="005A1EF6" w:rsidRDefault="00F671F0" w:rsidP="005B0F9B">
            <w:pPr>
              <w:widowControl/>
              <w:spacing w:line="240" w:lineRule="exact"/>
              <w:jc w:val="right"/>
              <w:rPr>
                <w:rFonts w:ascii="Times New Roman" w:hAnsi="Times New Roman" w:cs="Times New Roman"/>
                <w:sz w:val="20"/>
                <w:szCs w:val="20"/>
              </w:rPr>
            </w:pPr>
            <w:r w:rsidRPr="005A1EF6">
              <w:rPr>
                <w:rFonts w:ascii="Times New Roman" w:hAnsi="Times New Roman" w:cs="Times New Roman"/>
                <w:sz w:val="20"/>
                <w:szCs w:val="20"/>
              </w:rPr>
              <w:t>12,322.4</w:t>
            </w:r>
            <w:r>
              <w:rPr>
                <w:rFonts w:ascii="Times New Roman" w:hAnsi="Times New Roman" w:cs="Times New Roman"/>
                <w:sz w:val="20"/>
                <w:szCs w:val="20"/>
              </w:rPr>
              <w:t>8</w:t>
            </w:r>
          </w:p>
        </w:tc>
        <w:tc>
          <w:tcPr>
            <w:tcW w:w="1134" w:type="dxa"/>
            <w:tcBorders>
              <w:right w:val="nil"/>
            </w:tcBorders>
            <w:vAlign w:val="center"/>
          </w:tcPr>
          <w:p w14:paraId="461346E5" w14:textId="77777777" w:rsidR="00F671F0" w:rsidRPr="005A1EF6" w:rsidRDefault="00F671F0" w:rsidP="005B0F9B">
            <w:pPr>
              <w:widowControl/>
              <w:spacing w:line="240" w:lineRule="exact"/>
              <w:jc w:val="left"/>
              <w:rPr>
                <w:rFonts w:ascii="Times New Roman" w:hAnsi="Times New Roman" w:cs="Times New Roman"/>
                <w:sz w:val="20"/>
                <w:szCs w:val="20"/>
              </w:rPr>
            </w:pPr>
          </w:p>
        </w:tc>
      </w:tr>
      <w:tr w:rsidR="00F671F0" w:rsidRPr="005A1EF6" w14:paraId="49B6D82D" w14:textId="77777777" w:rsidTr="005B0F9B">
        <w:trPr>
          <w:trHeight w:hRule="exact" w:val="454"/>
        </w:trPr>
        <w:tc>
          <w:tcPr>
            <w:tcW w:w="817" w:type="dxa"/>
            <w:tcBorders>
              <w:left w:val="nil"/>
            </w:tcBorders>
            <w:vAlign w:val="center"/>
          </w:tcPr>
          <w:p w14:paraId="74B34177" w14:textId="4B513FEF" w:rsidR="00F671F0" w:rsidRPr="005A1EF6" w:rsidRDefault="006B0FE5" w:rsidP="005B0F9B">
            <w:pPr>
              <w:widowControl/>
              <w:spacing w:line="240" w:lineRule="exact"/>
              <w:jc w:val="center"/>
              <w:rPr>
                <w:rFonts w:ascii="Times New Roman" w:hAnsi="Times New Roman" w:cs="Times New Roman"/>
                <w:sz w:val="20"/>
                <w:szCs w:val="20"/>
              </w:rPr>
            </w:pPr>
            <w:r>
              <w:rPr>
                <w:rFonts w:ascii="Times New Roman" w:hAnsi="Times New Roman" w:cs="Times New Roman" w:hint="eastAsia"/>
                <w:sz w:val="20"/>
                <w:szCs w:val="20"/>
              </w:rPr>
              <w:t>2</w:t>
            </w:r>
            <w:r>
              <w:rPr>
                <w:rFonts w:ascii="Times New Roman" w:hAnsi="Times New Roman" w:cs="Times New Roman"/>
                <w:sz w:val="20"/>
                <w:szCs w:val="20"/>
              </w:rPr>
              <w:t>6</w:t>
            </w:r>
          </w:p>
        </w:tc>
        <w:tc>
          <w:tcPr>
            <w:tcW w:w="1843" w:type="dxa"/>
            <w:tcBorders>
              <w:left w:val="nil"/>
            </w:tcBorders>
            <w:vAlign w:val="center"/>
          </w:tcPr>
          <w:p w14:paraId="1BE360E7" w14:textId="77777777" w:rsidR="00F671F0" w:rsidRPr="005A1EF6" w:rsidRDefault="00F671F0" w:rsidP="005B0F9B">
            <w:pPr>
              <w:widowControl/>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2021-2-105#</w:t>
            </w:r>
          </w:p>
        </w:tc>
        <w:tc>
          <w:tcPr>
            <w:tcW w:w="3827" w:type="dxa"/>
            <w:tcBorders>
              <w:right w:val="single" w:sz="4" w:space="0" w:color="auto"/>
            </w:tcBorders>
            <w:vAlign w:val="center"/>
          </w:tcPr>
          <w:p w14:paraId="7D093C54" w14:textId="77777777" w:rsidR="00F671F0" w:rsidRPr="005A1EF6" w:rsidRDefault="00F671F0" w:rsidP="005B0F9B">
            <w:pPr>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支付纯净水款</w:t>
            </w:r>
          </w:p>
        </w:tc>
        <w:tc>
          <w:tcPr>
            <w:tcW w:w="1418" w:type="dxa"/>
            <w:tcBorders>
              <w:right w:val="single" w:sz="4" w:space="0" w:color="auto"/>
            </w:tcBorders>
            <w:vAlign w:val="center"/>
          </w:tcPr>
          <w:p w14:paraId="665C6E7B" w14:textId="77777777" w:rsidR="00F671F0" w:rsidRPr="005A1EF6" w:rsidRDefault="00F671F0" w:rsidP="005B0F9B">
            <w:pPr>
              <w:widowControl/>
              <w:spacing w:line="240" w:lineRule="exact"/>
              <w:jc w:val="right"/>
              <w:rPr>
                <w:rFonts w:ascii="Times New Roman" w:hAnsi="Times New Roman" w:cs="Times New Roman"/>
                <w:sz w:val="20"/>
                <w:szCs w:val="20"/>
              </w:rPr>
            </w:pPr>
            <w:r w:rsidRPr="005A1EF6">
              <w:rPr>
                <w:rFonts w:ascii="Times New Roman" w:hAnsi="Times New Roman" w:cs="Times New Roman"/>
                <w:sz w:val="20"/>
                <w:szCs w:val="20"/>
              </w:rPr>
              <w:t>4,116.00</w:t>
            </w:r>
          </w:p>
        </w:tc>
        <w:tc>
          <w:tcPr>
            <w:tcW w:w="1134" w:type="dxa"/>
            <w:tcBorders>
              <w:right w:val="nil"/>
            </w:tcBorders>
            <w:vAlign w:val="center"/>
          </w:tcPr>
          <w:p w14:paraId="03074A37" w14:textId="77777777" w:rsidR="00F671F0" w:rsidRPr="005A1EF6" w:rsidRDefault="00F671F0" w:rsidP="005B0F9B">
            <w:pPr>
              <w:widowControl/>
              <w:spacing w:line="240" w:lineRule="exact"/>
              <w:jc w:val="left"/>
              <w:rPr>
                <w:rFonts w:ascii="Times New Roman" w:hAnsi="Times New Roman" w:cs="Times New Roman"/>
                <w:sz w:val="20"/>
                <w:szCs w:val="20"/>
              </w:rPr>
            </w:pPr>
          </w:p>
        </w:tc>
      </w:tr>
      <w:tr w:rsidR="00F671F0" w:rsidRPr="005A1EF6" w14:paraId="3F434EAF" w14:textId="77777777" w:rsidTr="005B0F9B">
        <w:trPr>
          <w:trHeight w:hRule="exact" w:val="454"/>
        </w:trPr>
        <w:tc>
          <w:tcPr>
            <w:tcW w:w="817" w:type="dxa"/>
            <w:tcBorders>
              <w:left w:val="nil"/>
            </w:tcBorders>
            <w:vAlign w:val="center"/>
          </w:tcPr>
          <w:p w14:paraId="06901909" w14:textId="5215FEAF" w:rsidR="00F671F0" w:rsidRPr="005A1EF6" w:rsidRDefault="006B0FE5" w:rsidP="005B0F9B">
            <w:pPr>
              <w:widowControl/>
              <w:spacing w:line="240" w:lineRule="exact"/>
              <w:jc w:val="center"/>
              <w:rPr>
                <w:rFonts w:ascii="Times New Roman" w:hAnsi="Times New Roman" w:cs="Times New Roman"/>
                <w:sz w:val="20"/>
                <w:szCs w:val="20"/>
              </w:rPr>
            </w:pPr>
            <w:r>
              <w:rPr>
                <w:rFonts w:ascii="Times New Roman" w:hAnsi="Times New Roman" w:cs="Times New Roman" w:hint="eastAsia"/>
                <w:sz w:val="20"/>
                <w:szCs w:val="20"/>
              </w:rPr>
              <w:t>2</w:t>
            </w:r>
            <w:r>
              <w:rPr>
                <w:rFonts w:ascii="Times New Roman" w:hAnsi="Times New Roman" w:cs="Times New Roman"/>
                <w:sz w:val="20"/>
                <w:szCs w:val="20"/>
              </w:rPr>
              <w:t>7</w:t>
            </w:r>
          </w:p>
        </w:tc>
        <w:tc>
          <w:tcPr>
            <w:tcW w:w="1843" w:type="dxa"/>
            <w:tcBorders>
              <w:left w:val="nil"/>
            </w:tcBorders>
            <w:vAlign w:val="center"/>
          </w:tcPr>
          <w:p w14:paraId="611D1ADA" w14:textId="77777777" w:rsidR="00F671F0" w:rsidRPr="005A1EF6" w:rsidRDefault="00F671F0" w:rsidP="005B0F9B">
            <w:pPr>
              <w:widowControl/>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2021-2-54#</w:t>
            </w:r>
          </w:p>
        </w:tc>
        <w:tc>
          <w:tcPr>
            <w:tcW w:w="3827" w:type="dxa"/>
            <w:tcBorders>
              <w:right w:val="single" w:sz="4" w:space="0" w:color="auto"/>
            </w:tcBorders>
            <w:vAlign w:val="center"/>
          </w:tcPr>
          <w:p w14:paraId="349BF9F5" w14:textId="77777777" w:rsidR="00F671F0" w:rsidRPr="005A1EF6" w:rsidRDefault="00F671F0" w:rsidP="005B0F9B">
            <w:pPr>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支付差旅费</w:t>
            </w:r>
          </w:p>
        </w:tc>
        <w:tc>
          <w:tcPr>
            <w:tcW w:w="1418" w:type="dxa"/>
            <w:tcBorders>
              <w:right w:val="single" w:sz="4" w:space="0" w:color="auto"/>
            </w:tcBorders>
            <w:vAlign w:val="center"/>
          </w:tcPr>
          <w:p w14:paraId="5ED100E5" w14:textId="77777777" w:rsidR="00F671F0" w:rsidRPr="005A1EF6" w:rsidRDefault="00F671F0" w:rsidP="005B0F9B">
            <w:pPr>
              <w:widowControl/>
              <w:spacing w:line="240" w:lineRule="exact"/>
              <w:jc w:val="right"/>
              <w:rPr>
                <w:rFonts w:ascii="Times New Roman" w:hAnsi="Times New Roman" w:cs="Times New Roman"/>
                <w:sz w:val="20"/>
                <w:szCs w:val="20"/>
              </w:rPr>
            </w:pPr>
            <w:r w:rsidRPr="005A1EF6">
              <w:rPr>
                <w:rFonts w:ascii="Times New Roman" w:hAnsi="Times New Roman" w:cs="Times New Roman"/>
                <w:sz w:val="20"/>
                <w:szCs w:val="20"/>
              </w:rPr>
              <w:t>863.00</w:t>
            </w:r>
          </w:p>
        </w:tc>
        <w:tc>
          <w:tcPr>
            <w:tcW w:w="1134" w:type="dxa"/>
            <w:tcBorders>
              <w:right w:val="nil"/>
            </w:tcBorders>
            <w:vAlign w:val="center"/>
          </w:tcPr>
          <w:p w14:paraId="131C49AE" w14:textId="77777777" w:rsidR="00F671F0" w:rsidRPr="005A1EF6" w:rsidRDefault="00F671F0" w:rsidP="005B0F9B">
            <w:pPr>
              <w:widowControl/>
              <w:spacing w:line="240" w:lineRule="exact"/>
              <w:jc w:val="left"/>
              <w:rPr>
                <w:rFonts w:ascii="Times New Roman" w:hAnsi="Times New Roman" w:cs="Times New Roman"/>
                <w:sz w:val="20"/>
                <w:szCs w:val="20"/>
              </w:rPr>
            </w:pPr>
          </w:p>
        </w:tc>
      </w:tr>
      <w:tr w:rsidR="00F671F0" w:rsidRPr="005A1EF6" w14:paraId="5492729C" w14:textId="77777777" w:rsidTr="005B0F9B">
        <w:trPr>
          <w:trHeight w:hRule="exact" w:val="454"/>
        </w:trPr>
        <w:tc>
          <w:tcPr>
            <w:tcW w:w="817" w:type="dxa"/>
            <w:tcBorders>
              <w:left w:val="nil"/>
            </w:tcBorders>
            <w:vAlign w:val="center"/>
          </w:tcPr>
          <w:p w14:paraId="142E6B70" w14:textId="75BD36C2" w:rsidR="00F671F0" w:rsidRPr="005A1EF6" w:rsidRDefault="006B0FE5" w:rsidP="005B0F9B">
            <w:pPr>
              <w:widowControl/>
              <w:spacing w:line="240" w:lineRule="exact"/>
              <w:jc w:val="center"/>
              <w:rPr>
                <w:rFonts w:ascii="Times New Roman" w:hAnsi="Times New Roman" w:cs="Times New Roman"/>
                <w:sz w:val="20"/>
                <w:szCs w:val="20"/>
              </w:rPr>
            </w:pPr>
            <w:r>
              <w:rPr>
                <w:rFonts w:ascii="Times New Roman" w:hAnsi="Times New Roman" w:cs="Times New Roman" w:hint="eastAsia"/>
                <w:sz w:val="20"/>
                <w:szCs w:val="20"/>
              </w:rPr>
              <w:t>2</w:t>
            </w:r>
            <w:r>
              <w:rPr>
                <w:rFonts w:ascii="Times New Roman" w:hAnsi="Times New Roman" w:cs="Times New Roman"/>
                <w:sz w:val="20"/>
                <w:szCs w:val="20"/>
              </w:rPr>
              <w:t>8</w:t>
            </w:r>
          </w:p>
        </w:tc>
        <w:tc>
          <w:tcPr>
            <w:tcW w:w="1843" w:type="dxa"/>
            <w:tcBorders>
              <w:left w:val="nil"/>
            </w:tcBorders>
            <w:vAlign w:val="center"/>
          </w:tcPr>
          <w:p w14:paraId="53DC75B0" w14:textId="77777777" w:rsidR="00F671F0" w:rsidRPr="005A1EF6" w:rsidRDefault="00F671F0" w:rsidP="005B0F9B">
            <w:pPr>
              <w:widowControl/>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2021-2-27#</w:t>
            </w:r>
          </w:p>
        </w:tc>
        <w:tc>
          <w:tcPr>
            <w:tcW w:w="3827" w:type="dxa"/>
            <w:tcBorders>
              <w:right w:val="single" w:sz="4" w:space="0" w:color="auto"/>
            </w:tcBorders>
            <w:vAlign w:val="center"/>
          </w:tcPr>
          <w:p w14:paraId="4B9BBE26" w14:textId="77777777" w:rsidR="00F671F0" w:rsidRPr="005A1EF6" w:rsidRDefault="00F671F0" w:rsidP="005B0F9B">
            <w:pPr>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支付邮电费</w:t>
            </w:r>
          </w:p>
        </w:tc>
        <w:tc>
          <w:tcPr>
            <w:tcW w:w="1418" w:type="dxa"/>
            <w:tcBorders>
              <w:right w:val="single" w:sz="4" w:space="0" w:color="auto"/>
            </w:tcBorders>
            <w:vAlign w:val="center"/>
          </w:tcPr>
          <w:p w14:paraId="30DA9025" w14:textId="77777777" w:rsidR="00F671F0" w:rsidRPr="005A1EF6" w:rsidRDefault="00F671F0" w:rsidP="005B0F9B">
            <w:pPr>
              <w:widowControl/>
              <w:spacing w:line="240" w:lineRule="exact"/>
              <w:jc w:val="right"/>
              <w:rPr>
                <w:rFonts w:ascii="Times New Roman" w:hAnsi="Times New Roman" w:cs="Times New Roman"/>
                <w:sz w:val="20"/>
                <w:szCs w:val="20"/>
              </w:rPr>
            </w:pPr>
            <w:r w:rsidRPr="005A1EF6">
              <w:rPr>
                <w:rFonts w:ascii="Times New Roman" w:hAnsi="Times New Roman" w:cs="Times New Roman"/>
                <w:sz w:val="20"/>
                <w:szCs w:val="20"/>
              </w:rPr>
              <w:t>4,461.00</w:t>
            </w:r>
          </w:p>
        </w:tc>
        <w:tc>
          <w:tcPr>
            <w:tcW w:w="1134" w:type="dxa"/>
            <w:tcBorders>
              <w:right w:val="nil"/>
            </w:tcBorders>
            <w:vAlign w:val="center"/>
          </w:tcPr>
          <w:p w14:paraId="4BD8BB33" w14:textId="77777777" w:rsidR="00F671F0" w:rsidRPr="005A1EF6" w:rsidRDefault="00F671F0" w:rsidP="005B0F9B">
            <w:pPr>
              <w:widowControl/>
              <w:spacing w:line="240" w:lineRule="exact"/>
              <w:jc w:val="left"/>
              <w:rPr>
                <w:rFonts w:ascii="Times New Roman" w:hAnsi="Times New Roman" w:cs="Times New Roman"/>
                <w:sz w:val="20"/>
                <w:szCs w:val="20"/>
              </w:rPr>
            </w:pPr>
          </w:p>
        </w:tc>
      </w:tr>
      <w:tr w:rsidR="00F671F0" w:rsidRPr="005A1EF6" w14:paraId="250B7505" w14:textId="77777777" w:rsidTr="005B0F9B">
        <w:trPr>
          <w:trHeight w:hRule="exact" w:val="454"/>
        </w:trPr>
        <w:tc>
          <w:tcPr>
            <w:tcW w:w="817" w:type="dxa"/>
            <w:tcBorders>
              <w:left w:val="nil"/>
            </w:tcBorders>
            <w:vAlign w:val="center"/>
          </w:tcPr>
          <w:p w14:paraId="1143B7C5" w14:textId="2052E562" w:rsidR="00F671F0" w:rsidRPr="005A1EF6" w:rsidRDefault="006B0FE5" w:rsidP="005B0F9B">
            <w:pPr>
              <w:widowControl/>
              <w:spacing w:line="240" w:lineRule="exact"/>
              <w:jc w:val="center"/>
              <w:rPr>
                <w:rFonts w:ascii="Times New Roman" w:hAnsi="Times New Roman" w:cs="Times New Roman"/>
                <w:sz w:val="20"/>
                <w:szCs w:val="20"/>
              </w:rPr>
            </w:pPr>
            <w:r>
              <w:rPr>
                <w:rFonts w:ascii="Times New Roman" w:hAnsi="Times New Roman" w:cs="Times New Roman" w:hint="eastAsia"/>
                <w:sz w:val="20"/>
                <w:szCs w:val="20"/>
              </w:rPr>
              <w:t>2</w:t>
            </w:r>
            <w:r>
              <w:rPr>
                <w:rFonts w:ascii="Times New Roman" w:hAnsi="Times New Roman" w:cs="Times New Roman"/>
                <w:sz w:val="20"/>
                <w:szCs w:val="20"/>
              </w:rPr>
              <w:t>9</w:t>
            </w:r>
          </w:p>
        </w:tc>
        <w:tc>
          <w:tcPr>
            <w:tcW w:w="1843" w:type="dxa"/>
            <w:tcBorders>
              <w:left w:val="nil"/>
            </w:tcBorders>
            <w:vAlign w:val="center"/>
          </w:tcPr>
          <w:p w14:paraId="6DEDC606" w14:textId="77777777" w:rsidR="00F671F0" w:rsidRPr="005A1EF6" w:rsidRDefault="00F671F0" w:rsidP="005B0F9B">
            <w:pPr>
              <w:widowControl/>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2021-2-133#</w:t>
            </w:r>
          </w:p>
        </w:tc>
        <w:tc>
          <w:tcPr>
            <w:tcW w:w="3827" w:type="dxa"/>
            <w:tcBorders>
              <w:right w:val="single" w:sz="4" w:space="0" w:color="auto"/>
            </w:tcBorders>
            <w:vAlign w:val="center"/>
          </w:tcPr>
          <w:p w14:paraId="55D2BCA1" w14:textId="77777777" w:rsidR="00F671F0" w:rsidRPr="005A1EF6" w:rsidRDefault="00F671F0" w:rsidP="005B0F9B">
            <w:pPr>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支付职工动员大会（会务费）</w:t>
            </w:r>
          </w:p>
        </w:tc>
        <w:tc>
          <w:tcPr>
            <w:tcW w:w="1418" w:type="dxa"/>
            <w:tcBorders>
              <w:right w:val="single" w:sz="4" w:space="0" w:color="auto"/>
            </w:tcBorders>
            <w:vAlign w:val="center"/>
          </w:tcPr>
          <w:p w14:paraId="109B4E6C" w14:textId="77777777" w:rsidR="00F671F0" w:rsidRPr="005A1EF6" w:rsidRDefault="00F671F0" w:rsidP="005B0F9B">
            <w:pPr>
              <w:widowControl/>
              <w:spacing w:line="240" w:lineRule="exact"/>
              <w:jc w:val="right"/>
              <w:rPr>
                <w:rFonts w:ascii="Times New Roman" w:hAnsi="Times New Roman" w:cs="Times New Roman"/>
                <w:sz w:val="20"/>
                <w:szCs w:val="20"/>
              </w:rPr>
            </w:pPr>
            <w:r w:rsidRPr="005A1EF6">
              <w:rPr>
                <w:rFonts w:ascii="Times New Roman" w:hAnsi="Times New Roman" w:cs="Times New Roman"/>
                <w:sz w:val="20"/>
                <w:szCs w:val="20"/>
              </w:rPr>
              <w:t>5,900.00</w:t>
            </w:r>
          </w:p>
        </w:tc>
        <w:tc>
          <w:tcPr>
            <w:tcW w:w="1134" w:type="dxa"/>
            <w:tcBorders>
              <w:right w:val="nil"/>
            </w:tcBorders>
            <w:vAlign w:val="center"/>
          </w:tcPr>
          <w:p w14:paraId="311C4839" w14:textId="77777777" w:rsidR="00F671F0" w:rsidRPr="005A1EF6" w:rsidRDefault="00F671F0" w:rsidP="005B0F9B">
            <w:pPr>
              <w:widowControl/>
              <w:spacing w:line="240" w:lineRule="exact"/>
              <w:jc w:val="left"/>
              <w:rPr>
                <w:rFonts w:ascii="Times New Roman" w:hAnsi="Times New Roman" w:cs="Times New Roman"/>
                <w:sz w:val="20"/>
                <w:szCs w:val="20"/>
              </w:rPr>
            </w:pPr>
          </w:p>
        </w:tc>
      </w:tr>
      <w:tr w:rsidR="00F671F0" w:rsidRPr="005A1EF6" w14:paraId="4970B14A" w14:textId="77777777" w:rsidTr="005B0F9B">
        <w:trPr>
          <w:trHeight w:hRule="exact" w:val="454"/>
        </w:trPr>
        <w:tc>
          <w:tcPr>
            <w:tcW w:w="817" w:type="dxa"/>
            <w:tcBorders>
              <w:left w:val="nil"/>
            </w:tcBorders>
            <w:vAlign w:val="center"/>
          </w:tcPr>
          <w:p w14:paraId="43951124" w14:textId="756E02D4" w:rsidR="00F671F0" w:rsidRPr="005A1EF6" w:rsidRDefault="006B0FE5" w:rsidP="005B0F9B">
            <w:pPr>
              <w:widowControl/>
              <w:spacing w:line="240" w:lineRule="exact"/>
              <w:jc w:val="center"/>
              <w:rPr>
                <w:rFonts w:ascii="Times New Roman" w:hAnsi="Times New Roman" w:cs="Times New Roman"/>
                <w:sz w:val="20"/>
                <w:szCs w:val="20"/>
              </w:rPr>
            </w:pPr>
            <w:r>
              <w:rPr>
                <w:rFonts w:ascii="Times New Roman" w:hAnsi="Times New Roman" w:cs="Times New Roman" w:hint="eastAsia"/>
                <w:sz w:val="20"/>
                <w:szCs w:val="20"/>
              </w:rPr>
              <w:t>3</w:t>
            </w:r>
            <w:r>
              <w:rPr>
                <w:rFonts w:ascii="Times New Roman" w:hAnsi="Times New Roman" w:cs="Times New Roman"/>
                <w:sz w:val="20"/>
                <w:szCs w:val="20"/>
              </w:rPr>
              <w:t>0</w:t>
            </w:r>
          </w:p>
        </w:tc>
        <w:tc>
          <w:tcPr>
            <w:tcW w:w="1843" w:type="dxa"/>
            <w:tcBorders>
              <w:left w:val="nil"/>
            </w:tcBorders>
            <w:vAlign w:val="center"/>
          </w:tcPr>
          <w:p w14:paraId="48BF6121" w14:textId="77777777" w:rsidR="00F671F0" w:rsidRPr="005A1EF6" w:rsidRDefault="00F671F0" w:rsidP="005B0F9B">
            <w:pPr>
              <w:widowControl/>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2021-2-88#</w:t>
            </w:r>
          </w:p>
        </w:tc>
        <w:tc>
          <w:tcPr>
            <w:tcW w:w="3827" w:type="dxa"/>
            <w:tcBorders>
              <w:right w:val="single" w:sz="4" w:space="0" w:color="auto"/>
            </w:tcBorders>
            <w:vAlign w:val="center"/>
          </w:tcPr>
          <w:p w14:paraId="70FDFAAA" w14:textId="77777777" w:rsidR="00F671F0" w:rsidRPr="005A1EF6" w:rsidRDefault="00F671F0" w:rsidP="005B0F9B">
            <w:pPr>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支付培训资料费</w:t>
            </w:r>
          </w:p>
        </w:tc>
        <w:tc>
          <w:tcPr>
            <w:tcW w:w="1418" w:type="dxa"/>
            <w:tcBorders>
              <w:right w:val="single" w:sz="4" w:space="0" w:color="auto"/>
            </w:tcBorders>
            <w:vAlign w:val="center"/>
          </w:tcPr>
          <w:p w14:paraId="5A863721" w14:textId="77777777" w:rsidR="00F671F0" w:rsidRPr="005A1EF6" w:rsidRDefault="00F671F0" w:rsidP="005B0F9B">
            <w:pPr>
              <w:widowControl/>
              <w:spacing w:line="240" w:lineRule="exact"/>
              <w:jc w:val="right"/>
              <w:rPr>
                <w:rFonts w:ascii="Times New Roman" w:hAnsi="Times New Roman" w:cs="Times New Roman"/>
                <w:sz w:val="20"/>
                <w:szCs w:val="20"/>
              </w:rPr>
            </w:pPr>
            <w:r w:rsidRPr="005A1EF6">
              <w:rPr>
                <w:rFonts w:ascii="Times New Roman" w:hAnsi="Times New Roman" w:cs="Times New Roman"/>
                <w:sz w:val="20"/>
                <w:szCs w:val="20"/>
              </w:rPr>
              <w:t>400.00</w:t>
            </w:r>
          </w:p>
        </w:tc>
        <w:tc>
          <w:tcPr>
            <w:tcW w:w="1134" w:type="dxa"/>
            <w:tcBorders>
              <w:right w:val="nil"/>
            </w:tcBorders>
            <w:vAlign w:val="center"/>
          </w:tcPr>
          <w:p w14:paraId="69FDD210" w14:textId="77777777" w:rsidR="00F671F0" w:rsidRPr="005A1EF6" w:rsidRDefault="00F671F0" w:rsidP="005B0F9B">
            <w:pPr>
              <w:widowControl/>
              <w:spacing w:line="240" w:lineRule="exact"/>
              <w:jc w:val="left"/>
              <w:rPr>
                <w:rFonts w:ascii="Times New Roman" w:hAnsi="Times New Roman" w:cs="Times New Roman"/>
                <w:sz w:val="20"/>
                <w:szCs w:val="20"/>
              </w:rPr>
            </w:pPr>
          </w:p>
        </w:tc>
      </w:tr>
      <w:tr w:rsidR="00F671F0" w:rsidRPr="005A1EF6" w14:paraId="73BD37B1" w14:textId="77777777" w:rsidTr="005B0F9B">
        <w:trPr>
          <w:trHeight w:hRule="exact" w:val="454"/>
        </w:trPr>
        <w:tc>
          <w:tcPr>
            <w:tcW w:w="817" w:type="dxa"/>
            <w:tcBorders>
              <w:left w:val="nil"/>
            </w:tcBorders>
            <w:vAlign w:val="center"/>
          </w:tcPr>
          <w:p w14:paraId="034E38EE" w14:textId="08259C75" w:rsidR="00F671F0" w:rsidRPr="005A1EF6" w:rsidRDefault="006B0FE5" w:rsidP="005B0F9B">
            <w:pPr>
              <w:widowControl/>
              <w:spacing w:line="240" w:lineRule="exact"/>
              <w:jc w:val="center"/>
              <w:rPr>
                <w:rFonts w:ascii="Times New Roman" w:hAnsi="Times New Roman" w:cs="Times New Roman"/>
                <w:sz w:val="20"/>
                <w:szCs w:val="20"/>
              </w:rPr>
            </w:pPr>
            <w:r>
              <w:rPr>
                <w:rFonts w:ascii="Times New Roman" w:hAnsi="Times New Roman" w:cs="Times New Roman" w:hint="eastAsia"/>
                <w:sz w:val="20"/>
                <w:szCs w:val="20"/>
              </w:rPr>
              <w:t>3</w:t>
            </w:r>
            <w:r>
              <w:rPr>
                <w:rFonts w:ascii="Times New Roman" w:hAnsi="Times New Roman" w:cs="Times New Roman"/>
                <w:sz w:val="20"/>
                <w:szCs w:val="20"/>
              </w:rPr>
              <w:t>1</w:t>
            </w:r>
          </w:p>
        </w:tc>
        <w:tc>
          <w:tcPr>
            <w:tcW w:w="1843" w:type="dxa"/>
            <w:tcBorders>
              <w:left w:val="nil"/>
            </w:tcBorders>
            <w:vAlign w:val="center"/>
          </w:tcPr>
          <w:p w14:paraId="6AEABC27" w14:textId="77777777" w:rsidR="00F671F0" w:rsidRPr="005A1EF6" w:rsidRDefault="00F671F0" w:rsidP="005B0F9B">
            <w:pPr>
              <w:widowControl/>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2021-2-141#</w:t>
            </w:r>
          </w:p>
        </w:tc>
        <w:tc>
          <w:tcPr>
            <w:tcW w:w="3827" w:type="dxa"/>
            <w:tcBorders>
              <w:right w:val="single" w:sz="4" w:space="0" w:color="auto"/>
            </w:tcBorders>
            <w:vAlign w:val="center"/>
          </w:tcPr>
          <w:p w14:paraId="4A411F21" w14:textId="77777777" w:rsidR="00F671F0" w:rsidRPr="005A1EF6" w:rsidRDefault="00F671F0" w:rsidP="005B0F9B">
            <w:pPr>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支付水费</w:t>
            </w:r>
          </w:p>
        </w:tc>
        <w:tc>
          <w:tcPr>
            <w:tcW w:w="1418" w:type="dxa"/>
            <w:tcBorders>
              <w:right w:val="single" w:sz="4" w:space="0" w:color="auto"/>
            </w:tcBorders>
            <w:vAlign w:val="center"/>
          </w:tcPr>
          <w:p w14:paraId="3F54023D" w14:textId="77777777" w:rsidR="00F671F0" w:rsidRPr="005A1EF6" w:rsidRDefault="00F671F0" w:rsidP="005B0F9B">
            <w:pPr>
              <w:widowControl/>
              <w:spacing w:line="240" w:lineRule="exact"/>
              <w:jc w:val="right"/>
              <w:rPr>
                <w:rFonts w:ascii="Times New Roman" w:hAnsi="Times New Roman" w:cs="Times New Roman"/>
                <w:sz w:val="20"/>
                <w:szCs w:val="20"/>
              </w:rPr>
            </w:pPr>
            <w:r w:rsidRPr="005A1EF6">
              <w:rPr>
                <w:rFonts w:ascii="Times New Roman" w:hAnsi="Times New Roman" w:cs="Times New Roman"/>
                <w:sz w:val="20"/>
                <w:szCs w:val="20"/>
              </w:rPr>
              <w:t>6,711.50</w:t>
            </w:r>
          </w:p>
        </w:tc>
        <w:tc>
          <w:tcPr>
            <w:tcW w:w="1134" w:type="dxa"/>
            <w:tcBorders>
              <w:right w:val="nil"/>
            </w:tcBorders>
            <w:vAlign w:val="center"/>
          </w:tcPr>
          <w:p w14:paraId="14E6C26B" w14:textId="77777777" w:rsidR="00F671F0" w:rsidRPr="005A1EF6" w:rsidRDefault="00F671F0" w:rsidP="005B0F9B">
            <w:pPr>
              <w:widowControl/>
              <w:spacing w:line="240" w:lineRule="exact"/>
              <w:jc w:val="left"/>
              <w:rPr>
                <w:rFonts w:ascii="Times New Roman" w:hAnsi="Times New Roman" w:cs="Times New Roman"/>
                <w:sz w:val="20"/>
                <w:szCs w:val="20"/>
              </w:rPr>
            </w:pPr>
          </w:p>
        </w:tc>
      </w:tr>
      <w:tr w:rsidR="00F671F0" w:rsidRPr="005A1EF6" w14:paraId="61B4FD7F" w14:textId="77777777" w:rsidTr="005B0F9B">
        <w:trPr>
          <w:trHeight w:hRule="exact" w:val="454"/>
        </w:trPr>
        <w:tc>
          <w:tcPr>
            <w:tcW w:w="817" w:type="dxa"/>
            <w:tcBorders>
              <w:left w:val="nil"/>
              <w:right w:val="single" w:sz="4" w:space="0" w:color="auto"/>
            </w:tcBorders>
            <w:vAlign w:val="center"/>
          </w:tcPr>
          <w:p w14:paraId="3D0E83AD" w14:textId="7F6CBC4F" w:rsidR="00F671F0" w:rsidRPr="005A1EF6" w:rsidRDefault="006B0FE5" w:rsidP="005B0F9B">
            <w:pPr>
              <w:widowControl/>
              <w:spacing w:line="240" w:lineRule="exact"/>
              <w:jc w:val="center"/>
              <w:rPr>
                <w:rFonts w:ascii="Times New Roman" w:hAnsi="Times New Roman" w:cs="Times New Roman"/>
                <w:sz w:val="20"/>
                <w:szCs w:val="20"/>
              </w:rPr>
            </w:pPr>
            <w:r>
              <w:rPr>
                <w:rFonts w:ascii="Times New Roman" w:hAnsi="Times New Roman" w:cs="Times New Roman" w:hint="eastAsia"/>
                <w:sz w:val="20"/>
                <w:szCs w:val="20"/>
              </w:rPr>
              <w:t>3</w:t>
            </w:r>
            <w:r>
              <w:rPr>
                <w:rFonts w:ascii="Times New Roman" w:hAnsi="Times New Roman" w:cs="Times New Roman"/>
                <w:sz w:val="20"/>
                <w:szCs w:val="20"/>
              </w:rPr>
              <w:t>2</w:t>
            </w:r>
          </w:p>
        </w:tc>
        <w:tc>
          <w:tcPr>
            <w:tcW w:w="1843" w:type="dxa"/>
            <w:tcBorders>
              <w:left w:val="nil"/>
              <w:right w:val="single" w:sz="4" w:space="0" w:color="auto"/>
            </w:tcBorders>
            <w:vAlign w:val="center"/>
          </w:tcPr>
          <w:p w14:paraId="70DE5FC8" w14:textId="77777777" w:rsidR="00F671F0" w:rsidRPr="005A1EF6" w:rsidRDefault="00F671F0" w:rsidP="005B0F9B">
            <w:pPr>
              <w:widowControl/>
              <w:spacing w:line="240" w:lineRule="exact"/>
              <w:jc w:val="left"/>
              <w:rPr>
                <w:rFonts w:ascii="Times New Roman" w:hAnsi="Times New Roman" w:cs="Times New Roman"/>
                <w:sz w:val="20"/>
                <w:szCs w:val="20"/>
              </w:rPr>
            </w:pPr>
            <w:r w:rsidRPr="005A1EF6">
              <w:rPr>
                <w:rFonts w:ascii="Times New Roman" w:hAnsi="Times New Roman" w:cs="Times New Roman"/>
                <w:sz w:val="20"/>
                <w:szCs w:val="20"/>
              </w:rPr>
              <w:t>2021-3-21#</w:t>
            </w:r>
          </w:p>
        </w:tc>
        <w:tc>
          <w:tcPr>
            <w:tcW w:w="3827" w:type="dxa"/>
            <w:tcBorders>
              <w:left w:val="single" w:sz="4" w:space="0" w:color="auto"/>
              <w:right w:val="single" w:sz="4" w:space="0" w:color="auto"/>
            </w:tcBorders>
            <w:vAlign w:val="center"/>
          </w:tcPr>
          <w:p w14:paraId="1E0D76FE" w14:textId="60FE054A" w:rsidR="00F671F0" w:rsidRPr="005A1EF6" w:rsidRDefault="00F671F0" w:rsidP="005B0F9B">
            <w:pPr>
              <w:spacing w:line="240" w:lineRule="exact"/>
              <w:jc w:val="left"/>
              <w:rPr>
                <w:rFonts w:ascii="Times New Roman" w:hAnsi="Times New Roman" w:cs="Times New Roman" w:hint="eastAsia"/>
                <w:sz w:val="20"/>
                <w:szCs w:val="20"/>
              </w:rPr>
            </w:pPr>
            <w:r w:rsidRPr="005A1EF6">
              <w:rPr>
                <w:rFonts w:ascii="Times New Roman" w:hAnsi="Times New Roman" w:cs="Times New Roman"/>
                <w:sz w:val="20"/>
                <w:szCs w:val="20"/>
              </w:rPr>
              <w:t>预存电</w:t>
            </w:r>
            <w:r w:rsidR="00E54C5B">
              <w:rPr>
                <w:rFonts w:ascii="Times New Roman" w:hAnsi="Times New Roman" w:cs="Times New Roman" w:hint="eastAsia"/>
                <w:sz w:val="20"/>
                <w:szCs w:val="20"/>
              </w:rPr>
              <w:t>费</w:t>
            </w:r>
          </w:p>
        </w:tc>
        <w:tc>
          <w:tcPr>
            <w:tcW w:w="1418" w:type="dxa"/>
            <w:tcBorders>
              <w:right w:val="single" w:sz="4" w:space="0" w:color="auto"/>
            </w:tcBorders>
            <w:vAlign w:val="center"/>
          </w:tcPr>
          <w:p w14:paraId="059AA127" w14:textId="77777777" w:rsidR="00F671F0" w:rsidRPr="005A1EF6" w:rsidRDefault="00F671F0" w:rsidP="005B0F9B">
            <w:pPr>
              <w:widowControl/>
              <w:spacing w:line="240" w:lineRule="exact"/>
              <w:jc w:val="right"/>
              <w:rPr>
                <w:rFonts w:ascii="Times New Roman" w:hAnsi="Times New Roman" w:cs="Times New Roman"/>
                <w:sz w:val="20"/>
                <w:szCs w:val="20"/>
              </w:rPr>
            </w:pPr>
            <w:r w:rsidRPr="005A1EF6">
              <w:rPr>
                <w:rFonts w:ascii="Times New Roman" w:hAnsi="Times New Roman" w:cs="Times New Roman"/>
                <w:sz w:val="20"/>
                <w:szCs w:val="20"/>
              </w:rPr>
              <w:t>42,384.47</w:t>
            </w:r>
          </w:p>
        </w:tc>
        <w:tc>
          <w:tcPr>
            <w:tcW w:w="1134" w:type="dxa"/>
            <w:tcBorders>
              <w:right w:val="nil"/>
            </w:tcBorders>
            <w:vAlign w:val="center"/>
          </w:tcPr>
          <w:p w14:paraId="18251576" w14:textId="77777777" w:rsidR="00F671F0" w:rsidRPr="005A1EF6" w:rsidRDefault="00F671F0" w:rsidP="005B0F9B">
            <w:pPr>
              <w:widowControl/>
              <w:spacing w:line="240" w:lineRule="exact"/>
              <w:jc w:val="left"/>
              <w:rPr>
                <w:rFonts w:ascii="Times New Roman" w:hAnsi="Times New Roman" w:cs="Times New Roman"/>
                <w:sz w:val="20"/>
                <w:szCs w:val="20"/>
              </w:rPr>
            </w:pPr>
          </w:p>
        </w:tc>
      </w:tr>
      <w:tr w:rsidR="00F671F0" w:rsidRPr="005A1EF6" w14:paraId="3D52B4AA" w14:textId="77777777" w:rsidTr="00F671F0">
        <w:trPr>
          <w:trHeight w:hRule="exact" w:val="454"/>
        </w:trPr>
        <w:tc>
          <w:tcPr>
            <w:tcW w:w="2660" w:type="dxa"/>
            <w:gridSpan w:val="2"/>
            <w:tcBorders>
              <w:left w:val="nil"/>
              <w:bottom w:val="double" w:sz="4" w:space="0" w:color="auto"/>
              <w:right w:val="single" w:sz="4" w:space="0" w:color="auto"/>
            </w:tcBorders>
            <w:vAlign w:val="center"/>
          </w:tcPr>
          <w:p w14:paraId="776DE2BA" w14:textId="77777777" w:rsidR="00F671F0" w:rsidRPr="00F671F0" w:rsidRDefault="00F671F0" w:rsidP="005B0F9B">
            <w:pPr>
              <w:widowControl/>
              <w:spacing w:line="240" w:lineRule="exact"/>
              <w:jc w:val="center"/>
              <w:rPr>
                <w:rFonts w:ascii="Times New Roman" w:hAnsi="Times New Roman" w:cs="Times New Roman"/>
                <w:b/>
                <w:sz w:val="20"/>
                <w:szCs w:val="20"/>
              </w:rPr>
            </w:pPr>
            <w:r w:rsidRPr="00F671F0">
              <w:rPr>
                <w:rFonts w:ascii="Times New Roman" w:hAnsi="Times New Roman" w:cs="Times New Roman"/>
                <w:b/>
                <w:color w:val="000000"/>
                <w:kern w:val="0"/>
                <w:sz w:val="20"/>
                <w:szCs w:val="20"/>
                <w:shd w:val="clear" w:color="auto" w:fill="FFFFFF"/>
              </w:rPr>
              <w:t>合计</w:t>
            </w:r>
          </w:p>
        </w:tc>
        <w:tc>
          <w:tcPr>
            <w:tcW w:w="3827" w:type="dxa"/>
            <w:tcBorders>
              <w:left w:val="single" w:sz="4" w:space="0" w:color="auto"/>
              <w:bottom w:val="double" w:sz="4" w:space="0" w:color="auto"/>
              <w:right w:val="single" w:sz="4" w:space="0" w:color="auto"/>
            </w:tcBorders>
            <w:vAlign w:val="center"/>
          </w:tcPr>
          <w:p w14:paraId="4D9FE17F" w14:textId="77777777" w:rsidR="00F671F0" w:rsidRPr="00F671F0" w:rsidRDefault="00F671F0" w:rsidP="005B0F9B">
            <w:pPr>
              <w:spacing w:line="240" w:lineRule="exact"/>
              <w:jc w:val="left"/>
              <w:rPr>
                <w:rFonts w:ascii="Times New Roman" w:hAnsi="Times New Roman" w:cs="Times New Roman"/>
                <w:b/>
                <w:sz w:val="20"/>
                <w:szCs w:val="20"/>
              </w:rPr>
            </w:pPr>
          </w:p>
        </w:tc>
        <w:tc>
          <w:tcPr>
            <w:tcW w:w="1418" w:type="dxa"/>
            <w:tcBorders>
              <w:bottom w:val="double" w:sz="4" w:space="0" w:color="auto"/>
              <w:right w:val="single" w:sz="4" w:space="0" w:color="auto"/>
            </w:tcBorders>
            <w:vAlign w:val="center"/>
          </w:tcPr>
          <w:p w14:paraId="099A9C95" w14:textId="77777777" w:rsidR="00F671F0" w:rsidRPr="00F671F0" w:rsidRDefault="00F671F0" w:rsidP="005B0F9B">
            <w:pPr>
              <w:widowControl/>
              <w:spacing w:line="240" w:lineRule="exact"/>
              <w:jc w:val="right"/>
              <w:rPr>
                <w:rFonts w:ascii="Times New Roman" w:hAnsi="Times New Roman" w:cs="Times New Roman"/>
                <w:b/>
                <w:sz w:val="20"/>
                <w:szCs w:val="20"/>
              </w:rPr>
            </w:pPr>
            <w:r w:rsidRPr="00F671F0">
              <w:rPr>
                <w:rFonts w:ascii="Times New Roman" w:hAnsi="Times New Roman" w:cs="Times New Roman"/>
                <w:b/>
                <w:sz w:val="20"/>
                <w:szCs w:val="20"/>
              </w:rPr>
              <w:t>1,281,058.37</w:t>
            </w:r>
          </w:p>
        </w:tc>
        <w:tc>
          <w:tcPr>
            <w:tcW w:w="1134" w:type="dxa"/>
            <w:tcBorders>
              <w:bottom w:val="double" w:sz="4" w:space="0" w:color="auto"/>
              <w:right w:val="nil"/>
            </w:tcBorders>
            <w:vAlign w:val="center"/>
          </w:tcPr>
          <w:p w14:paraId="0B75B2A2" w14:textId="77777777" w:rsidR="00F671F0" w:rsidRPr="005A1EF6" w:rsidRDefault="00F671F0" w:rsidP="005B0F9B">
            <w:pPr>
              <w:widowControl/>
              <w:spacing w:line="240" w:lineRule="exact"/>
              <w:jc w:val="left"/>
              <w:rPr>
                <w:rFonts w:ascii="Times New Roman" w:hAnsi="Times New Roman" w:cs="Times New Roman"/>
                <w:sz w:val="20"/>
                <w:szCs w:val="20"/>
              </w:rPr>
            </w:pPr>
          </w:p>
        </w:tc>
      </w:tr>
    </w:tbl>
    <w:p w14:paraId="28E99FFF" w14:textId="77777777" w:rsidR="00F671F0" w:rsidRDefault="00F671F0" w:rsidP="00EC1979">
      <w:pPr>
        <w:autoSpaceDE w:val="0"/>
        <w:autoSpaceDN w:val="0"/>
        <w:adjustRightInd w:val="0"/>
        <w:spacing w:line="240" w:lineRule="exact"/>
        <w:jc w:val="left"/>
        <w:rPr>
          <w:rFonts w:ascii="黑体" w:eastAsia="黑体" w:hAnsi="黑体" w:cs="仿宋_GB2312"/>
          <w:b/>
          <w:sz w:val="26"/>
          <w:szCs w:val="26"/>
        </w:rPr>
      </w:pPr>
    </w:p>
    <w:sectPr w:rsidR="00F671F0" w:rsidSect="00551A6E">
      <w:footerReference w:type="default" r:id="rId10"/>
      <w:pgSz w:w="11906" w:h="16838" w:code="9"/>
      <w:pgMar w:top="1134" w:right="1531" w:bottom="1418" w:left="1588" w:header="680" w:footer="851"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2CAFA" w14:textId="77777777" w:rsidR="00F86CF9" w:rsidRDefault="00F86CF9" w:rsidP="00D21AE4">
      <w:r>
        <w:separator/>
      </w:r>
    </w:p>
  </w:endnote>
  <w:endnote w:type="continuationSeparator" w:id="0">
    <w:p w14:paraId="02F7B651" w14:textId="77777777" w:rsidR="00F86CF9" w:rsidRDefault="00F86CF9" w:rsidP="00D21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方正仿宋简体">
    <w:panose1 w:val="03000509000000000000"/>
    <w:charset w:val="86"/>
    <w:family w:val="script"/>
    <w:pitch w:val="fixed"/>
    <w:sig w:usb0="00000001" w:usb1="080E0000" w:usb2="00000010" w:usb3="00000000" w:csb0="00040000" w:csb1="00000000"/>
  </w:font>
  <w:font w:name="宋体-PUA">
    <w:altName w:val="宋体"/>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default"/>
    <w:sig w:usb0="00000000" w:usb1="00000000"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EastAsia" w:hAnsiTheme="minorEastAsia"/>
        <w:sz w:val="20"/>
        <w:szCs w:val="20"/>
      </w:rPr>
      <w:id w:val="1985970044"/>
    </w:sdtPr>
    <w:sdtEndPr/>
    <w:sdtContent>
      <w:p w14:paraId="66B3D297" w14:textId="77777777" w:rsidR="005B0F9B" w:rsidRPr="009C287E" w:rsidRDefault="005B0F9B">
        <w:pPr>
          <w:pStyle w:val="a7"/>
          <w:jc w:val="right"/>
          <w:rPr>
            <w:rFonts w:asciiTheme="minorEastAsia" w:hAnsiTheme="minorEastAsia"/>
            <w:sz w:val="20"/>
            <w:szCs w:val="20"/>
          </w:rPr>
        </w:pPr>
        <w:r w:rsidRPr="009C287E">
          <w:rPr>
            <w:rFonts w:asciiTheme="minorEastAsia" w:hAnsiTheme="minorEastAsia"/>
            <w:sz w:val="20"/>
            <w:szCs w:val="20"/>
          </w:rPr>
          <w:fldChar w:fldCharType="begin"/>
        </w:r>
        <w:r w:rsidRPr="009C287E">
          <w:rPr>
            <w:rFonts w:asciiTheme="minorEastAsia" w:hAnsiTheme="minorEastAsia"/>
            <w:sz w:val="20"/>
            <w:szCs w:val="20"/>
          </w:rPr>
          <w:instrText xml:space="preserve"> PAGE   \* MERGEFORMAT </w:instrText>
        </w:r>
        <w:r w:rsidRPr="009C287E">
          <w:rPr>
            <w:rFonts w:asciiTheme="minorEastAsia" w:hAnsiTheme="minorEastAsia"/>
            <w:sz w:val="20"/>
            <w:szCs w:val="20"/>
          </w:rPr>
          <w:fldChar w:fldCharType="separate"/>
        </w:r>
        <w:r w:rsidR="002C30C9" w:rsidRPr="002C30C9">
          <w:rPr>
            <w:rFonts w:asciiTheme="minorEastAsia" w:hAnsiTheme="minorEastAsia"/>
            <w:noProof/>
            <w:sz w:val="20"/>
            <w:szCs w:val="20"/>
            <w:lang w:val="zh-CN"/>
          </w:rPr>
          <w:t>9</w:t>
        </w:r>
        <w:r w:rsidRPr="009C287E">
          <w:rPr>
            <w:rFonts w:asciiTheme="minorEastAsia" w:hAnsiTheme="minorEastAsia"/>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EastAsia" w:hAnsiTheme="minorEastAsia"/>
        <w:sz w:val="20"/>
        <w:szCs w:val="20"/>
      </w:rPr>
      <w:id w:val="3017278"/>
    </w:sdtPr>
    <w:sdtEndPr/>
    <w:sdtContent>
      <w:p w14:paraId="527CC300" w14:textId="77777777" w:rsidR="005B0F9B" w:rsidRDefault="005B0F9B">
        <w:pPr>
          <w:pStyle w:val="a7"/>
          <w:jc w:val="right"/>
          <w:rPr>
            <w:rFonts w:asciiTheme="minorEastAsia" w:hAnsiTheme="minorEastAsia"/>
            <w:sz w:val="20"/>
            <w:szCs w:val="20"/>
          </w:rPr>
        </w:pPr>
        <w:r>
          <w:rPr>
            <w:rFonts w:asciiTheme="minorEastAsia" w:hAnsiTheme="minorEastAsia"/>
            <w:sz w:val="20"/>
            <w:szCs w:val="20"/>
          </w:rPr>
          <w:fldChar w:fldCharType="begin"/>
        </w:r>
        <w:r>
          <w:rPr>
            <w:rFonts w:asciiTheme="minorEastAsia" w:hAnsiTheme="minorEastAsia"/>
            <w:sz w:val="20"/>
            <w:szCs w:val="20"/>
          </w:rPr>
          <w:instrText xml:space="preserve"> PAGE   \* MERGEFORMAT </w:instrText>
        </w:r>
        <w:r>
          <w:rPr>
            <w:rFonts w:asciiTheme="minorEastAsia" w:hAnsiTheme="minorEastAsia"/>
            <w:sz w:val="20"/>
            <w:szCs w:val="20"/>
          </w:rPr>
          <w:fldChar w:fldCharType="separate"/>
        </w:r>
        <w:r w:rsidR="002C30C9" w:rsidRPr="002C30C9">
          <w:rPr>
            <w:rFonts w:asciiTheme="minorEastAsia" w:hAnsiTheme="minorEastAsia"/>
            <w:noProof/>
            <w:sz w:val="20"/>
            <w:szCs w:val="20"/>
            <w:lang w:val="zh-CN"/>
          </w:rPr>
          <w:t>14</w:t>
        </w:r>
        <w:r>
          <w:rPr>
            <w:rFonts w:asciiTheme="minorEastAsia" w:hAnsiTheme="minorEastAsia"/>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413A1" w14:textId="77777777" w:rsidR="00F86CF9" w:rsidRDefault="00F86CF9" w:rsidP="00D21AE4">
      <w:r>
        <w:separator/>
      </w:r>
    </w:p>
  </w:footnote>
  <w:footnote w:type="continuationSeparator" w:id="0">
    <w:p w14:paraId="6218F6A1" w14:textId="77777777" w:rsidR="00F86CF9" w:rsidRDefault="00F86CF9" w:rsidP="00D21A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763D15"/>
    <w:multiLevelType w:val="hybridMultilevel"/>
    <w:tmpl w:val="C5CA8BAA"/>
    <w:lvl w:ilvl="0" w:tplc="980698AA">
      <w:start w:val="1"/>
      <w:numFmt w:val="decimal"/>
      <w:lvlText w:val="%1、"/>
      <w:lvlJc w:val="left"/>
      <w:pPr>
        <w:ind w:left="413" w:hanging="360"/>
      </w:pPr>
      <w:rPr>
        <w:rFonts w:hint="default"/>
      </w:rPr>
    </w:lvl>
    <w:lvl w:ilvl="1" w:tplc="04090019" w:tentative="1">
      <w:start w:val="1"/>
      <w:numFmt w:val="lowerLetter"/>
      <w:lvlText w:val="%2)"/>
      <w:lvlJc w:val="left"/>
      <w:pPr>
        <w:ind w:left="893" w:hanging="420"/>
      </w:pPr>
    </w:lvl>
    <w:lvl w:ilvl="2" w:tplc="0409001B" w:tentative="1">
      <w:start w:val="1"/>
      <w:numFmt w:val="lowerRoman"/>
      <w:lvlText w:val="%3."/>
      <w:lvlJc w:val="right"/>
      <w:pPr>
        <w:ind w:left="1313" w:hanging="420"/>
      </w:pPr>
    </w:lvl>
    <w:lvl w:ilvl="3" w:tplc="0409000F" w:tentative="1">
      <w:start w:val="1"/>
      <w:numFmt w:val="decimal"/>
      <w:lvlText w:val="%4."/>
      <w:lvlJc w:val="left"/>
      <w:pPr>
        <w:ind w:left="1733" w:hanging="420"/>
      </w:pPr>
    </w:lvl>
    <w:lvl w:ilvl="4" w:tplc="04090019" w:tentative="1">
      <w:start w:val="1"/>
      <w:numFmt w:val="lowerLetter"/>
      <w:lvlText w:val="%5)"/>
      <w:lvlJc w:val="left"/>
      <w:pPr>
        <w:ind w:left="2153" w:hanging="420"/>
      </w:pPr>
    </w:lvl>
    <w:lvl w:ilvl="5" w:tplc="0409001B" w:tentative="1">
      <w:start w:val="1"/>
      <w:numFmt w:val="lowerRoman"/>
      <w:lvlText w:val="%6."/>
      <w:lvlJc w:val="right"/>
      <w:pPr>
        <w:ind w:left="2573" w:hanging="420"/>
      </w:pPr>
    </w:lvl>
    <w:lvl w:ilvl="6" w:tplc="0409000F" w:tentative="1">
      <w:start w:val="1"/>
      <w:numFmt w:val="decimal"/>
      <w:lvlText w:val="%7."/>
      <w:lvlJc w:val="left"/>
      <w:pPr>
        <w:ind w:left="2993" w:hanging="420"/>
      </w:pPr>
    </w:lvl>
    <w:lvl w:ilvl="7" w:tplc="04090019" w:tentative="1">
      <w:start w:val="1"/>
      <w:numFmt w:val="lowerLetter"/>
      <w:lvlText w:val="%8)"/>
      <w:lvlJc w:val="left"/>
      <w:pPr>
        <w:ind w:left="3413" w:hanging="420"/>
      </w:pPr>
    </w:lvl>
    <w:lvl w:ilvl="8" w:tplc="0409001B" w:tentative="1">
      <w:start w:val="1"/>
      <w:numFmt w:val="lowerRoman"/>
      <w:lvlText w:val="%9."/>
      <w:lvlJc w:val="right"/>
      <w:pPr>
        <w:ind w:left="3833" w:hanging="420"/>
      </w:pPr>
    </w:lvl>
  </w:abstractNum>
  <w:abstractNum w:abstractNumId="1" w15:restartNumberingAfterBreak="0">
    <w:nsid w:val="22955A10"/>
    <w:multiLevelType w:val="hybridMultilevel"/>
    <w:tmpl w:val="2B50F554"/>
    <w:lvl w:ilvl="0" w:tplc="980698AA">
      <w:start w:val="1"/>
      <w:numFmt w:val="decimal"/>
      <w:lvlText w:val="%1、"/>
      <w:lvlJc w:val="left"/>
      <w:pPr>
        <w:ind w:left="413" w:hanging="360"/>
      </w:pPr>
      <w:rPr>
        <w:rFonts w:hint="default"/>
      </w:rPr>
    </w:lvl>
    <w:lvl w:ilvl="1" w:tplc="04090019" w:tentative="1">
      <w:start w:val="1"/>
      <w:numFmt w:val="lowerLetter"/>
      <w:lvlText w:val="%2)"/>
      <w:lvlJc w:val="left"/>
      <w:pPr>
        <w:ind w:left="893" w:hanging="420"/>
      </w:pPr>
    </w:lvl>
    <w:lvl w:ilvl="2" w:tplc="0409001B" w:tentative="1">
      <w:start w:val="1"/>
      <w:numFmt w:val="lowerRoman"/>
      <w:lvlText w:val="%3."/>
      <w:lvlJc w:val="right"/>
      <w:pPr>
        <w:ind w:left="1313" w:hanging="420"/>
      </w:pPr>
    </w:lvl>
    <w:lvl w:ilvl="3" w:tplc="0409000F" w:tentative="1">
      <w:start w:val="1"/>
      <w:numFmt w:val="decimal"/>
      <w:lvlText w:val="%4."/>
      <w:lvlJc w:val="left"/>
      <w:pPr>
        <w:ind w:left="1733" w:hanging="420"/>
      </w:pPr>
    </w:lvl>
    <w:lvl w:ilvl="4" w:tplc="04090019" w:tentative="1">
      <w:start w:val="1"/>
      <w:numFmt w:val="lowerLetter"/>
      <w:lvlText w:val="%5)"/>
      <w:lvlJc w:val="left"/>
      <w:pPr>
        <w:ind w:left="2153" w:hanging="420"/>
      </w:pPr>
    </w:lvl>
    <w:lvl w:ilvl="5" w:tplc="0409001B" w:tentative="1">
      <w:start w:val="1"/>
      <w:numFmt w:val="lowerRoman"/>
      <w:lvlText w:val="%6."/>
      <w:lvlJc w:val="right"/>
      <w:pPr>
        <w:ind w:left="2573" w:hanging="420"/>
      </w:pPr>
    </w:lvl>
    <w:lvl w:ilvl="6" w:tplc="0409000F" w:tentative="1">
      <w:start w:val="1"/>
      <w:numFmt w:val="decimal"/>
      <w:lvlText w:val="%7."/>
      <w:lvlJc w:val="left"/>
      <w:pPr>
        <w:ind w:left="2993" w:hanging="420"/>
      </w:pPr>
    </w:lvl>
    <w:lvl w:ilvl="7" w:tplc="04090019" w:tentative="1">
      <w:start w:val="1"/>
      <w:numFmt w:val="lowerLetter"/>
      <w:lvlText w:val="%8)"/>
      <w:lvlJc w:val="left"/>
      <w:pPr>
        <w:ind w:left="3413" w:hanging="420"/>
      </w:pPr>
    </w:lvl>
    <w:lvl w:ilvl="8" w:tplc="0409001B" w:tentative="1">
      <w:start w:val="1"/>
      <w:numFmt w:val="lowerRoman"/>
      <w:lvlText w:val="%9."/>
      <w:lvlJc w:val="right"/>
      <w:pPr>
        <w:ind w:left="3833" w:hanging="420"/>
      </w:pPr>
    </w:lvl>
  </w:abstractNum>
  <w:abstractNum w:abstractNumId="2" w15:restartNumberingAfterBreak="0">
    <w:nsid w:val="3673FA39"/>
    <w:multiLevelType w:val="singleLevel"/>
    <w:tmpl w:val="3673FA39"/>
    <w:lvl w:ilvl="0">
      <w:start w:val="2"/>
      <w:numFmt w:val="decimal"/>
      <w:suff w:val="nothing"/>
      <w:lvlText w:val="%1．"/>
      <w:lvlJc w:val="left"/>
      <w:pPr>
        <w:ind w:left="0" w:firstLine="0"/>
      </w:pPr>
    </w:lvl>
  </w:abstractNum>
  <w:abstractNum w:abstractNumId="3" w15:restartNumberingAfterBreak="0">
    <w:nsid w:val="4AA43445"/>
    <w:multiLevelType w:val="hybridMultilevel"/>
    <w:tmpl w:val="876A59FC"/>
    <w:lvl w:ilvl="0" w:tplc="980698AA">
      <w:start w:val="1"/>
      <w:numFmt w:val="decimal"/>
      <w:lvlText w:val="%1、"/>
      <w:lvlJc w:val="left"/>
      <w:pPr>
        <w:ind w:left="413" w:hanging="360"/>
      </w:pPr>
      <w:rPr>
        <w:rFonts w:hint="default"/>
      </w:rPr>
    </w:lvl>
    <w:lvl w:ilvl="1" w:tplc="04090019" w:tentative="1">
      <w:start w:val="1"/>
      <w:numFmt w:val="lowerLetter"/>
      <w:lvlText w:val="%2)"/>
      <w:lvlJc w:val="left"/>
      <w:pPr>
        <w:ind w:left="893" w:hanging="420"/>
      </w:pPr>
    </w:lvl>
    <w:lvl w:ilvl="2" w:tplc="0409001B" w:tentative="1">
      <w:start w:val="1"/>
      <w:numFmt w:val="lowerRoman"/>
      <w:lvlText w:val="%3."/>
      <w:lvlJc w:val="right"/>
      <w:pPr>
        <w:ind w:left="1313" w:hanging="420"/>
      </w:pPr>
    </w:lvl>
    <w:lvl w:ilvl="3" w:tplc="0409000F" w:tentative="1">
      <w:start w:val="1"/>
      <w:numFmt w:val="decimal"/>
      <w:lvlText w:val="%4."/>
      <w:lvlJc w:val="left"/>
      <w:pPr>
        <w:ind w:left="1733" w:hanging="420"/>
      </w:pPr>
    </w:lvl>
    <w:lvl w:ilvl="4" w:tplc="04090019" w:tentative="1">
      <w:start w:val="1"/>
      <w:numFmt w:val="lowerLetter"/>
      <w:lvlText w:val="%5)"/>
      <w:lvlJc w:val="left"/>
      <w:pPr>
        <w:ind w:left="2153" w:hanging="420"/>
      </w:pPr>
    </w:lvl>
    <w:lvl w:ilvl="5" w:tplc="0409001B" w:tentative="1">
      <w:start w:val="1"/>
      <w:numFmt w:val="lowerRoman"/>
      <w:lvlText w:val="%6."/>
      <w:lvlJc w:val="right"/>
      <w:pPr>
        <w:ind w:left="2573" w:hanging="420"/>
      </w:pPr>
    </w:lvl>
    <w:lvl w:ilvl="6" w:tplc="0409000F" w:tentative="1">
      <w:start w:val="1"/>
      <w:numFmt w:val="decimal"/>
      <w:lvlText w:val="%7."/>
      <w:lvlJc w:val="left"/>
      <w:pPr>
        <w:ind w:left="2993" w:hanging="420"/>
      </w:pPr>
    </w:lvl>
    <w:lvl w:ilvl="7" w:tplc="04090019" w:tentative="1">
      <w:start w:val="1"/>
      <w:numFmt w:val="lowerLetter"/>
      <w:lvlText w:val="%8)"/>
      <w:lvlJc w:val="left"/>
      <w:pPr>
        <w:ind w:left="3413" w:hanging="420"/>
      </w:pPr>
    </w:lvl>
    <w:lvl w:ilvl="8" w:tplc="0409001B" w:tentative="1">
      <w:start w:val="1"/>
      <w:numFmt w:val="lowerRoman"/>
      <w:lvlText w:val="%9."/>
      <w:lvlJc w:val="right"/>
      <w:pPr>
        <w:ind w:left="3833" w:hanging="420"/>
      </w:pPr>
    </w:lvl>
  </w:abstractNum>
  <w:abstractNum w:abstractNumId="4" w15:restartNumberingAfterBreak="0">
    <w:nsid w:val="4EDD3540"/>
    <w:multiLevelType w:val="hybridMultilevel"/>
    <w:tmpl w:val="2B50F554"/>
    <w:lvl w:ilvl="0" w:tplc="980698AA">
      <w:start w:val="1"/>
      <w:numFmt w:val="decimal"/>
      <w:lvlText w:val="%1、"/>
      <w:lvlJc w:val="left"/>
      <w:pPr>
        <w:ind w:left="413" w:hanging="360"/>
      </w:pPr>
      <w:rPr>
        <w:rFonts w:hint="default"/>
      </w:rPr>
    </w:lvl>
    <w:lvl w:ilvl="1" w:tplc="04090019" w:tentative="1">
      <w:start w:val="1"/>
      <w:numFmt w:val="lowerLetter"/>
      <w:lvlText w:val="%2)"/>
      <w:lvlJc w:val="left"/>
      <w:pPr>
        <w:ind w:left="893" w:hanging="420"/>
      </w:pPr>
    </w:lvl>
    <w:lvl w:ilvl="2" w:tplc="0409001B" w:tentative="1">
      <w:start w:val="1"/>
      <w:numFmt w:val="lowerRoman"/>
      <w:lvlText w:val="%3."/>
      <w:lvlJc w:val="right"/>
      <w:pPr>
        <w:ind w:left="1313" w:hanging="420"/>
      </w:pPr>
    </w:lvl>
    <w:lvl w:ilvl="3" w:tplc="0409000F" w:tentative="1">
      <w:start w:val="1"/>
      <w:numFmt w:val="decimal"/>
      <w:lvlText w:val="%4."/>
      <w:lvlJc w:val="left"/>
      <w:pPr>
        <w:ind w:left="1733" w:hanging="420"/>
      </w:pPr>
    </w:lvl>
    <w:lvl w:ilvl="4" w:tplc="04090019" w:tentative="1">
      <w:start w:val="1"/>
      <w:numFmt w:val="lowerLetter"/>
      <w:lvlText w:val="%5)"/>
      <w:lvlJc w:val="left"/>
      <w:pPr>
        <w:ind w:left="2153" w:hanging="420"/>
      </w:pPr>
    </w:lvl>
    <w:lvl w:ilvl="5" w:tplc="0409001B" w:tentative="1">
      <w:start w:val="1"/>
      <w:numFmt w:val="lowerRoman"/>
      <w:lvlText w:val="%6."/>
      <w:lvlJc w:val="right"/>
      <w:pPr>
        <w:ind w:left="2573" w:hanging="420"/>
      </w:pPr>
    </w:lvl>
    <w:lvl w:ilvl="6" w:tplc="0409000F" w:tentative="1">
      <w:start w:val="1"/>
      <w:numFmt w:val="decimal"/>
      <w:lvlText w:val="%7."/>
      <w:lvlJc w:val="left"/>
      <w:pPr>
        <w:ind w:left="2993" w:hanging="420"/>
      </w:pPr>
    </w:lvl>
    <w:lvl w:ilvl="7" w:tplc="04090019" w:tentative="1">
      <w:start w:val="1"/>
      <w:numFmt w:val="lowerLetter"/>
      <w:lvlText w:val="%8)"/>
      <w:lvlJc w:val="left"/>
      <w:pPr>
        <w:ind w:left="3413" w:hanging="420"/>
      </w:pPr>
    </w:lvl>
    <w:lvl w:ilvl="8" w:tplc="0409001B" w:tentative="1">
      <w:start w:val="1"/>
      <w:numFmt w:val="lowerRoman"/>
      <w:lvlText w:val="%9."/>
      <w:lvlJc w:val="right"/>
      <w:pPr>
        <w:ind w:left="3833" w:hanging="420"/>
      </w:pPr>
    </w:lvl>
  </w:abstractNum>
  <w:abstractNum w:abstractNumId="5" w15:restartNumberingAfterBreak="0">
    <w:nsid w:val="573F5454"/>
    <w:multiLevelType w:val="hybridMultilevel"/>
    <w:tmpl w:val="597E931C"/>
    <w:lvl w:ilvl="0" w:tplc="96EC439E">
      <w:start w:val="1"/>
      <w:numFmt w:val="decimal"/>
      <w:lvlText w:val="%1，"/>
      <w:lvlJc w:val="left"/>
      <w:pPr>
        <w:ind w:left="413" w:hanging="360"/>
      </w:pPr>
      <w:rPr>
        <w:rFonts w:hint="default"/>
      </w:rPr>
    </w:lvl>
    <w:lvl w:ilvl="1" w:tplc="04090019" w:tentative="1">
      <w:start w:val="1"/>
      <w:numFmt w:val="lowerLetter"/>
      <w:lvlText w:val="%2)"/>
      <w:lvlJc w:val="left"/>
      <w:pPr>
        <w:ind w:left="893" w:hanging="420"/>
      </w:pPr>
    </w:lvl>
    <w:lvl w:ilvl="2" w:tplc="0409001B" w:tentative="1">
      <w:start w:val="1"/>
      <w:numFmt w:val="lowerRoman"/>
      <w:lvlText w:val="%3."/>
      <w:lvlJc w:val="right"/>
      <w:pPr>
        <w:ind w:left="1313" w:hanging="420"/>
      </w:pPr>
    </w:lvl>
    <w:lvl w:ilvl="3" w:tplc="0409000F" w:tentative="1">
      <w:start w:val="1"/>
      <w:numFmt w:val="decimal"/>
      <w:lvlText w:val="%4."/>
      <w:lvlJc w:val="left"/>
      <w:pPr>
        <w:ind w:left="1733" w:hanging="420"/>
      </w:pPr>
    </w:lvl>
    <w:lvl w:ilvl="4" w:tplc="04090019" w:tentative="1">
      <w:start w:val="1"/>
      <w:numFmt w:val="lowerLetter"/>
      <w:lvlText w:val="%5)"/>
      <w:lvlJc w:val="left"/>
      <w:pPr>
        <w:ind w:left="2153" w:hanging="420"/>
      </w:pPr>
    </w:lvl>
    <w:lvl w:ilvl="5" w:tplc="0409001B" w:tentative="1">
      <w:start w:val="1"/>
      <w:numFmt w:val="lowerRoman"/>
      <w:lvlText w:val="%6."/>
      <w:lvlJc w:val="right"/>
      <w:pPr>
        <w:ind w:left="2573" w:hanging="420"/>
      </w:pPr>
    </w:lvl>
    <w:lvl w:ilvl="6" w:tplc="0409000F" w:tentative="1">
      <w:start w:val="1"/>
      <w:numFmt w:val="decimal"/>
      <w:lvlText w:val="%7."/>
      <w:lvlJc w:val="left"/>
      <w:pPr>
        <w:ind w:left="2993" w:hanging="420"/>
      </w:pPr>
    </w:lvl>
    <w:lvl w:ilvl="7" w:tplc="04090019" w:tentative="1">
      <w:start w:val="1"/>
      <w:numFmt w:val="lowerLetter"/>
      <w:lvlText w:val="%8)"/>
      <w:lvlJc w:val="left"/>
      <w:pPr>
        <w:ind w:left="3413" w:hanging="420"/>
      </w:pPr>
    </w:lvl>
    <w:lvl w:ilvl="8" w:tplc="0409001B" w:tentative="1">
      <w:start w:val="1"/>
      <w:numFmt w:val="lowerRoman"/>
      <w:lvlText w:val="%9."/>
      <w:lvlJc w:val="right"/>
      <w:pPr>
        <w:ind w:left="3833" w:hanging="420"/>
      </w:pPr>
    </w:lvl>
  </w:abstractNum>
  <w:abstractNum w:abstractNumId="6" w15:restartNumberingAfterBreak="0">
    <w:nsid w:val="763A57D7"/>
    <w:multiLevelType w:val="hybridMultilevel"/>
    <w:tmpl w:val="6794F00C"/>
    <w:lvl w:ilvl="0" w:tplc="980698AA">
      <w:start w:val="1"/>
      <w:numFmt w:val="decimal"/>
      <w:lvlText w:val="%1、"/>
      <w:lvlJc w:val="left"/>
      <w:pPr>
        <w:ind w:left="413" w:hanging="360"/>
      </w:pPr>
      <w:rPr>
        <w:rFonts w:hint="default"/>
      </w:rPr>
    </w:lvl>
    <w:lvl w:ilvl="1" w:tplc="04090019" w:tentative="1">
      <w:start w:val="1"/>
      <w:numFmt w:val="lowerLetter"/>
      <w:lvlText w:val="%2)"/>
      <w:lvlJc w:val="left"/>
      <w:pPr>
        <w:ind w:left="893" w:hanging="420"/>
      </w:pPr>
    </w:lvl>
    <w:lvl w:ilvl="2" w:tplc="0409001B" w:tentative="1">
      <w:start w:val="1"/>
      <w:numFmt w:val="lowerRoman"/>
      <w:lvlText w:val="%3."/>
      <w:lvlJc w:val="right"/>
      <w:pPr>
        <w:ind w:left="1313" w:hanging="420"/>
      </w:pPr>
    </w:lvl>
    <w:lvl w:ilvl="3" w:tplc="0409000F" w:tentative="1">
      <w:start w:val="1"/>
      <w:numFmt w:val="decimal"/>
      <w:lvlText w:val="%4."/>
      <w:lvlJc w:val="left"/>
      <w:pPr>
        <w:ind w:left="1733" w:hanging="420"/>
      </w:pPr>
    </w:lvl>
    <w:lvl w:ilvl="4" w:tplc="04090019" w:tentative="1">
      <w:start w:val="1"/>
      <w:numFmt w:val="lowerLetter"/>
      <w:lvlText w:val="%5)"/>
      <w:lvlJc w:val="left"/>
      <w:pPr>
        <w:ind w:left="2153" w:hanging="420"/>
      </w:pPr>
    </w:lvl>
    <w:lvl w:ilvl="5" w:tplc="0409001B" w:tentative="1">
      <w:start w:val="1"/>
      <w:numFmt w:val="lowerRoman"/>
      <w:lvlText w:val="%6."/>
      <w:lvlJc w:val="right"/>
      <w:pPr>
        <w:ind w:left="2573" w:hanging="420"/>
      </w:pPr>
    </w:lvl>
    <w:lvl w:ilvl="6" w:tplc="0409000F" w:tentative="1">
      <w:start w:val="1"/>
      <w:numFmt w:val="decimal"/>
      <w:lvlText w:val="%7."/>
      <w:lvlJc w:val="left"/>
      <w:pPr>
        <w:ind w:left="2993" w:hanging="420"/>
      </w:pPr>
    </w:lvl>
    <w:lvl w:ilvl="7" w:tplc="04090019" w:tentative="1">
      <w:start w:val="1"/>
      <w:numFmt w:val="lowerLetter"/>
      <w:lvlText w:val="%8)"/>
      <w:lvlJc w:val="left"/>
      <w:pPr>
        <w:ind w:left="3413" w:hanging="420"/>
      </w:pPr>
    </w:lvl>
    <w:lvl w:ilvl="8" w:tplc="0409001B" w:tentative="1">
      <w:start w:val="1"/>
      <w:numFmt w:val="lowerRoman"/>
      <w:lvlText w:val="%9."/>
      <w:lvlJc w:val="right"/>
      <w:pPr>
        <w:ind w:left="3833" w:hanging="420"/>
      </w:pPr>
    </w:lvl>
  </w:abstractNum>
  <w:num w:numId="1">
    <w:abstractNumId w:val="5"/>
  </w:num>
  <w:num w:numId="2">
    <w:abstractNumId w:val="4"/>
  </w:num>
  <w:num w:numId="3">
    <w:abstractNumId w:val="1"/>
  </w:num>
  <w:num w:numId="4">
    <w:abstractNumId w:val="3"/>
  </w:num>
  <w:num w:numId="5">
    <w:abstractNumId w:val="6"/>
  </w:num>
  <w:num w:numId="6">
    <w:abstractNumId w:val="0"/>
  </w:num>
  <w:num w:numId="7">
    <w:abstractNumId w:val="2"/>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D3DD0"/>
    <w:rsid w:val="0000293E"/>
    <w:rsid w:val="00003790"/>
    <w:rsid w:val="00004AB9"/>
    <w:rsid w:val="00005EC2"/>
    <w:rsid w:val="0000787C"/>
    <w:rsid w:val="0001447D"/>
    <w:rsid w:val="00015613"/>
    <w:rsid w:val="00015ACD"/>
    <w:rsid w:val="00016353"/>
    <w:rsid w:val="00016478"/>
    <w:rsid w:val="00017A4D"/>
    <w:rsid w:val="00022BF1"/>
    <w:rsid w:val="00023E62"/>
    <w:rsid w:val="000241D7"/>
    <w:rsid w:val="0002475C"/>
    <w:rsid w:val="000264C6"/>
    <w:rsid w:val="000304B1"/>
    <w:rsid w:val="00030A22"/>
    <w:rsid w:val="0003144A"/>
    <w:rsid w:val="00031719"/>
    <w:rsid w:val="0003215C"/>
    <w:rsid w:val="0003277B"/>
    <w:rsid w:val="000344C1"/>
    <w:rsid w:val="0003450E"/>
    <w:rsid w:val="00036F9E"/>
    <w:rsid w:val="000377DA"/>
    <w:rsid w:val="00037D5E"/>
    <w:rsid w:val="00040381"/>
    <w:rsid w:val="0004091C"/>
    <w:rsid w:val="00042913"/>
    <w:rsid w:val="000474E3"/>
    <w:rsid w:val="0005002A"/>
    <w:rsid w:val="000506C1"/>
    <w:rsid w:val="00050D36"/>
    <w:rsid w:val="00052003"/>
    <w:rsid w:val="000530C7"/>
    <w:rsid w:val="00053CA5"/>
    <w:rsid w:val="0005478E"/>
    <w:rsid w:val="000550F4"/>
    <w:rsid w:val="00056338"/>
    <w:rsid w:val="0005721B"/>
    <w:rsid w:val="000604FF"/>
    <w:rsid w:val="00060BE8"/>
    <w:rsid w:val="000625D9"/>
    <w:rsid w:val="00063EAE"/>
    <w:rsid w:val="000679C2"/>
    <w:rsid w:val="000722CF"/>
    <w:rsid w:val="0007330B"/>
    <w:rsid w:val="00074361"/>
    <w:rsid w:val="000756A6"/>
    <w:rsid w:val="00076F40"/>
    <w:rsid w:val="000806DC"/>
    <w:rsid w:val="00081BC8"/>
    <w:rsid w:val="00082787"/>
    <w:rsid w:val="0008330D"/>
    <w:rsid w:val="0008580F"/>
    <w:rsid w:val="0008603C"/>
    <w:rsid w:val="00090640"/>
    <w:rsid w:val="00091FA2"/>
    <w:rsid w:val="00093596"/>
    <w:rsid w:val="00094A58"/>
    <w:rsid w:val="000964EC"/>
    <w:rsid w:val="0009697D"/>
    <w:rsid w:val="000A03B8"/>
    <w:rsid w:val="000A1834"/>
    <w:rsid w:val="000A359E"/>
    <w:rsid w:val="000A5E28"/>
    <w:rsid w:val="000A60B0"/>
    <w:rsid w:val="000A7DE7"/>
    <w:rsid w:val="000B0B6F"/>
    <w:rsid w:val="000B1BE1"/>
    <w:rsid w:val="000B647A"/>
    <w:rsid w:val="000C12AB"/>
    <w:rsid w:val="000C1A0B"/>
    <w:rsid w:val="000C1DA7"/>
    <w:rsid w:val="000C1E98"/>
    <w:rsid w:val="000C31A0"/>
    <w:rsid w:val="000C4DCC"/>
    <w:rsid w:val="000C4E4E"/>
    <w:rsid w:val="000C5460"/>
    <w:rsid w:val="000C5A54"/>
    <w:rsid w:val="000C6399"/>
    <w:rsid w:val="000C6418"/>
    <w:rsid w:val="000C710E"/>
    <w:rsid w:val="000D3DCA"/>
    <w:rsid w:val="000D5E8C"/>
    <w:rsid w:val="000D7713"/>
    <w:rsid w:val="000E1C29"/>
    <w:rsid w:val="000E2895"/>
    <w:rsid w:val="000E2E62"/>
    <w:rsid w:val="000E3C78"/>
    <w:rsid w:val="000E4765"/>
    <w:rsid w:val="000E61F4"/>
    <w:rsid w:val="000E66AF"/>
    <w:rsid w:val="000E6912"/>
    <w:rsid w:val="000F1484"/>
    <w:rsid w:val="000F1A34"/>
    <w:rsid w:val="000F1FD9"/>
    <w:rsid w:val="000F2776"/>
    <w:rsid w:val="000F29D2"/>
    <w:rsid w:val="000F3B3B"/>
    <w:rsid w:val="000F3D8E"/>
    <w:rsid w:val="000F6CE1"/>
    <w:rsid w:val="001055ED"/>
    <w:rsid w:val="0010727E"/>
    <w:rsid w:val="00112A82"/>
    <w:rsid w:val="00112A9F"/>
    <w:rsid w:val="00112DE5"/>
    <w:rsid w:val="00112F03"/>
    <w:rsid w:val="00113317"/>
    <w:rsid w:val="00113C98"/>
    <w:rsid w:val="00114212"/>
    <w:rsid w:val="00116B8C"/>
    <w:rsid w:val="001200D2"/>
    <w:rsid w:val="00120127"/>
    <w:rsid w:val="00121171"/>
    <w:rsid w:val="00121321"/>
    <w:rsid w:val="001213ED"/>
    <w:rsid w:val="00122618"/>
    <w:rsid w:val="00122F29"/>
    <w:rsid w:val="001252F1"/>
    <w:rsid w:val="00125378"/>
    <w:rsid w:val="00125DCD"/>
    <w:rsid w:val="00126404"/>
    <w:rsid w:val="00131356"/>
    <w:rsid w:val="001314A2"/>
    <w:rsid w:val="00137B52"/>
    <w:rsid w:val="0014071D"/>
    <w:rsid w:val="00140BBD"/>
    <w:rsid w:val="001413B0"/>
    <w:rsid w:val="0014177B"/>
    <w:rsid w:val="001501DD"/>
    <w:rsid w:val="00150782"/>
    <w:rsid w:val="0015134D"/>
    <w:rsid w:val="001513AC"/>
    <w:rsid w:val="00151C0D"/>
    <w:rsid w:val="0015558F"/>
    <w:rsid w:val="0015758E"/>
    <w:rsid w:val="001619FD"/>
    <w:rsid w:val="00161CD7"/>
    <w:rsid w:val="0016245C"/>
    <w:rsid w:val="00162BC0"/>
    <w:rsid w:val="00166159"/>
    <w:rsid w:val="0016686E"/>
    <w:rsid w:val="00171A14"/>
    <w:rsid w:val="00171F3C"/>
    <w:rsid w:val="001723C5"/>
    <w:rsid w:val="001725EA"/>
    <w:rsid w:val="001741F2"/>
    <w:rsid w:val="00175A0C"/>
    <w:rsid w:val="0017601C"/>
    <w:rsid w:val="00177421"/>
    <w:rsid w:val="00177862"/>
    <w:rsid w:val="0018054C"/>
    <w:rsid w:val="001817C2"/>
    <w:rsid w:val="00181E10"/>
    <w:rsid w:val="00181FF3"/>
    <w:rsid w:val="00185CC0"/>
    <w:rsid w:val="00190089"/>
    <w:rsid w:val="001932B2"/>
    <w:rsid w:val="00197AEE"/>
    <w:rsid w:val="001A0A2F"/>
    <w:rsid w:val="001A1165"/>
    <w:rsid w:val="001A21C6"/>
    <w:rsid w:val="001A3560"/>
    <w:rsid w:val="001A543B"/>
    <w:rsid w:val="001A59DF"/>
    <w:rsid w:val="001A6E11"/>
    <w:rsid w:val="001A7186"/>
    <w:rsid w:val="001A7B65"/>
    <w:rsid w:val="001B0DC1"/>
    <w:rsid w:val="001B157A"/>
    <w:rsid w:val="001B23E5"/>
    <w:rsid w:val="001B27A7"/>
    <w:rsid w:val="001B300C"/>
    <w:rsid w:val="001B3C16"/>
    <w:rsid w:val="001B3D7F"/>
    <w:rsid w:val="001B51BA"/>
    <w:rsid w:val="001C095B"/>
    <w:rsid w:val="001C0B1F"/>
    <w:rsid w:val="001C308B"/>
    <w:rsid w:val="001C30A5"/>
    <w:rsid w:val="001C32AE"/>
    <w:rsid w:val="001D081D"/>
    <w:rsid w:val="001D0B96"/>
    <w:rsid w:val="001D0FD2"/>
    <w:rsid w:val="001D147B"/>
    <w:rsid w:val="001D27E8"/>
    <w:rsid w:val="001D2E37"/>
    <w:rsid w:val="001D37F1"/>
    <w:rsid w:val="001D3FC4"/>
    <w:rsid w:val="001D581D"/>
    <w:rsid w:val="001D7B5B"/>
    <w:rsid w:val="001E039C"/>
    <w:rsid w:val="001E083F"/>
    <w:rsid w:val="001E0F61"/>
    <w:rsid w:val="001E1B7D"/>
    <w:rsid w:val="001E4E10"/>
    <w:rsid w:val="001E5E2A"/>
    <w:rsid w:val="00202CCD"/>
    <w:rsid w:val="002036E8"/>
    <w:rsid w:val="00203A1C"/>
    <w:rsid w:val="00203CA9"/>
    <w:rsid w:val="00205512"/>
    <w:rsid w:val="00207A25"/>
    <w:rsid w:val="00207BA1"/>
    <w:rsid w:val="00210E87"/>
    <w:rsid w:val="00213CC1"/>
    <w:rsid w:val="00213D1E"/>
    <w:rsid w:val="00214360"/>
    <w:rsid w:val="00214998"/>
    <w:rsid w:val="0021523D"/>
    <w:rsid w:val="0021588B"/>
    <w:rsid w:val="002160EE"/>
    <w:rsid w:val="00216ADD"/>
    <w:rsid w:val="00217908"/>
    <w:rsid w:val="00217ADC"/>
    <w:rsid w:val="00220505"/>
    <w:rsid w:val="00220509"/>
    <w:rsid w:val="002205CC"/>
    <w:rsid w:val="002229F8"/>
    <w:rsid w:val="00223A66"/>
    <w:rsid w:val="002250CF"/>
    <w:rsid w:val="0022572E"/>
    <w:rsid w:val="00227DB6"/>
    <w:rsid w:val="00230CBB"/>
    <w:rsid w:val="0023258B"/>
    <w:rsid w:val="002325BC"/>
    <w:rsid w:val="00232B93"/>
    <w:rsid w:val="00234E9F"/>
    <w:rsid w:val="00237E9C"/>
    <w:rsid w:val="002410CD"/>
    <w:rsid w:val="0024264A"/>
    <w:rsid w:val="00246D97"/>
    <w:rsid w:val="00247EE5"/>
    <w:rsid w:val="00250777"/>
    <w:rsid w:val="002513DD"/>
    <w:rsid w:val="00252176"/>
    <w:rsid w:val="002522C5"/>
    <w:rsid w:val="002529D9"/>
    <w:rsid w:val="00253024"/>
    <w:rsid w:val="00253E97"/>
    <w:rsid w:val="002573B8"/>
    <w:rsid w:val="00260DE2"/>
    <w:rsid w:val="002638E8"/>
    <w:rsid w:val="00264265"/>
    <w:rsid w:val="00264C96"/>
    <w:rsid w:val="00265166"/>
    <w:rsid w:val="00274143"/>
    <w:rsid w:val="00275D30"/>
    <w:rsid w:val="0027643B"/>
    <w:rsid w:val="00276592"/>
    <w:rsid w:val="002767D1"/>
    <w:rsid w:val="00276ACB"/>
    <w:rsid w:val="00277490"/>
    <w:rsid w:val="00281B9B"/>
    <w:rsid w:val="0028278B"/>
    <w:rsid w:val="00283F42"/>
    <w:rsid w:val="00284A74"/>
    <w:rsid w:val="00285728"/>
    <w:rsid w:val="00285B1A"/>
    <w:rsid w:val="00291C35"/>
    <w:rsid w:val="00292B4F"/>
    <w:rsid w:val="00292F5A"/>
    <w:rsid w:val="00293DC8"/>
    <w:rsid w:val="002A0632"/>
    <w:rsid w:val="002A2F9E"/>
    <w:rsid w:val="002A389A"/>
    <w:rsid w:val="002A514E"/>
    <w:rsid w:val="002A648D"/>
    <w:rsid w:val="002A7A90"/>
    <w:rsid w:val="002B0F6D"/>
    <w:rsid w:val="002B2041"/>
    <w:rsid w:val="002B26B9"/>
    <w:rsid w:val="002B2EE5"/>
    <w:rsid w:val="002B347C"/>
    <w:rsid w:val="002B3D6E"/>
    <w:rsid w:val="002B5AB4"/>
    <w:rsid w:val="002B67E5"/>
    <w:rsid w:val="002B68DD"/>
    <w:rsid w:val="002B6CB3"/>
    <w:rsid w:val="002B7BDA"/>
    <w:rsid w:val="002C239A"/>
    <w:rsid w:val="002C2C68"/>
    <w:rsid w:val="002C30C9"/>
    <w:rsid w:val="002C3354"/>
    <w:rsid w:val="002C35ED"/>
    <w:rsid w:val="002C47F1"/>
    <w:rsid w:val="002C7998"/>
    <w:rsid w:val="002D0BD3"/>
    <w:rsid w:val="002D2F5D"/>
    <w:rsid w:val="002D30B5"/>
    <w:rsid w:val="002D398E"/>
    <w:rsid w:val="002D4657"/>
    <w:rsid w:val="002D5D4D"/>
    <w:rsid w:val="002D77C3"/>
    <w:rsid w:val="002D7A90"/>
    <w:rsid w:val="002E099D"/>
    <w:rsid w:val="002E4E64"/>
    <w:rsid w:val="002E5636"/>
    <w:rsid w:val="002E5E91"/>
    <w:rsid w:val="002E70FB"/>
    <w:rsid w:val="002F2AC1"/>
    <w:rsid w:val="002F51E0"/>
    <w:rsid w:val="002F539A"/>
    <w:rsid w:val="002F66FB"/>
    <w:rsid w:val="002F678B"/>
    <w:rsid w:val="00300794"/>
    <w:rsid w:val="003019EE"/>
    <w:rsid w:val="003049B4"/>
    <w:rsid w:val="00305810"/>
    <w:rsid w:val="003111D0"/>
    <w:rsid w:val="00315A5D"/>
    <w:rsid w:val="003165EB"/>
    <w:rsid w:val="00320AC4"/>
    <w:rsid w:val="00320FCC"/>
    <w:rsid w:val="00321BE6"/>
    <w:rsid w:val="003220C0"/>
    <w:rsid w:val="003226E3"/>
    <w:rsid w:val="003236BE"/>
    <w:rsid w:val="00323F20"/>
    <w:rsid w:val="003245FC"/>
    <w:rsid w:val="00325CFB"/>
    <w:rsid w:val="00326170"/>
    <w:rsid w:val="003264F7"/>
    <w:rsid w:val="00330A8B"/>
    <w:rsid w:val="00331ACF"/>
    <w:rsid w:val="003338CD"/>
    <w:rsid w:val="00334503"/>
    <w:rsid w:val="00334EC3"/>
    <w:rsid w:val="00340144"/>
    <w:rsid w:val="00340A1D"/>
    <w:rsid w:val="00340E93"/>
    <w:rsid w:val="003410BD"/>
    <w:rsid w:val="00343EE7"/>
    <w:rsid w:val="00350CE8"/>
    <w:rsid w:val="003512F2"/>
    <w:rsid w:val="0035139A"/>
    <w:rsid w:val="00353FB8"/>
    <w:rsid w:val="0035480A"/>
    <w:rsid w:val="00354A5F"/>
    <w:rsid w:val="003551B6"/>
    <w:rsid w:val="003571E5"/>
    <w:rsid w:val="00361CED"/>
    <w:rsid w:val="003651FA"/>
    <w:rsid w:val="00366231"/>
    <w:rsid w:val="00367E1F"/>
    <w:rsid w:val="00371E44"/>
    <w:rsid w:val="0037401E"/>
    <w:rsid w:val="0037458E"/>
    <w:rsid w:val="003749E3"/>
    <w:rsid w:val="00374C97"/>
    <w:rsid w:val="00375CE1"/>
    <w:rsid w:val="0038206C"/>
    <w:rsid w:val="0038316B"/>
    <w:rsid w:val="00385416"/>
    <w:rsid w:val="003857B9"/>
    <w:rsid w:val="0038642B"/>
    <w:rsid w:val="00390371"/>
    <w:rsid w:val="003916C2"/>
    <w:rsid w:val="003927EF"/>
    <w:rsid w:val="00393144"/>
    <w:rsid w:val="00393904"/>
    <w:rsid w:val="003950D1"/>
    <w:rsid w:val="0039554A"/>
    <w:rsid w:val="00395C66"/>
    <w:rsid w:val="0039619D"/>
    <w:rsid w:val="003A25D3"/>
    <w:rsid w:val="003B001A"/>
    <w:rsid w:val="003B006A"/>
    <w:rsid w:val="003B07FC"/>
    <w:rsid w:val="003B1761"/>
    <w:rsid w:val="003B4892"/>
    <w:rsid w:val="003B4C3A"/>
    <w:rsid w:val="003B534F"/>
    <w:rsid w:val="003B57A8"/>
    <w:rsid w:val="003B5E7E"/>
    <w:rsid w:val="003B679B"/>
    <w:rsid w:val="003B6A19"/>
    <w:rsid w:val="003C1D93"/>
    <w:rsid w:val="003C2B31"/>
    <w:rsid w:val="003C321E"/>
    <w:rsid w:val="003C484B"/>
    <w:rsid w:val="003C5E3E"/>
    <w:rsid w:val="003C61E9"/>
    <w:rsid w:val="003C74BF"/>
    <w:rsid w:val="003C769A"/>
    <w:rsid w:val="003D1E1A"/>
    <w:rsid w:val="003D2FB9"/>
    <w:rsid w:val="003D66B5"/>
    <w:rsid w:val="003D7CC0"/>
    <w:rsid w:val="003D7D01"/>
    <w:rsid w:val="003E1EE5"/>
    <w:rsid w:val="003E2058"/>
    <w:rsid w:val="003E2BBA"/>
    <w:rsid w:val="003E35F6"/>
    <w:rsid w:val="003E3DB5"/>
    <w:rsid w:val="003E4BA1"/>
    <w:rsid w:val="003E5354"/>
    <w:rsid w:val="003E5481"/>
    <w:rsid w:val="003E6CB1"/>
    <w:rsid w:val="003E7BB2"/>
    <w:rsid w:val="003F44CE"/>
    <w:rsid w:val="003F4546"/>
    <w:rsid w:val="003F460C"/>
    <w:rsid w:val="003F47F6"/>
    <w:rsid w:val="003F5AEC"/>
    <w:rsid w:val="003F5D35"/>
    <w:rsid w:val="003F7370"/>
    <w:rsid w:val="003F7859"/>
    <w:rsid w:val="00400EC0"/>
    <w:rsid w:val="00401424"/>
    <w:rsid w:val="00401FD3"/>
    <w:rsid w:val="00403EF5"/>
    <w:rsid w:val="00404343"/>
    <w:rsid w:val="004110AF"/>
    <w:rsid w:val="0041219E"/>
    <w:rsid w:val="00413664"/>
    <w:rsid w:val="00421732"/>
    <w:rsid w:val="00421BDC"/>
    <w:rsid w:val="00422E86"/>
    <w:rsid w:val="00425F0A"/>
    <w:rsid w:val="00426609"/>
    <w:rsid w:val="0042717F"/>
    <w:rsid w:val="00427D6B"/>
    <w:rsid w:val="00430BB8"/>
    <w:rsid w:val="004312A0"/>
    <w:rsid w:val="004328F9"/>
    <w:rsid w:val="0043342B"/>
    <w:rsid w:val="00435441"/>
    <w:rsid w:val="00435E4E"/>
    <w:rsid w:val="00437228"/>
    <w:rsid w:val="00437C64"/>
    <w:rsid w:val="00437E19"/>
    <w:rsid w:val="004410E2"/>
    <w:rsid w:val="004414DD"/>
    <w:rsid w:val="00441E6E"/>
    <w:rsid w:val="004424EE"/>
    <w:rsid w:val="004441A9"/>
    <w:rsid w:val="004449A8"/>
    <w:rsid w:val="004449CC"/>
    <w:rsid w:val="00444BB1"/>
    <w:rsid w:val="00445CE6"/>
    <w:rsid w:val="004475D2"/>
    <w:rsid w:val="004476EF"/>
    <w:rsid w:val="00447D02"/>
    <w:rsid w:val="004504D9"/>
    <w:rsid w:val="0045109B"/>
    <w:rsid w:val="0045187C"/>
    <w:rsid w:val="00451F16"/>
    <w:rsid w:val="00452C93"/>
    <w:rsid w:val="00453930"/>
    <w:rsid w:val="00454FE6"/>
    <w:rsid w:val="00467424"/>
    <w:rsid w:val="004679E8"/>
    <w:rsid w:val="00467A9D"/>
    <w:rsid w:val="00471CB4"/>
    <w:rsid w:val="00472F13"/>
    <w:rsid w:val="004735FB"/>
    <w:rsid w:val="00473A36"/>
    <w:rsid w:val="004741AB"/>
    <w:rsid w:val="0047500D"/>
    <w:rsid w:val="004756B7"/>
    <w:rsid w:val="00477056"/>
    <w:rsid w:val="004809F2"/>
    <w:rsid w:val="0048111A"/>
    <w:rsid w:val="00481D11"/>
    <w:rsid w:val="00485842"/>
    <w:rsid w:val="0048687F"/>
    <w:rsid w:val="00491063"/>
    <w:rsid w:val="004924C3"/>
    <w:rsid w:val="0049275D"/>
    <w:rsid w:val="00492E7F"/>
    <w:rsid w:val="00495B31"/>
    <w:rsid w:val="004A0896"/>
    <w:rsid w:val="004A2A06"/>
    <w:rsid w:val="004B10E1"/>
    <w:rsid w:val="004B2F44"/>
    <w:rsid w:val="004B4DFB"/>
    <w:rsid w:val="004B5328"/>
    <w:rsid w:val="004B7693"/>
    <w:rsid w:val="004B7ED5"/>
    <w:rsid w:val="004C004D"/>
    <w:rsid w:val="004C1E92"/>
    <w:rsid w:val="004C2337"/>
    <w:rsid w:val="004C23DD"/>
    <w:rsid w:val="004C4061"/>
    <w:rsid w:val="004C4FB9"/>
    <w:rsid w:val="004C75B0"/>
    <w:rsid w:val="004D032D"/>
    <w:rsid w:val="004D0A04"/>
    <w:rsid w:val="004D0F4D"/>
    <w:rsid w:val="004D15C8"/>
    <w:rsid w:val="004D2296"/>
    <w:rsid w:val="004D34F9"/>
    <w:rsid w:val="004D438A"/>
    <w:rsid w:val="004D6ED1"/>
    <w:rsid w:val="004D7D49"/>
    <w:rsid w:val="004E100A"/>
    <w:rsid w:val="004E2092"/>
    <w:rsid w:val="004E2758"/>
    <w:rsid w:val="004E29FE"/>
    <w:rsid w:val="004E2FEE"/>
    <w:rsid w:val="004E42E4"/>
    <w:rsid w:val="004E4D99"/>
    <w:rsid w:val="004E5BE6"/>
    <w:rsid w:val="004E6150"/>
    <w:rsid w:val="004E63A9"/>
    <w:rsid w:val="004E6CEA"/>
    <w:rsid w:val="004E745D"/>
    <w:rsid w:val="004F1FB4"/>
    <w:rsid w:val="004F2BF3"/>
    <w:rsid w:val="004F2C92"/>
    <w:rsid w:val="004F39BD"/>
    <w:rsid w:val="004F5969"/>
    <w:rsid w:val="004F78D3"/>
    <w:rsid w:val="005023CF"/>
    <w:rsid w:val="00502A78"/>
    <w:rsid w:val="00502D75"/>
    <w:rsid w:val="00502D9F"/>
    <w:rsid w:val="00502F2C"/>
    <w:rsid w:val="00505ABF"/>
    <w:rsid w:val="0050704F"/>
    <w:rsid w:val="00510077"/>
    <w:rsid w:val="00510E49"/>
    <w:rsid w:val="0051375C"/>
    <w:rsid w:val="005145CC"/>
    <w:rsid w:val="00514981"/>
    <w:rsid w:val="0051520B"/>
    <w:rsid w:val="00516755"/>
    <w:rsid w:val="005205F9"/>
    <w:rsid w:val="005219E3"/>
    <w:rsid w:val="00521A4C"/>
    <w:rsid w:val="005227BA"/>
    <w:rsid w:val="0052280B"/>
    <w:rsid w:val="00522D66"/>
    <w:rsid w:val="00525E4A"/>
    <w:rsid w:val="00527780"/>
    <w:rsid w:val="00530F59"/>
    <w:rsid w:val="00531613"/>
    <w:rsid w:val="00531A93"/>
    <w:rsid w:val="00532551"/>
    <w:rsid w:val="00532F35"/>
    <w:rsid w:val="00533AFC"/>
    <w:rsid w:val="00534155"/>
    <w:rsid w:val="00535465"/>
    <w:rsid w:val="005357FC"/>
    <w:rsid w:val="00535A3A"/>
    <w:rsid w:val="0053630C"/>
    <w:rsid w:val="00536461"/>
    <w:rsid w:val="00537ACF"/>
    <w:rsid w:val="00540529"/>
    <w:rsid w:val="005417FD"/>
    <w:rsid w:val="0054286D"/>
    <w:rsid w:val="00543166"/>
    <w:rsid w:val="00543432"/>
    <w:rsid w:val="005448B4"/>
    <w:rsid w:val="00545B77"/>
    <w:rsid w:val="0054645F"/>
    <w:rsid w:val="00551A6E"/>
    <w:rsid w:val="00551E12"/>
    <w:rsid w:val="00551E25"/>
    <w:rsid w:val="0055481C"/>
    <w:rsid w:val="00555C67"/>
    <w:rsid w:val="00557046"/>
    <w:rsid w:val="00557360"/>
    <w:rsid w:val="005618FE"/>
    <w:rsid w:val="00563A8F"/>
    <w:rsid w:val="005651DD"/>
    <w:rsid w:val="005655BD"/>
    <w:rsid w:val="0056651B"/>
    <w:rsid w:val="005669AC"/>
    <w:rsid w:val="005711F8"/>
    <w:rsid w:val="00573C9C"/>
    <w:rsid w:val="00576DD5"/>
    <w:rsid w:val="00577979"/>
    <w:rsid w:val="00580F24"/>
    <w:rsid w:val="0058377A"/>
    <w:rsid w:val="005839C3"/>
    <w:rsid w:val="0058611C"/>
    <w:rsid w:val="0058685D"/>
    <w:rsid w:val="00586C84"/>
    <w:rsid w:val="00587B33"/>
    <w:rsid w:val="00592E75"/>
    <w:rsid w:val="0059330F"/>
    <w:rsid w:val="00595427"/>
    <w:rsid w:val="00595DC9"/>
    <w:rsid w:val="00596BD6"/>
    <w:rsid w:val="00597125"/>
    <w:rsid w:val="005976E0"/>
    <w:rsid w:val="00597BEB"/>
    <w:rsid w:val="005A00DA"/>
    <w:rsid w:val="005A1EF6"/>
    <w:rsid w:val="005A28CA"/>
    <w:rsid w:val="005A2F50"/>
    <w:rsid w:val="005A3070"/>
    <w:rsid w:val="005A3441"/>
    <w:rsid w:val="005A5D6D"/>
    <w:rsid w:val="005B0F9B"/>
    <w:rsid w:val="005B12E6"/>
    <w:rsid w:val="005B1EBC"/>
    <w:rsid w:val="005B298E"/>
    <w:rsid w:val="005B2D75"/>
    <w:rsid w:val="005B450E"/>
    <w:rsid w:val="005B4A07"/>
    <w:rsid w:val="005B50FE"/>
    <w:rsid w:val="005B6643"/>
    <w:rsid w:val="005C1474"/>
    <w:rsid w:val="005C4D57"/>
    <w:rsid w:val="005C5D6F"/>
    <w:rsid w:val="005C669B"/>
    <w:rsid w:val="005D08F4"/>
    <w:rsid w:val="005D0B86"/>
    <w:rsid w:val="005D12B2"/>
    <w:rsid w:val="005D1565"/>
    <w:rsid w:val="005D2BA5"/>
    <w:rsid w:val="005D2FD9"/>
    <w:rsid w:val="005D4C42"/>
    <w:rsid w:val="005D4C76"/>
    <w:rsid w:val="005D5458"/>
    <w:rsid w:val="005D5F76"/>
    <w:rsid w:val="005D69D8"/>
    <w:rsid w:val="005D6B78"/>
    <w:rsid w:val="005D6D32"/>
    <w:rsid w:val="005E09B7"/>
    <w:rsid w:val="005E1041"/>
    <w:rsid w:val="005E14E3"/>
    <w:rsid w:val="005E67E2"/>
    <w:rsid w:val="005E6E39"/>
    <w:rsid w:val="005F0180"/>
    <w:rsid w:val="005F0267"/>
    <w:rsid w:val="005F06DE"/>
    <w:rsid w:val="005F37FC"/>
    <w:rsid w:val="005F3DD9"/>
    <w:rsid w:val="005F4060"/>
    <w:rsid w:val="005F680B"/>
    <w:rsid w:val="00601D9D"/>
    <w:rsid w:val="00602CA5"/>
    <w:rsid w:val="0060331C"/>
    <w:rsid w:val="00612F2A"/>
    <w:rsid w:val="00613E33"/>
    <w:rsid w:val="00613F40"/>
    <w:rsid w:val="006140E5"/>
    <w:rsid w:val="00614C4E"/>
    <w:rsid w:val="00615B86"/>
    <w:rsid w:val="0062048B"/>
    <w:rsid w:val="00620812"/>
    <w:rsid w:val="006208E5"/>
    <w:rsid w:val="00621DB1"/>
    <w:rsid w:val="00622195"/>
    <w:rsid w:val="006237D8"/>
    <w:rsid w:val="006248A0"/>
    <w:rsid w:val="006256D4"/>
    <w:rsid w:val="00626F3F"/>
    <w:rsid w:val="00626F76"/>
    <w:rsid w:val="0062745C"/>
    <w:rsid w:val="00627B64"/>
    <w:rsid w:val="00632281"/>
    <w:rsid w:val="0063306C"/>
    <w:rsid w:val="00633204"/>
    <w:rsid w:val="006333AC"/>
    <w:rsid w:val="00633E7F"/>
    <w:rsid w:val="00637DD2"/>
    <w:rsid w:val="00643551"/>
    <w:rsid w:val="006436F7"/>
    <w:rsid w:val="00643E7D"/>
    <w:rsid w:val="00646899"/>
    <w:rsid w:val="00647723"/>
    <w:rsid w:val="00647D5B"/>
    <w:rsid w:val="00650C2F"/>
    <w:rsid w:val="006538EB"/>
    <w:rsid w:val="00654EEB"/>
    <w:rsid w:val="006554DA"/>
    <w:rsid w:val="00655FE8"/>
    <w:rsid w:val="00656649"/>
    <w:rsid w:val="006577D8"/>
    <w:rsid w:val="006578F0"/>
    <w:rsid w:val="0066129B"/>
    <w:rsid w:val="006650B6"/>
    <w:rsid w:val="006660DD"/>
    <w:rsid w:val="00666AE5"/>
    <w:rsid w:val="00667277"/>
    <w:rsid w:val="00670C20"/>
    <w:rsid w:val="006711F5"/>
    <w:rsid w:val="00671FE3"/>
    <w:rsid w:val="00674BF3"/>
    <w:rsid w:val="00676613"/>
    <w:rsid w:val="0067695E"/>
    <w:rsid w:val="00677073"/>
    <w:rsid w:val="00677FCF"/>
    <w:rsid w:val="00680EB7"/>
    <w:rsid w:val="00680F00"/>
    <w:rsid w:val="006831F1"/>
    <w:rsid w:val="00683675"/>
    <w:rsid w:val="00684D6C"/>
    <w:rsid w:val="006873F0"/>
    <w:rsid w:val="00690B28"/>
    <w:rsid w:val="00690FB8"/>
    <w:rsid w:val="0069432F"/>
    <w:rsid w:val="006967DD"/>
    <w:rsid w:val="00696C1A"/>
    <w:rsid w:val="006A01C1"/>
    <w:rsid w:val="006A0393"/>
    <w:rsid w:val="006A0D81"/>
    <w:rsid w:val="006A1813"/>
    <w:rsid w:val="006A257A"/>
    <w:rsid w:val="006B000E"/>
    <w:rsid w:val="006B0371"/>
    <w:rsid w:val="006B09F5"/>
    <w:rsid w:val="006B0FE5"/>
    <w:rsid w:val="006B2381"/>
    <w:rsid w:val="006B2B67"/>
    <w:rsid w:val="006B3B3C"/>
    <w:rsid w:val="006B499C"/>
    <w:rsid w:val="006B4A7E"/>
    <w:rsid w:val="006B55CA"/>
    <w:rsid w:val="006B6AAC"/>
    <w:rsid w:val="006B777E"/>
    <w:rsid w:val="006C28B7"/>
    <w:rsid w:val="006C2B28"/>
    <w:rsid w:val="006C3181"/>
    <w:rsid w:val="006C3F90"/>
    <w:rsid w:val="006C74AB"/>
    <w:rsid w:val="006D46AE"/>
    <w:rsid w:val="006D51A2"/>
    <w:rsid w:val="006D6954"/>
    <w:rsid w:val="006D78BD"/>
    <w:rsid w:val="006E0710"/>
    <w:rsid w:val="006E16ED"/>
    <w:rsid w:val="006E261B"/>
    <w:rsid w:val="006E3B11"/>
    <w:rsid w:val="006E564E"/>
    <w:rsid w:val="006F046A"/>
    <w:rsid w:val="006F04F5"/>
    <w:rsid w:val="006F097F"/>
    <w:rsid w:val="006F0E2E"/>
    <w:rsid w:val="006F25DC"/>
    <w:rsid w:val="006F4F77"/>
    <w:rsid w:val="006F5305"/>
    <w:rsid w:val="006F55BD"/>
    <w:rsid w:val="006F7C88"/>
    <w:rsid w:val="007001FB"/>
    <w:rsid w:val="00700DF2"/>
    <w:rsid w:val="00700F28"/>
    <w:rsid w:val="00701CC9"/>
    <w:rsid w:val="00701F09"/>
    <w:rsid w:val="007021DE"/>
    <w:rsid w:val="00703E2F"/>
    <w:rsid w:val="007049F3"/>
    <w:rsid w:val="00705C3F"/>
    <w:rsid w:val="00707AE3"/>
    <w:rsid w:val="00712197"/>
    <w:rsid w:val="0071571F"/>
    <w:rsid w:val="00716C6A"/>
    <w:rsid w:val="0071728A"/>
    <w:rsid w:val="007204FD"/>
    <w:rsid w:val="00720591"/>
    <w:rsid w:val="00721BC9"/>
    <w:rsid w:val="007220AC"/>
    <w:rsid w:val="0072339A"/>
    <w:rsid w:val="00723C9F"/>
    <w:rsid w:val="00726BDC"/>
    <w:rsid w:val="0073267B"/>
    <w:rsid w:val="007334D5"/>
    <w:rsid w:val="007364D2"/>
    <w:rsid w:val="00736616"/>
    <w:rsid w:val="00736F4E"/>
    <w:rsid w:val="00743E45"/>
    <w:rsid w:val="00743F91"/>
    <w:rsid w:val="00744365"/>
    <w:rsid w:val="00744CDA"/>
    <w:rsid w:val="00750F59"/>
    <w:rsid w:val="00752E18"/>
    <w:rsid w:val="00753CD9"/>
    <w:rsid w:val="00753FAB"/>
    <w:rsid w:val="00754492"/>
    <w:rsid w:val="00756DA9"/>
    <w:rsid w:val="00757BAC"/>
    <w:rsid w:val="00757FE3"/>
    <w:rsid w:val="00760630"/>
    <w:rsid w:val="00760E27"/>
    <w:rsid w:val="00761940"/>
    <w:rsid w:val="00762C9B"/>
    <w:rsid w:val="00763CE8"/>
    <w:rsid w:val="007647E7"/>
    <w:rsid w:val="00764836"/>
    <w:rsid w:val="007653D0"/>
    <w:rsid w:val="007677D1"/>
    <w:rsid w:val="00770A55"/>
    <w:rsid w:val="00771397"/>
    <w:rsid w:val="007714A2"/>
    <w:rsid w:val="00771741"/>
    <w:rsid w:val="00771C37"/>
    <w:rsid w:val="00772468"/>
    <w:rsid w:val="00772EAB"/>
    <w:rsid w:val="00772F1B"/>
    <w:rsid w:val="00777D0D"/>
    <w:rsid w:val="00777EF4"/>
    <w:rsid w:val="00780D3F"/>
    <w:rsid w:val="0078245E"/>
    <w:rsid w:val="0078402E"/>
    <w:rsid w:val="007875D7"/>
    <w:rsid w:val="00787D1F"/>
    <w:rsid w:val="007908BD"/>
    <w:rsid w:val="00790F4B"/>
    <w:rsid w:val="007917ED"/>
    <w:rsid w:val="00791E80"/>
    <w:rsid w:val="0079256E"/>
    <w:rsid w:val="00792B57"/>
    <w:rsid w:val="0079489F"/>
    <w:rsid w:val="007966F3"/>
    <w:rsid w:val="00797D3C"/>
    <w:rsid w:val="007A0031"/>
    <w:rsid w:val="007A07FB"/>
    <w:rsid w:val="007A1FC8"/>
    <w:rsid w:val="007A5531"/>
    <w:rsid w:val="007A6392"/>
    <w:rsid w:val="007A71B8"/>
    <w:rsid w:val="007B1FA0"/>
    <w:rsid w:val="007B3FBC"/>
    <w:rsid w:val="007B4DAD"/>
    <w:rsid w:val="007B56D5"/>
    <w:rsid w:val="007B681D"/>
    <w:rsid w:val="007B6AE0"/>
    <w:rsid w:val="007B72F1"/>
    <w:rsid w:val="007B7F73"/>
    <w:rsid w:val="007C013A"/>
    <w:rsid w:val="007C15A6"/>
    <w:rsid w:val="007C3478"/>
    <w:rsid w:val="007C5A9D"/>
    <w:rsid w:val="007C6494"/>
    <w:rsid w:val="007C688E"/>
    <w:rsid w:val="007C68E8"/>
    <w:rsid w:val="007C7E84"/>
    <w:rsid w:val="007D1500"/>
    <w:rsid w:val="007D1B0A"/>
    <w:rsid w:val="007D1EA4"/>
    <w:rsid w:val="007D253B"/>
    <w:rsid w:val="007D2F12"/>
    <w:rsid w:val="007D3DD0"/>
    <w:rsid w:val="007D3EEC"/>
    <w:rsid w:val="007D5015"/>
    <w:rsid w:val="007D5626"/>
    <w:rsid w:val="007D6DA5"/>
    <w:rsid w:val="007E0B1E"/>
    <w:rsid w:val="007E1326"/>
    <w:rsid w:val="007E2919"/>
    <w:rsid w:val="007E2B76"/>
    <w:rsid w:val="007E2EE3"/>
    <w:rsid w:val="007E4BA0"/>
    <w:rsid w:val="007E76BF"/>
    <w:rsid w:val="007F1389"/>
    <w:rsid w:val="007F143E"/>
    <w:rsid w:val="007F1CB8"/>
    <w:rsid w:val="007F1D3F"/>
    <w:rsid w:val="007F29C6"/>
    <w:rsid w:val="007F4D36"/>
    <w:rsid w:val="007F6231"/>
    <w:rsid w:val="007F64B4"/>
    <w:rsid w:val="007F6DD5"/>
    <w:rsid w:val="007F73FF"/>
    <w:rsid w:val="007F7775"/>
    <w:rsid w:val="00802F3A"/>
    <w:rsid w:val="00803374"/>
    <w:rsid w:val="00804B7F"/>
    <w:rsid w:val="008058EA"/>
    <w:rsid w:val="00805A43"/>
    <w:rsid w:val="008116C5"/>
    <w:rsid w:val="00813049"/>
    <w:rsid w:val="00814597"/>
    <w:rsid w:val="00814D0F"/>
    <w:rsid w:val="00815CF4"/>
    <w:rsid w:val="0081628C"/>
    <w:rsid w:val="00817C1C"/>
    <w:rsid w:val="00821588"/>
    <w:rsid w:val="008232F9"/>
    <w:rsid w:val="00823F61"/>
    <w:rsid w:val="00826F3D"/>
    <w:rsid w:val="00830184"/>
    <w:rsid w:val="008307BE"/>
    <w:rsid w:val="00831A72"/>
    <w:rsid w:val="008320BE"/>
    <w:rsid w:val="008330F6"/>
    <w:rsid w:val="00833658"/>
    <w:rsid w:val="00834142"/>
    <w:rsid w:val="00835A69"/>
    <w:rsid w:val="00835DCD"/>
    <w:rsid w:val="00837B3B"/>
    <w:rsid w:val="00840057"/>
    <w:rsid w:val="00840A3D"/>
    <w:rsid w:val="00840A84"/>
    <w:rsid w:val="0084503A"/>
    <w:rsid w:val="008462A0"/>
    <w:rsid w:val="008503DA"/>
    <w:rsid w:val="00851012"/>
    <w:rsid w:val="00851EE4"/>
    <w:rsid w:val="00852922"/>
    <w:rsid w:val="00852A65"/>
    <w:rsid w:val="00853CD7"/>
    <w:rsid w:val="00854630"/>
    <w:rsid w:val="0085504E"/>
    <w:rsid w:val="008562A4"/>
    <w:rsid w:val="00857194"/>
    <w:rsid w:val="00857803"/>
    <w:rsid w:val="00860755"/>
    <w:rsid w:val="00861710"/>
    <w:rsid w:val="008623E7"/>
    <w:rsid w:val="008635A4"/>
    <w:rsid w:val="008671D7"/>
    <w:rsid w:val="00870506"/>
    <w:rsid w:val="008718DD"/>
    <w:rsid w:val="00873B1B"/>
    <w:rsid w:val="008760CA"/>
    <w:rsid w:val="008801A4"/>
    <w:rsid w:val="008811EA"/>
    <w:rsid w:val="00881E67"/>
    <w:rsid w:val="0088384A"/>
    <w:rsid w:val="00884976"/>
    <w:rsid w:val="00885BC9"/>
    <w:rsid w:val="00886218"/>
    <w:rsid w:val="0089060C"/>
    <w:rsid w:val="008906B8"/>
    <w:rsid w:val="00891A3A"/>
    <w:rsid w:val="00893209"/>
    <w:rsid w:val="008946A8"/>
    <w:rsid w:val="00894F10"/>
    <w:rsid w:val="008953B1"/>
    <w:rsid w:val="00895C52"/>
    <w:rsid w:val="0089688A"/>
    <w:rsid w:val="008969FD"/>
    <w:rsid w:val="00897023"/>
    <w:rsid w:val="008A3830"/>
    <w:rsid w:val="008A4BC7"/>
    <w:rsid w:val="008A6F0F"/>
    <w:rsid w:val="008A7C72"/>
    <w:rsid w:val="008B3BB3"/>
    <w:rsid w:val="008B6820"/>
    <w:rsid w:val="008B7554"/>
    <w:rsid w:val="008C08FD"/>
    <w:rsid w:val="008C09D6"/>
    <w:rsid w:val="008C2212"/>
    <w:rsid w:val="008C24CF"/>
    <w:rsid w:val="008C51A4"/>
    <w:rsid w:val="008C534B"/>
    <w:rsid w:val="008C68B0"/>
    <w:rsid w:val="008D004A"/>
    <w:rsid w:val="008D1A2C"/>
    <w:rsid w:val="008D1BB3"/>
    <w:rsid w:val="008D1EF4"/>
    <w:rsid w:val="008D425C"/>
    <w:rsid w:val="008D73A9"/>
    <w:rsid w:val="008D7B39"/>
    <w:rsid w:val="008E06D1"/>
    <w:rsid w:val="008E196B"/>
    <w:rsid w:val="008E2D8C"/>
    <w:rsid w:val="008E4F61"/>
    <w:rsid w:val="008E691D"/>
    <w:rsid w:val="008E716C"/>
    <w:rsid w:val="008F0375"/>
    <w:rsid w:val="008F2853"/>
    <w:rsid w:val="008F2DC4"/>
    <w:rsid w:val="008F4C6F"/>
    <w:rsid w:val="008F602C"/>
    <w:rsid w:val="008F607D"/>
    <w:rsid w:val="008F71F8"/>
    <w:rsid w:val="008F7925"/>
    <w:rsid w:val="008F7A11"/>
    <w:rsid w:val="00900835"/>
    <w:rsid w:val="00901299"/>
    <w:rsid w:val="00901931"/>
    <w:rsid w:val="00903496"/>
    <w:rsid w:val="00904282"/>
    <w:rsid w:val="00904977"/>
    <w:rsid w:val="00904CC2"/>
    <w:rsid w:val="00910E48"/>
    <w:rsid w:val="009114A1"/>
    <w:rsid w:val="00911EEC"/>
    <w:rsid w:val="00913031"/>
    <w:rsid w:val="0091321F"/>
    <w:rsid w:val="00913BF9"/>
    <w:rsid w:val="009154E6"/>
    <w:rsid w:val="00915C1B"/>
    <w:rsid w:val="00915FB4"/>
    <w:rsid w:val="00916936"/>
    <w:rsid w:val="009171A9"/>
    <w:rsid w:val="0092122D"/>
    <w:rsid w:val="00921DCD"/>
    <w:rsid w:val="00923DF1"/>
    <w:rsid w:val="0092600C"/>
    <w:rsid w:val="00930A1F"/>
    <w:rsid w:val="0093386F"/>
    <w:rsid w:val="00933FB2"/>
    <w:rsid w:val="00937582"/>
    <w:rsid w:val="00937E4D"/>
    <w:rsid w:val="009402CF"/>
    <w:rsid w:val="009402D8"/>
    <w:rsid w:val="00941995"/>
    <w:rsid w:val="00941A58"/>
    <w:rsid w:val="00941DE1"/>
    <w:rsid w:val="00942970"/>
    <w:rsid w:val="0094329B"/>
    <w:rsid w:val="009440F9"/>
    <w:rsid w:val="00944795"/>
    <w:rsid w:val="00946DA0"/>
    <w:rsid w:val="00947AD4"/>
    <w:rsid w:val="009503C0"/>
    <w:rsid w:val="00951ED3"/>
    <w:rsid w:val="00953A10"/>
    <w:rsid w:val="009565EE"/>
    <w:rsid w:val="00957431"/>
    <w:rsid w:val="00962EA1"/>
    <w:rsid w:val="0096528E"/>
    <w:rsid w:val="00967175"/>
    <w:rsid w:val="009703A1"/>
    <w:rsid w:val="009716F3"/>
    <w:rsid w:val="00971B8A"/>
    <w:rsid w:val="00971D60"/>
    <w:rsid w:val="009735BD"/>
    <w:rsid w:val="00973C71"/>
    <w:rsid w:val="00976D5E"/>
    <w:rsid w:val="00980B7A"/>
    <w:rsid w:val="00982C90"/>
    <w:rsid w:val="00985AB2"/>
    <w:rsid w:val="00985C83"/>
    <w:rsid w:val="009871FF"/>
    <w:rsid w:val="00987221"/>
    <w:rsid w:val="0098730B"/>
    <w:rsid w:val="00987E0F"/>
    <w:rsid w:val="00990619"/>
    <w:rsid w:val="00991CB6"/>
    <w:rsid w:val="009928E9"/>
    <w:rsid w:val="00993513"/>
    <w:rsid w:val="0099370B"/>
    <w:rsid w:val="009943AD"/>
    <w:rsid w:val="0099462C"/>
    <w:rsid w:val="009947B3"/>
    <w:rsid w:val="009949F0"/>
    <w:rsid w:val="00995E8A"/>
    <w:rsid w:val="009A0B11"/>
    <w:rsid w:val="009A128D"/>
    <w:rsid w:val="009A24A8"/>
    <w:rsid w:val="009A2B0B"/>
    <w:rsid w:val="009A322A"/>
    <w:rsid w:val="009A4E22"/>
    <w:rsid w:val="009A7C3D"/>
    <w:rsid w:val="009B09F8"/>
    <w:rsid w:val="009B0BDE"/>
    <w:rsid w:val="009B19EC"/>
    <w:rsid w:val="009B20D9"/>
    <w:rsid w:val="009B36A5"/>
    <w:rsid w:val="009B47B1"/>
    <w:rsid w:val="009B5C3C"/>
    <w:rsid w:val="009B5EF6"/>
    <w:rsid w:val="009B7EC1"/>
    <w:rsid w:val="009C0261"/>
    <w:rsid w:val="009C05D7"/>
    <w:rsid w:val="009C0DE1"/>
    <w:rsid w:val="009C0EF3"/>
    <w:rsid w:val="009C1115"/>
    <w:rsid w:val="009C1D44"/>
    <w:rsid w:val="009C287E"/>
    <w:rsid w:val="009C7025"/>
    <w:rsid w:val="009D02C3"/>
    <w:rsid w:val="009D0E75"/>
    <w:rsid w:val="009D117F"/>
    <w:rsid w:val="009D1354"/>
    <w:rsid w:val="009D1893"/>
    <w:rsid w:val="009D256F"/>
    <w:rsid w:val="009D2DDE"/>
    <w:rsid w:val="009D39AA"/>
    <w:rsid w:val="009D6B8C"/>
    <w:rsid w:val="009D78A5"/>
    <w:rsid w:val="009D7F79"/>
    <w:rsid w:val="009E1D7F"/>
    <w:rsid w:val="009E2CCB"/>
    <w:rsid w:val="009E4481"/>
    <w:rsid w:val="009E61DF"/>
    <w:rsid w:val="009E68CA"/>
    <w:rsid w:val="009F0205"/>
    <w:rsid w:val="009F0275"/>
    <w:rsid w:val="009F07C4"/>
    <w:rsid w:val="009F11CB"/>
    <w:rsid w:val="009F134E"/>
    <w:rsid w:val="009F34E5"/>
    <w:rsid w:val="009F6189"/>
    <w:rsid w:val="009F7591"/>
    <w:rsid w:val="00A011A0"/>
    <w:rsid w:val="00A02588"/>
    <w:rsid w:val="00A03C81"/>
    <w:rsid w:val="00A04810"/>
    <w:rsid w:val="00A05047"/>
    <w:rsid w:val="00A05229"/>
    <w:rsid w:val="00A06564"/>
    <w:rsid w:val="00A0675E"/>
    <w:rsid w:val="00A06B81"/>
    <w:rsid w:val="00A06CAE"/>
    <w:rsid w:val="00A12BC8"/>
    <w:rsid w:val="00A1338D"/>
    <w:rsid w:val="00A13C19"/>
    <w:rsid w:val="00A1451C"/>
    <w:rsid w:val="00A16CB7"/>
    <w:rsid w:val="00A20AC6"/>
    <w:rsid w:val="00A20B06"/>
    <w:rsid w:val="00A21A11"/>
    <w:rsid w:val="00A22076"/>
    <w:rsid w:val="00A23A85"/>
    <w:rsid w:val="00A23EF5"/>
    <w:rsid w:val="00A26ED7"/>
    <w:rsid w:val="00A27429"/>
    <w:rsid w:val="00A30A34"/>
    <w:rsid w:val="00A30A56"/>
    <w:rsid w:val="00A30E7F"/>
    <w:rsid w:val="00A30EC9"/>
    <w:rsid w:val="00A328EC"/>
    <w:rsid w:val="00A338EF"/>
    <w:rsid w:val="00A34600"/>
    <w:rsid w:val="00A34620"/>
    <w:rsid w:val="00A34734"/>
    <w:rsid w:val="00A34D27"/>
    <w:rsid w:val="00A36FE8"/>
    <w:rsid w:val="00A40DC9"/>
    <w:rsid w:val="00A440D9"/>
    <w:rsid w:val="00A452F5"/>
    <w:rsid w:val="00A47451"/>
    <w:rsid w:val="00A50C40"/>
    <w:rsid w:val="00A51168"/>
    <w:rsid w:val="00A528C2"/>
    <w:rsid w:val="00A5413E"/>
    <w:rsid w:val="00A60415"/>
    <w:rsid w:val="00A60ED2"/>
    <w:rsid w:val="00A6325A"/>
    <w:rsid w:val="00A653CF"/>
    <w:rsid w:val="00A6598E"/>
    <w:rsid w:val="00A65F81"/>
    <w:rsid w:val="00A66F57"/>
    <w:rsid w:val="00A671A2"/>
    <w:rsid w:val="00A67D1A"/>
    <w:rsid w:val="00A700F7"/>
    <w:rsid w:val="00A7094B"/>
    <w:rsid w:val="00A74251"/>
    <w:rsid w:val="00A75662"/>
    <w:rsid w:val="00A84102"/>
    <w:rsid w:val="00A84152"/>
    <w:rsid w:val="00A85523"/>
    <w:rsid w:val="00A86DE9"/>
    <w:rsid w:val="00A90F79"/>
    <w:rsid w:val="00A9114D"/>
    <w:rsid w:val="00A9290C"/>
    <w:rsid w:val="00A92D82"/>
    <w:rsid w:val="00A93130"/>
    <w:rsid w:val="00A93F39"/>
    <w:rsid w:val="00A9486F"/>
    <w:rsid w:val="00A97F4F"/>
    <w:rsid w:val="00AA03DB"/>
    <w:rsid w:val="00AA0629"/>
    <w:rsid w:val="00AA2132"/>
    <w:rsid w:val="00AA265D"/>
    <w:rsid w:val="00AA2D86"/>
    <w:rsid w:val="00AA40DF"/>
    <w:rsid w:val="00AA40FA"/>
    <w:rsid w:val="00AB082B"/>
    <w:rsid w:val="00AB3E35"/>
    <w:rsid w:val="00AB4BFC"/>
    <w:rsid w:val="00AB4CC4"/>
    <w:rsid w:val="00AB5E82"/>
    <w:rsid w:val="00AC061E"/>
    <w:rsid w:val="00AC1C07"/>
    <w:rsid w:val="00AC266C"/>
    <w:rsid w:val="00AC297B"/>
    <w:rsid w:val="00AC35AA"/>
    <w:rsid w:val="00AC3898"/>
    <w:rsid w:val="00AC4638"/>
    <w:rsid w:val="00AC5506"/>
    <w:rsid w:val="00AC62A1"/>
    <w:rsid w:val="00AD0466"/>
    <w:rsid w:val="00AD05FD"/>
    <w:rsid w:val="00AD20A7"/>
    <w:rsid w:val="00AD2371"/>
    <w:rsid w:val="00AD4DE3"/>
    <w:rsid w:val="00AD7BF3"/>
    <w:rsid w:val="00AE2D7A"/>
    <w:rsid w:val="00AE723A"/>
    <w:rsid w:val="00AE79B3"/>
    <w:rsid w:val="00AF2429"/>
    <w:rsid w:val="00AF6075"/>
    <w:rsid w:val="00AF65A0"/>
    <w:rsid w:val="00B00454"/>
    <w:rsid w:val="00B00AF0"/>
    <w:rsid w:val="00B01B89"/>
    <w:rsid w:val="00B01F79"/>
    <w:rsid w:val="00B02DE7"/>
    <w:rsid w:val="00B0345F"/>
    <w:rsid w:val="00B05B4A"/>
    <w:rsid w:val="00B06359"/>
    <w:rsid w:val="00B069EF"/>
    <w:rsid w:val="00B06B7B"/>
    <w:rsid w:val="00B107F8"/>
    <w:rsid w:val="00B116BA"/>
    <w:rsid w:val="00B11E3A"/>
    <w:rsid w:val="00B1356C"/>
    <w:rsid w:val="00B14C2D"/>
    <w:rsid w:val="00B15999"/>
    <w:rsid w:val="00B15C6F"/>
    <w:rsid w:val="00B205C4"/>
    <w:rsid w:val="00B20EAD"/>
    <w:rsid w:val="00B22513"/>
    <w:rsid w:val="00B23119"/>
    <w:rsid w:val="00B2520F"/>
    <w:rsid w:val="00B264CC"/>
    <w:rsid w:val="00B27C37"/>
    <w:rsid w:val="00B319EF"/>
    <w:rsid w:val="00B32ECD"/>
    <w:rsid w:val="00B33032"/>
    <w:rsid w:val="00B33C68"/>
    <w:rsid w:val="00B34943"/>
    <w:rsid w:val="00B37F66"/>
    <w:rsid w:val="00B4027C"/>
    <w:rsid w:val="00B40D45"/>
    <w:rsid w:val="00B412EE"/>
    <w:rsid w:val="00B41B20"/>
    <w:rsid w:val="00B42555"/>
    <w:rsid w:val="00B42B7D"/>
    <w:rsid w:val="00B43292"/>
    <w:rsid w:val="00B45243"/>
    <w:rsid w:val="00B453BC"/>
    <w:rsid w:val="00B4680E"/>
    <w:rsid w:val="00B51D06"/>
    <w:rsid w:val="00B52D9D"/>
    <w:rsid w:val="00B55D36"/>
    <w:rsid w:val="00B5741F"/>
    <w:rsid w:val="00B5742E"/>
    <w:rsid w:val="00B60C3D"/>
    <w:rsid w:val="00B6212E"/>
    <w:rsid w:val="00B62EDD"/>
    <w:rsid w:val="00B63156"/>
    <w:rsid w:val="00B63307"/>
    <w:rsid w:val="00B63CC1"/>
    <w:rsid w:val="00B64344"/>
    <w:rsid w:val="00B66952"/>
    <w:rsid w:val="00B67BB2"/>
    <w:rsid w:val="00B67D66"/>
    <w:rsid w:val="00B718FD"/>
    <w:rsid w:val="00B7293C"/>
    <w:rsid w:val="00B73B44"/>
    <w:rsid w:val="00B73F58"/>
    <w:rsid w:val="00B745D8"/>
    <w:rsid w:val="00B75D76"/>
    <w:rsid w:val="00B773B0"/>
    <w:rsid w:val="00B83877"/>
    <w:rsid w:val="00B83902"/>
    <w:rsid w:val="00B84890"/>
    <w:rsid w:val="00B84C16"/>
    <w:rsid w:val="00B87118"/>
    <w:rsid w:val="00B9011B"/>
    <w:rsid w:val="00B91431"/>
    <w:rsid w:val="00B91546"/>
    <w:rsid w:val="00B91ED5"/>
    <w:rsid w:val="00B92399"/>
    <w:rsid w:val="00B9248E"/>
    <w:rsid w:val="00B92CC4"/>
    <w:rsid w:val="00B92E30"/>
    <w:rsid w:val="00B9443D"/>
    <w:rsid w:val="00B9707F"/>
    <w:rsid w:val="00BA1C52"/>
    <w:rsid w:val="00BA279B"/>
    <w:rsid w:val="00BA49D9"/>
    <w:rsid w:val="00BA5A75"/>
    <w:rsid w:val="00BA601F"/>
    <w:rsid w:val="00BA7214"/>
    <w:rsid w:val="00BA72AB"/>
    <w:rsid w:val="00BB052F"/>
    <w:rsid w:val="00BB2EF4"/>
    <w:rsid w:val="00BB3734"/>
    <w:rsid w:val="00BB3E73"/>
    <w:rsid w:val="00BB423B"/>
    <w:rsid w:val="00BB44BD"/>
    <w:rsid w:val="00BB4755"/>
    <w:rsid w:val="00BB4EA5"/>
    <w:rsid w:val="00BB4F5E"/>
    <w:rsid w:val="00BB572E"/>
    <w:rsid w:val="00BB5B2B"/>
    <w:rsid w:val="00BB6AE9"/>
    <w:rsid w:val="00BB7402"/>
    <w:rsid w:val="00BC12E6"/>
    <w:rsid w:val="00BC15F8"/>
    <w:rsid w:val="00BC2B28"/>
    <w:rsid w:val="00BC7CED"/>
    <w:rsid w:val="00BD061D"/>
    <w:rsid w:val="00BD0A81"/>
    <w:rsid w:val="00BD2562"/>
    <w:rsid w:val="00BD29CF"/>
    <w:rsid w:val="00BD29F8"/>
    <w:rsid w:val="00BD2BEB"/>
    <w:rsid w:val="00BD406C"/>
    <w:rsid w:val="00BD427C"/>
    <w:rsid w:val="00BD5C7F"/>
    <w:rsid w:val="00BD66D9"/>
    <w:rsid w:val="00BD7FB5"/>
    <w:rsid w:val="00BE1096"/>
    <w:rsid w:val="00BE198A"/>
    <w:rsid w:val="00BE23D0"/>
    <w:rsid w:val="00BE59B5"/>
    <w:rsid w:val="00BE5EE7"/>
    <w:rsid w:val="00BE6F1A"/>
    <w:rsid w:val="00BE7971"/>
    <w:rsid w:val="00BF374B"/>
    <w:rsid w:val="00BF4E7A"/>
    <w:rsid w:val="00BF6573"/>
    <w:rsid w:val="00BF768B"/>
    <w:rsid w:val="00BF7C59"/>
    <w:rsid w:val="00C00735"/>
    <w:rsid w:val="00C022A7"/>
    <w:rsid w:val="00C03C12"/>
    <w:rsid w:val="00C10210"/>
    <w:rsid w:val="00C10BE1"/>
    <w:rsid w:val="00C14311"/>
    <w:rsid w:val="00C14A20"/>
    <w:rsid w:val="00C14ABB"/>
    <w:rsid w:val="00C17055"/>
    <w:rsid w:val="00C170DD"/>
    <w:rsid w:val="00C174FD"/>
    <w:rsid w:val="00C20548"/>
    <w:rsid w:val="00C20B6E"/>
    <w:rsid w:val="00C20E2A"/>
    <w:rsid w:val="00C21DAB"/>
    <w:rsid w:val="00C221D6"/>
    <w:rsid w:val="00C221F7"/>
    <w:rsid w:val="00C230FC"/>
    <w:rsid w:val="00C23A40"/>
    <w:rsid w:val="00C26BC6"/>
    <w:rsid w:val="00C3045C"/>
    <w:rsid w:val="00C306E1"/>
    <w:rsid w:val="00C31D2C"/>
    <w:rsid w:val="00C3251A"/>
    <w:rsid w:val="00C327EF"/>
    <w:rsid w:val="00C32A91"/>
    <w:rsid w:val="00C32A9D"/>
    <w:rsid w:val="00C33E2E"/>
    <w:rsid w:val="00C34614"/>
    <w:rsid w:val="00C36DE4"/>
    <w:rsid w:val="00C40E44"/>
    <w:rsid w:val="00C4132F"/>
    <w:rsid w:val="00C421D7"/>
    <w:rsid w:val="00C4368B"/>
    <w:rsid w:val="00C45143"/>
    <w:rsid w:val="00C45247"/>
    <w:rsid w:val="00C50F81"/>
    <w:rsid w:val="00C5128F"/>
    <w:rsid w:val="00C5189A"/>
    <w:rsid w:val="00C51935"/>
    <w:rsid w:val="00C519DA"/>
    <w:rsid w:val="00C529EF"/>
    <w:rsid w:val="00C575FA"/>
    <w:rsid w:val="00C5787E"/>
    <w:rsid w:val="00C6057D"/>
    <w:rsid w:val="00C606F7"/>
    <w:rsid w:val="00C609F0"/>
    <w:rsid w:val="00C60A9C"/>
    <w:rsid w:val="00C635AB"/>
    <w:rsid w:val="00C63953"/>
    <w:rsid w:val="00C6449C"/>
    <w:rsid w:val="00C64A71"/>
    <w:rsid w:val="00C65BCE"/>
    <w:rsid w:val="00C66C12"/>
    <w:rsid w:val="00C712EA"/>
    <w:rsid w:val="00C71A32"/>
    <w:rsid w:val="00C76359"/>
    <w:rsid w:val="00C80B1E"/>
    <w:rsid w:val="00C81A86"/>
    <w:rsid w:val="00C81B77"/>
    <w:rsid w:val="00C84B97"/>
    <w:rsid w:val="00C9526B"/>
    <w:rsid w:val="00C96B6E"/>
    <w:rsid w:val="00CA1275"/>
    <w:rsid w:val="00CA266F"/>
    <w:rsid w:val="00CA33AF"/>
    <w:rsid w:val="00CA6D0B"/>
    <w:rsid w:val="00CB0BE2"/>
    <w:rsid w:val="00CB10E3"/>
    <w:rsid w:val="00CB1504"/>
    <w:rsid w:val="00CB7923"/>
    <w:rsid w:val="00CC028A"/>
    <w:rsid w:val="00CC0B86"/>
    <w:rsid w:val="00CC10AD"/>
    <w:rsid w:val="00CC23F4"/>
    <w:rsid w:val="00CC342C"/>
    <w:rsid w:val="00CC5497"/>
    <w:rsid w:val="00CC6A8B"/>
    <w:rsid w:val="00CC7C82"/>
    <w:rsid w:val="00CD0A37"/>
    <w:rsid w:val="00CD1AA5"/>
    <w:rsid w:val="00CD2084"/>
    <w:rsid w:val="00CD244C"/>
    <w:rsid w:val="00CD2BF5"/>
    <w:rsid w:val="00CD415A"/>
    <w:rsid w:val="00CD513A"/>
    <w:rsid w:val="00CD53B0"/>
    <w:rsid w:val="00CE0C99"/>
    <w:rsid w:val="00CE2261"/>
    <w:rsid w:val="00CE58A7"/>
    <w:rsid w:val="00CE646C"/>
    <w:rsid w:val="00CE6863"/>
    <w:rsid w:val="00CE6D55"/>
    <w:rsid w:val="00CE764D"/>
    <w:rsid w:val="00CE7BAD"/>
    <w:rsid w:val="00CF0C06"/>
    <w:rsid w:val="00CF1260"/>
    <w:rsid w:val="00CF1D6E"/>
    <w:rsid w:val="00CF5DE8"/>
    <w:rsid w:val="00D017A6"/>
    <w:rsid w:val="00D02480"/>
    <w:rsid w:val="00D036A7"/>
    <w:rsid w:val="00D041C5"/>
    <w:rsid w:val="00D04A3D"/>
    <w:rsid w:val="00D04F3F"/>
    <w:rsid w:val="00D07637"/>
    <w:rsid w:val="00D103E9"/>
    <w:rsid w:val="00D106D4"/>
    <w:rsid w:val="00D115E3"/>
    <w:rsid w:val="00D1269C"/>
    <w:rsid w:val="00D12B9B"/>
    <w:rsid w:val="00D14586"/>
    <w:rsid w:val="00D207E0"/>
    <w:rsid w:val="00D21274"/>
    <w:rsid w:val="00D21AE4"/>
    <w:rsid w:val="00D22012"/>
    <w:rsid w:val="00D22756"/>
    <w:rsid w:val="00D234D4"/>
    <w:rsid w:val="00D234EA"/>
    <w:rsid w:val="00D246AA"/>
    <w:rsid w:val="00D24F3B"/>
    <w:rsid w:val="00D2726F"/>
    <w:rsid w:val="00D27A7B"/>
    <w:rsid w:val="00D30FB3"/>
    <w:rsid w:val="00D31817"/>
    <w:rsid w:val="00D31F5D"/>
    <w:rsid w:val="00D32137"/>
    <w:rsid w:val="00D32D71"/>
    <w:rsid w:val="00D33D7D"/>
    <w:rsid w:val="00D3405B"/>
    <w:rsid w:val="00D3446B"/>
    <w:rsid w:val="00D35808"/>
    <w:rsid w:val="00D35FF3"/>
    <w:rsid w:val="00D36299"/>
    <w:rsid w:val="00D36361"/>
    <w:rsid w:val="00D41E63"/>
    <w:rsid w:val="00D41F14"/>
    <w:rsid w:val="00D42617"/>
    <w:rsid w:val="00D426BF"/>
    <w:rsid w:val="00D429B5"/>
    <w:rsid w:val="00D429C5"/>
    <w:rsid w:val="00D46776"/>
    <w:rsid w:val="00D46BD0"/>
    <w:rsid w:val="00D50317"/>
    <w:rsid w:val="00D50F09"/>
    <w:rsid w:val="00D5109A"/>
    <w:rsid w:val="00D529C5"/>
    <w:rsid w:val="00D5511F"/>
    <w:rsid w:val="00D55C31"/>
    <w:rsid w:val="00D607FD"/>
    <w:rsid w:val="00D6090B"/>
    <w:rsid w:val="00D62E17"/>
    <w:rsid w:val="00D63F2B"/>
    <w:rsid w:val="00D6581C"/>
    <w:rsid w:val="00D6659D"/>
    <w:rsid w:val="00D679D4"/>
    <w:rsid w:val="00D67AED"/>
    <w:rsid w:val="00D70C12"/>
    <w:rsid w:val="00D71C72"/>
    <w:rsid w:val="00D7350F"/>
    <w:rsid w:val="00D7596F"/>
    <w:rsid w:val="00D80402"/>
    <w:rsid w:val="00D806DB"/>
    <w:rsid w:val="00D825B6"/>
    <w:rsid w:val="00D83018"/>
    <w:rsid w:val="00D831C3"/>
    <w:rsid w:val="00D83511"/>
    <w:rsid w:val="00D83661"/>
    <w:rsid w:val="00D84066"/>
    <w:rsid w:val="00D844A6"/>
    <w:rsid w:val="00D8621B"/>
    <w:rsid w:val="00D87713"/>
    <w:rsid w:val="00D8790E"/>
    <w:rsid w:val="00D9058D"/>
    <w:rsid w:val="00D916FD"/>
    <w:rsid w:val="00D91ABE"/>
    <w:rsid w:val="00D92276"/>
    <w:rsid w:val="00D932D2"/>
    <w:rsid w:val="00D94031"/>
    <w:rsid w:val="00D94B65"/>
    <w:rsid w:val="00D960AF"/>
    <w:rsid w:val="00DA0152"/>
    <w:rsid w:val="00DA1F5F"/>
    <w:rsid w:val="00DA2DB1"/>
    <w:rsid w:val="00DA2F1A"/>
    <w:rsid w:val="00DA44EB"/>
    <w:rsid w:val="00DA65D3"/>
    <w:rsid w:val="00DA7678"/>
    <w:rsid w:val="00DA7EFF"/>
    <w:rsid w:val="00DB074D"/>
    <w:rsid w:val="00DB1ABF"/>
    <w:rsid w:val="00DB205C"/>
    <w:rsid w:val="00DB28ED"/>
    <w:rsid w:val="00DB3F16"/>
    <w:rsid w:val="00DB4B1C"/>
    <w:rsid w:val="00DB54B1"/>
    <w:rsid w:val="00DB6948"/>
    <w:rsid w:val="00DC1D5E"/>
    <w:rsid w:val="00DC2137"/>
    <w:rsid w:val="00DC22A1"/>
    <w:rsid w:val="00DC2861"/>
    <w:rsid w:val="00DC2EAE"/>
    <w:rsid w:val="00DC3CDF"/>
    <w:rsid w:val="00DC454C"/>
    <w:rsid w:val="00DC58D1"/>
    <w:rsid w:val="00DC7A4E"/>
    <w:rsid w:val="00DC7F70"/>
    <w:rsid w:val="00DD14D7"/>
    <w:rsid w:val="00DD2B7C"/>
    <w:rsid w:val="00DD2E5C"/>
    <w:rsid w:val="00DD46B1"/>
    <w:rsid w:val="00DD52BF"/>
    <w:rsid w:val="00DD59CF"/>
    <w:rsid w:val="00DD5A23"/>
    <w:rsid w:val="00DD5C6C"/>
    <w:rsid w:val="00DD673A"/>
    <w:rsid w:val="00DE29D6"/>
    <w:rsid w:val="00DE32D1"/>
    <w:rsid w:val="00DE32EC"/>
    <w:rsid w:val="00DE3584"/>
    <w:rsid w:val="00DE3F6F"/>
    <w:rsid w:val="00DE4DC0"/>
    <w:rsid w:val="00DE6150"/>
    <w:rsid w:val="00DF1F73"/>
    <w:rsid w:val="00DF23CF"/>
    <w:rsid w:val="00DF2A2D"/>
    <w:rsid w:val="00DF3991"/>
    <w:rsid w:val="00DF484C"/>
    <w:rsid w:val="00E007DA"/>
    <w:rsid w:val="00E01AD0"/>
    <w:rsid w:val="00E01D9D"/>
    <w:rsid w:val="00E029F1"/>
    <w:rsid w:val="00E04438"/>
    <w:rsid w:val="00E0467B"/>
    <w:rsid w:val="00E047AC"/>
    <w:rsid w:val="00E048C7"/>
    <w:rsid w:val="00E04CA1"/>
    <w:rsid w:val="00E04CC7"/>
    <w:rsid w:val="00E04E08"/>
    <w:rsid w:val="00E04EB9"/>
    <w:rsid w:val="00E0774D"/>
    <w:rsid w:val="00E07C11"/>
    <w:rsid w:val="00E07C64"/>
    <w:rsid w:val="00E104D7"/>
    <w:rsid w:val="00E10FEA"/>
    <w:rsid w:val="00E115D7"/>
    <w:rsid w:val="00E12593"/>
    <w:rsid w:val="00E13926"/>
    <w:rsid w:val="00E13BDF"/>
    <w:rsid w:val="00E14C9E"/>
    <w:rsid w:val="00E16E61"/>
    <w:rsid w:val="00E177E3"/>
    <w:rsid w:val="00E17924"/>
    <w:rsid w:val="00E205E1"/>
    <w:rsid w:val="00E20DB4"/>
    <w:rsid w:val="00E20F68"/>
    <w:rsid w:val="00E2101B"/>
    <w:rsid w:val="00E23765"/>
    <w:rsid w:val="00E24778"/>
    <w:rsid w:val="00E2663C"/>
    <w:rsid w:val="00E31A7E"/>
    <w:rsid w:val="00E3434E"/>
    <w:rsid w:val="00E34613"/>
    <w:rsid w:val="00E34E46"/>
    <w:rsid w:val="00E35217"/>
    <w:rsid w:val="00E3735A"/>
    <w:rsid w:val="00E40680"/>
    <w:rsid w:val="00E414A3"/>
    <w:rsid w:val="00E41775"/>
    <w:rsid w:val="00E41AAC"/>
    <w:rsid w:val="00E41C29"/>
    <w:rsid w:val="00E42675"/>
    <w:rsid w:val="00E43F3C"/>
    <w:rsid w:val="00E47AF2"/>
    <w:rsid w:val="00E47E16"/>
    <w:rsid w:val="00E5078F"/>
    <w:rsid w:val="00E515B6"/>
    <w:rsid w:val="00E519E3"/>
    <w:rsid w:val="00E52FEA"/>
    <w:rsid w:val="00E5301D"/>
    <w:rsid w:val="00E53066"/>
    <w:rsid w:val="00E534AE"/>
    <w:rsid w:val="00E53D01"/>
    <w:rsid w:val="00E54C5B"/>
    <w:rsid w:val="00E5501A"/>
    <w:rsid w:val="00E56718"/>
    <w:rsid w:val="00E56D17"/>
    <w:rsid w:val="00E6070D"/>
    <w:rsid w:val="00E6496F"/>
    <w:rsid w:val="00E665E5"/>
    <w:rsid w:val="00E70795"/>
    <w:rsid w:val="00E707A5"/>
    <w:rsid w:val="00E716AA"/>
    <w:rsid w:val="00E73707"/>
    <w:rsid w:val="00E73832"/>
    <w:rsid w:val="00E74ABC"/>
    <w:rsid w:val="00E751D1"/>
    <w:rsid w:val="00E75427"/>
    <w:rsid w:val="00E756A0"/>
    <w:rsid w:val="00E7601E"/>
    <w:rsid w:val="00E77342"/>
    <w:rsid w:val="00E7763B"/>
    <w:rsid w:val="00E776B5"/>
    <w:rsid w:val="00E815E8"/>
    <w:rsid w:val="00E81DC6"/>
    <w:rsid w:val="00E82913"/>
    <w:rsid w:val="00E82C7D"/>
    <w:rsid w:val="00E83B5D"/>
    <w:rsid w:val="00E84A03"/>
    <w:rsid w:val="00E84A22"/>
    <w:rsid w:val="00E86AF8"/>
    <w:rsid w:val="00E87C2A"/>
    <w:rsid w:val="00E91474"/>
    <w:rsid w:val="00E92BB4"/>
    <w:rsid w:val="00E93196"/>
    <w:rsid w:val="00E93D51"/>
    <w:rsid w:val="00E943E7"/>
    <w:rsid w:val="00E95940"/>
    <w:rsid w:val="00E967E6"/>
    <w:rsid w:val="00E96E67"/>
    <w:rsid w:val="00E97490"/>
    <w:rsid w:val="00E978D4"/>
    <w:rsid w:val="00EA1318"/>
    <w:rsid w:val="00EA380B"/>
    <w:rsid w:val="00EA448B"/>
    <w:rsid w:val="00EA647C"/>
    <w:rsid w:val="00EA6DC4"/>
    <w:rsid w:val="00EB3570"/>
    <w:rsid w:val="00EB4328"/>
    <w:rsid w:val="00EB4B5A"/>
    <w:rsid w:val="00EB6E44"/>
    <w:rsid w:val="00EB7662"/>
    <w:rsid w:val="00EB7E21"/>
    <w:rsid w:val="00EC0D94"/>
    <w:rsid w:val="00EC0DD0"/>
    <w:rsid w:val="00EC1979"/>
    <w:rsid w:val="00EC25B5"/>
    <w:rsid w:val="00EC2680"/>
    <w:rsid w:val="00EC34A9"/>
    <w:rsid w:val="00EC3C9C"/>
    <w:rsid w:val="00EC3DA3"/>
    <w:rsid w:val="00EC5507"/>
    <w:rsid w:val="00EC7C6A"/>
    <w:rsid w:val="00ED0A27"/>
    <w:rsid w:val="00ED2834"/>
    <w:rsid w:val="00ED2F2F"/>
    <w:rsid w:val="00ED354A"/>
    <w:rsid w:val="00ED36F6"/>
    <w:rsid w:val="00ED45CF"/>
    <w:rsid w:val="00ED4D44"/>
    <w:rsid w:val="00ED4D4E"/>
    <w:rsid w:val="00ED501F"/>
    <w:rsid w:val="00ED5989"/>
    <w:rsid w:val="00ED5F66"/>
    <w:rsid w:val="00EE0C78"/>
    <w:rsid w:val="00EE3E4C"/>
    <w:rsid w:val="00EE4051"/>
    <w:rsid w:val="00EE4FEE"/>
    <w:rsid w:val="00EE5DC4"/>
    <w:rsid w:val="00EE77A5"/>
    <w:rsid w:val="00EE784B"/>
    <w:rsid w:val="00EF058E"/>
    <w:rsid w:val="00EF2011"/>
    <w:rsid w:val="00EF3EC6"/>
    <w:rsid w:val="00EF595F"/>
    <w:rsid w:val="00EF5B6C"/>
    <w:rsid w:val="00EF5DF4"/>
    <w:rsid w:val="00EF68BE"/>
    <w:rsid w:val="00F00217"/>
    <w:rsid w:val="00F00804"/>
    <w:rsid w:val="00F014FD"/>
    <w:rsid w:val="00F017E1"/>
    <w:rsid w:val="00F038C8"/>
    <w:rsid w:val="00F0501F"/>
    <w:rsid w:val="00F06202"/>
    <w:rsid w:val="00F0751F"/>
    <w:rsid w:val="00F07E5B"/>
    <w:rsid w:val="00F07E80"/>
    <w:rsid w:val="00F11394"/>
    <w:rsid w:val="00F117C3"/>
    <w:rsid w:val="00F118DB"/>
    <w:rsid w:val="00F12152"/>
    <w:rsid w:val="00F1328B"/>
    <w:rsid w:val="00F14F7E"/>
    <w:rsid w:val="00F20583"/>
    <w:rsid w:val="00F2078D"/>
    <w:rsid w:val="00F2080E"/>
    <w:rsid w:val="00F22264"/>
    <w:rsid w:val="00F22CE0"/>
    <w:rsid w:val="00F22E88"/>
    <w:rsid w:val="00F22FCC"/>
    <w:rsid w:val="00F2417C"/>
    <w:rsid w:val="00F26E39"/>
    <w:rsid w:val="00F30F7E"/>
    <w:rsid w:val="00F31978"/>
    <w:rsid w:val="00F32DC5"/>
    <w:rsid w:val="00F3400F"/>
    <w:rsid w:val="00F341F2"/>
    <w:rsid w:val="00F408FC"/>
    <w:rsid w:val="00F45EC1"/>
    <w:rsid w:val="00F4611F"/>
    <w:rsid w:val="00F463E4"/>
    <w:rsid w:val="00F50700"/>
    <w:rsid w:val="00F55133"/>
    <w:rsid w:val="00F567DB"/>
    <w:rsid w:val="00F568CD"/>
    <w:rsid w:val="00F57359"/>
    <w:rsid w:val="00F61048"/>
    <w:rsid w:val="00F61489"/>
    <w:rsid w:val="00F626D5"/>
    <w:rsid w:val="00F63945"/>
    <w:rsid w:val="00F64381"/>
    <w:rsid w:val="00F64974"/>
    <w:rsid w:val="00F658E9"/>
    <w:rsid w:val="00F66F70"/>
    <w:rsid w:val="00F671F0"/>
    <w:rsid w:val="00F67AEF"/>
    <w:rsid w:val="00F7096E"/>
    <w:rsid w:val="00F70971"/>
    <w:rsid w:val="00F71315"/>
    <w:rsid w:val="00F71C4E"/>
    <w:rsid w:val="00F71D5C"/>
    <w:rsid w:val="00F728D8"/>
    <w:rsid w:val="00F72E3A"/>
    <w:rsid w:val="00F73E21"/>
    <w:rsid w:val="00F81410"/>
    <w:rsid w:val="00F82D3F"/>
    <w:rsid w:val="00F867E3"/>
    <w:rsid w:val="00F86CF9"/>
    <w:rsid w:val="00F87DF1"/>
    <w:rsid w:val="00F9005C"/>
    <w:rsid w:val="00F90D5D"/>
    <w:rsid w:val="00F91022"/>
    <w:rsid w:val="00F91C8B"/>
    <w:rsid w:val="00F92637"/>
    <w:rsid w:val="00F92B0B"/>
    <w:rsid w:val="00F9476E"/>
    <w:rsid w:val="00F94864"/>
    <w:rsid w:val="00F95431"/>
    <w:rsid w:val="00F96503"/>
    <w:rsid w:val="00F97D3A"/>
    <w:rsid w:val="00FA009C"/>
    <w:rsid w:val="00FA08F8"/>
    <w:rsid w:val="00FA0B40"/>
    <w:rsid w:val="00FA1AD0"/>
    <w:rsid w:val="00FA2156"/>
    <w:rsid w:val="00FA281F"/>
    <w:rsid w:val="00FA2C2C"/>
    <w:rsid w:val="00FA32FF"/>
    <w:rsid w:val="00FA3711"/>
    <w:rsid w:val="00FA3ABC"/>
    <w:rsid w:val="00FA6494"/>
    <w:rsid w:val="00FA6800"/>
    <w:rsid w:val="00FB2BCC"/>
    <w:rsid w:val="00FB34F4"/>
    <w:rsid w:val="00FB3B8A"/>
    <w:rsid w:val="00FB41C9"/>
    <w:rsid w:val="00FB5EE4"/>
    <w:rsid w:val="00FB6374"/>
    <w:rsid w:val="00FB6376"/>
    <w:rsid w:val="00FB651B"/>
    <w:rsid w:val="00FC06D5"/>
    <w:rsid w:val="00FC20B7"/>
    <w:rsid w:val="00FC4BD4"/>
    <w:rsid w:val="00FC5252"/>
    <w:rsid w:val="00FC585D"/>
    <w:rsid w:val="00FC7009"/>
    <w:rsid w:val="00FD07CA"/>
    <w:rsid w:val="00FD416A"/>
    <w:rsid w:val="00FD4A4C"/>
    <w:rsid w:val="00FE0852"/>
    <w:rsid w:val="00FE0B57"/>
    <w:rsid w:val="00FE17AC"/>
    <w:rsid w:val="00FE1EC8"/>
    <w:rsid w:val="00FE204F"/>
    <w:rsid w:val="00FE30D5"/>
    <w:rsid w:val="00FE59F0"/>
    <w:rsid w:val="00FF160A"/>
    <w:rsid w:val="00FF1D00"/>
    <w:rsid w:val="00FF2DA6"/>
    <w:rsid w:val="00FF3CEC"/>
    <w:rsid w:val="00FF4768"/>
    <w:rsid w:val="00FF5AD0"/>
    <w:rsid w:val="00FF6D41"/>
    <w:rsid w:val="00FF7C4F"/>
    <w:rsid w:val="029E350F"/>
    <w:rsid w:val="10B54C55"/>
    <w:rsid w:val="2FF33368"/>
    <w:rsid w:val="7A672E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AE6D8D"/>
  <w15:docId w15:val="{A315AE18-4AE6-4F03-8880-6187AC8A1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71F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qFormat/>
    <w:rsid w:val="00D21AE4"/>
    <w:rPr>
      <w:rFonts w:ascii="宋体" w:eastAsia="宋体" w:hAnsi="Courier New" w:cs="Courier New" w:hint="eastAsia"/>
      <w:kern w:val="10"/>
      <w:szCs w:val="21"/>
    </w:rPr>
  </w:style>
  <w:style w:type="paragraph" w:styleId="a5">
    <w:name w:val="Balloon Text"/>
    <w:basedOn w:val="a"/>
    <w:link w:val="a6"/>
    <w:uiPriority w:val="99"/>
    <w:unhideWhenUsed/>
    <w:rsid w:val="00D21AE4"/>
    <w:rPr>
      <w:sz w:val="18"/>
      <w:szCs w:val="18"/>
    </w:rPr>
  </w:style>
  <w:style w:type="paragraph" w:styleId="a7">
    <w:name w:val="footer"/>
    <w:basedOn w:val="a"/>
    <w:link w:val="a8"/>
    <w:uiPriority w:val="99"/>
    <w:unhideWhenUsed/>
    <w:qFormat/>
    <w:rsid w:val="00D21AE4"/>
    <w:pPr>
      <w:tabs>
        <w:tab w:val="center" w:pos="4153"/>
        <w:tab w:val="right" w:pos="8306"/>
      </w:tabs>
      <w:snapToGrid w:val="0"/>
      <w:jc w:val="left"/>
    </w:pPr>
    <w:rPr>
      <w:sz w:val="18"/>
      <w:szCs w:val="18"/>
    </w:rPr>
  </w:style>
  <w:style w:type="paragraph" w:styleId="a9">
    <w:name w:val="header"/>
    <w:basedOn w:val="a"/>
    <w:link w:val="aa"/>
    <w:uiPriority w:val="99"/>
    <w:unhideWhenUsed/>
    <w:qFormat/>
    <w:rsid w:val="00D21AE4"/>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qFormat/>
    <w:rsid w:val="00D21AE4"/>
    <w:pPr>
      <w:widowControl/>
      <w:spacing w:before="100" w:beforeAutospacing="1" w:after="100" w:afterAutospacing="1"/>
      <w:jc w:val="left"/>
    </w:pPr>
    <w:rPr>
      <w:rFonts w:ascii="宋体" w:eastAsia="宋体" w:hAnsi="宋体" w:cs="宋体"/>
      <w:kern w:val="0"/>
      <w:sz w:val="24"/>
      <w:szCs w:val="24"/>
    </w:rPr>
  </w:style>
  <w:style w:type="character" w:styleId="ac">
    <w:name w:val="Strong"/>
    <w:qFormat/>
    <w:rsid w:val="00D21AE4"/>
    <w:rPr>
      <w:b/>
      <w:bCs/>
    </w:rPr>
  </w:style>
  <w:style w:type="table" w:styleId="ad">
    <w:name w:val="Table Grid"/>
    <w:basedOn w:val="a1"/>
    <w:uiPriority w:val="59"/>
    <w:qFormat/>
    <w:rsid w:val="00D21A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a0"/>
    <w:qFormat/>
    <w:rsid w:val="00D21AE4"/>
  </w:style>
  <w:style w:type="paragraph" w:customStyle="1" w:styleId="1">
    <w:name w:val="列出段落1"/>
    <w:basedOn w:val="a"/>
    <w:uiPriority w:val="34"/>
    <w:qFormat/>
    <w:rsid w:val="00D21AE4"/>
    <w:pPr>
      <w:ind w:firstLineChars="200" w:firstLine="420"/>
    </w:pPr>
  </w:style>
  <w:style w:type="character" w:customStyle="1" w:styleId="aa">
    <w:name w:val="页眉 字符"/>
    <w:basedOn w:val="a0"/>
    <w:link w:val="a9"/>
    <w:uiPriority w:val="99"/>
    <w:semiHidden/>
    <w:qFormat/>
    <w:rsid w:val="00D21AE4"/>
    <w:rPr>
      <w:sz w:val="18"/>
      <w:szCs w:val="18"/>
    </w:rPr>
  </w:style>
  <w:style w:type="character" w:customStyle="1" w:styleId="a8">
    <w:name w:val="页脚 字符"/>
    <w:basedOn w:val="a0"/>
    <w:link w:val="a7"/>
    <w:uiPriority w:val="99"/>
    <w:qFormat/>
    <w:rsid w:val="00D21AE4"/>
    <w:rPr>
      <w:sz w:val="18"/>
      <w:szCs w:val="18"/>
    </w:rPr>
  </w:style>
  <w:style w:type="character" w:customStyle="1" w:styleId="a4">
    <w:name w:val="纯文本 字符"/>
    <w:basedOn w:val="a0"/>
    <w:link w:val="a3"/>
    <w:semiHidden/>
    <w:qFormat/>
    <w:rsid w:val="00D21AE4"/>
    <w:rPr>
      <w:rFonts w:ascii="宋体" w:eastAsia="宋体" w:hAnsi="Courier New" w:cs="Courier New"/>
      <w:kern w:val="10"/>
      <w:szCs w:val="21"/>
    </w:rPr>
  </w:style>
  <w:style w:type="character" w:customStyle="1" w:styleId="a6">
    <w:name w:val="批注框文本 字符"/>
    <w:basedOn w:val="a0"/>
    <w:link w:val="a5"/>
    <w:uiPriority w:val="99"/>
    <w:semiHidden/>
    <w:rsid w:val="00D21AE4"/>
    <w:rPr>
      <w:kern w:val="2"/>
      <w:sz w:val="18"/>
      <w:szCs w:val="18"/>
    </w:rPr>
  </w:style>
  <w:style w:type="paragraph" w:styleId="ae">
    <w:name w:val="List Paragraph"/>
    <w:basedOn w:val="a"/>
    <w:uiPriority w:val="34"/>
    <w:unhideWhenUsed/>
    <w:qFormat/>
    <w:rsid w:val="00B60C3D"/>
    <w:pPr>
      <w:ind w:firstLineChars="200" w:firstLine="420"/>
    </w:pPr>
  </w:style>
  <w:style w:type="paragraph" w:customStyle="1" w:styleId="reader-word-layer">
    <w:name w:val="reader-word-layer"/>
    <w:basedOn w:val="a"/>
    <w:rsid w:val="003B4C3A"/>
    <w:pPr>
      <w:widowControl/>
      <w:spacing w:before="100" w:beforeAutospacing="1" w:after="100" w:afterAutospacing="1"/>
      <w:jc w:val="left"/>
    </w:pPr>
    <w:rPr>
      <w:rFonts w:ascii="宋体" w:eastAsia="宋体" w:hAnsi="宋体" w:cs="宋体"/>
      <w:kern w:val="0"/>
      <w:sz w:val="24"/>
      <w:szCs w:val="24"/>
    </w:rPr>
  </w:style>
  <w:style w:type="paragraph" w:customStyle="1" w:styleId="10">
    <w:name w:val="标题1"/>
    <w:basedOn w:val="a"/>
    <w:rsid w:val="003B4C3A"/>
    <w:pPr>
      <w:widowControl/>
      <w:spacing w:before="100" w:beforeAutospacing="1" w:after="100" w:afterAutospacing="1"/>
      <w:jc w:val="left"/>
    </w:pPr>
    <w:rPr>
      <w:rFonts w:ascii="宋体" w:eastAsia="宋体" w:hAnsi="宋体" w:cs="宋体"/>
      <w:kern w:val="0"/>
      <w:sz w:val="24"/>
      <w:szCs w:val="24"/>
    </w:rPr>
  </w:style>
  <w:style w:type="character" w:customStyle="1" w:styleId="red-detail">
    <w:name w:val="red-detail"/>
    <w:basedOn w:val="a0"/>
    <w:rsid w:val="003B4C3A"/>
  </w:style>
  <w:style w:type="paragraph" w:customStyle="1" w:styleId="sub-title">
    <w:name w:val="sub-title"/>
    <w:basedOn w:val="a"/>
    <w:rsid w:val="003B4C3A"/>
    <w:pPr>
      <w:widowControl/>
      <w:spacing w:before="100" w:beforeAutospacing="1" w:after="100" w:afterAutospacing="1"/>
      <w:jc w:val="left"/>
    </w:pPr>
    <w:rPr>
      <w:rFonts w:ascii="宋体" w:eastAsia="宋体" w:hAnsi="宋体" w:cs="宋体"/>
      <w:kern w:val="0"/>
      <w:sz w:val="24"/>
      <w:szCs w:val="24"/>
    </w:rPr>
  </w:style>
  <w:style w:type="character" w:styleId="af">
    <w:name w:val="annotation reference"/>
    <w:basedOn w:val="a0"/>
    <w:uiPriority w:val="99"/>
    <w:semiHidden/>
    <w:unhideWhenUsed/>
    <w:rsid w:val="009B19EC"/>
    <w:rPr>
      <w:sz w:val="21"/>
      <w:szCs w:val="21"/>
    </w:rPr>
  </w:style>
  <w:style w:type="paragraph" w:styleId="af0">
    <w:name w:val="annotation text"/>
    <w:basedOn w:val="a"/>
    <w:link w:val="af1"/>
    <w:uiPriority w:val="99"/>
    <w:semiHidden/>
    <w:unhideWhenUsed/>
    <w:rsid w:val="009B19EC"/>
    <w:pPr>
      <w:jc w:val="left"/>
    </w:pPr>
  </w:style>
  <w:style w:type="character" w:customStyle="1" w:styleId="af1">
    <w:name w:val="批注文字 字符"/>
    <w:basedOn w:val="a0"/>
    <w:link w:val="af0"/>
    <w:uiPriority w:val="99"/>
    <w:semiHidden/>
    <w:rsid w:val="009B19EC"/>
    <w:rPr>
      <w:kern w:val="2"/>
      <w:sz w:val="21"/>
      <w:szCs w:val="22"/>
    </w:rPr>
  </w:style>
  <w:style w:type="paragraph" w:styleId="af2">
    <w:name w:val="annotation subject"/>
    <w:basedOn w:val="af0"/>
    <w:next w:val="af0"/>
    <w:link w:val="af3"/>
    <w:uiPriority w:val="99"/>
    <w:semiHidden/>
    <w:unhideWhenUsed/>
    <w:rsid w:val="009B19EC"/>
    <w:rPr>
      <w:b/>
      <w:bCs/>
    </w:rPr>
  </w:style>
  <w:style w:type="character" w:customStyle="1" w:styleId="af3">
    <w:name w:val="批注主题 字符"/>
    <w:basedOn w:val="af1"/>
    <w:link w:val="af2"/>
    <w:uiPriority w:val="99"/>
    <w:semiHidden/>
    <w:rsid w:val="009B19EC"/>
    <w:rPr>
      <w:b/>
      <w:bCs/>
      <w:kern w:val="2"/>
      <w:sz w:val="21"/>
      <w:szCs w:val="22"/>
    </w:rPr>
  </w:style>
  <w:style w:type="paragraph" w:customStyle="1" w:styleId="newstyle16">
    <w:name w:val="newstyle16"/>
    <w:basedOn w:val="a"/>
    <w:rsid w:val="00551E2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12189">
      <w:bodyDiv w:val="1"/>
      <w:marLeft w:val="0"/>
      <w:marRight w:val="0"/>
      <w:marTop w:val="0"/>
      <w:marBottom w:val="0"/>
      <w:divBdr>
        <w:top w:val="none" w:sz="0" w:space="0" w:color="auto"/>
        <w:left w:val="none" w:sz="0" w:space="0" w:color="auto"/>
        <w:bottom w:val="none" w:sz="0" w:space="0" w:color="auto"/>
        <w:right w:val="none" w:sz="0" w:space="0" w:color="auto"/>
      </w:divBdr>
    </w:div>
    <w:div w:id="221410014">
      <w:bodyDiv w:val="1"/>
      <w:marLeft w:val="0"/>
      <w:marRight w:val="0"/>
      <w:marTop w:val="0"/>
      <w:marBottom w:val="0"/>
      <w:divBdr>
        <w:top w:val="none" w:sz="0" w:space="0" w:color="auto"/>
        <w:left w:val="none" w:sz="0" w:space="0" w:color="auto"/>
        <w:bottom w:val="none" w:sz="0" w:space="0" w:color="auto"/>
        <w:right w:val="none" w:sz="0" w:space="0" w:color="auto"/>
      </w:divBdr>
    </w:div>
    <w:div w:id="291909562">
      <w:bodyDiv w:val="1"/>
      <w:marLeft w:val="0"/>
      <w:marRight w:val="0"/>
      <w:marTop w:val="0"/>
      <w:marBottom w:val="0"/>
      <w:divBdr>
        <w:top w:val="none" w:sz="0" w:space="0" w:color="auto"/>
        <w:left w:val="none" w:sz="0" w:space="0" w:color="auto"/>
        <w:bottom w:val="none" w:sz="0" w:space="0" w:color="auto"/>
        <w:right w:val="none" w:sz="0" w:space="0" w:color="auto"/>
      </w:divBdr>
    </w:div>
    <w:div w:id="333610996">
      <w:bodyDiv w:val="1"/>
      <w:marLeft w:val="0"/>
      <w:marRight w:val="0"/>
      <w:marTop w:val="0"/>
      <w:marBottom w:val="0"/>
      <w:divBdr>
        <w:top w:val="none" w:sz="0" w:space="0" w:color="auto"/>
        <w:left w:val="none" w:sz="0" w:space="0" w:color="auto"/>
        <w:bottom w:val="none" w:sz="0" w:space="0" w:color="auto"/>
        <w:right w:val="none" w:sz="0" w:space="0" w:color="auto"/>
      </w:divBdr>
    </w:div>
    <w:div w:id="552544436">
      <w:bodyDiv w:val="1"/>
      <w:marLeft w:val="0"/>
      <w:marRight w:val="0"/>
      <w:marTop w:val="0"/>
      <w:marBottom w:val="0"/>
      <w:divBdr>
        <w:top w:val="none" w:sz="0" w:space="0" w:color="auto"/>
        <w:left w:val="none" w:sz="0" w:space="0" w:color="auto"/>
        <w:bottom w:val="none" w:sz="0" w:space="0" w:color="auto"/>
        <w:right w:val="none" w:sz="0" w:space="0" w:color="auto"/>
      </w:divBdr>
    </w:div>
    <w:div w:id="569998673">
      <w:bodyDiv w:val="1"/>
      <w:marLeft w:val="0"/>
      <w:marRight w:val="0"/>
      <w:marTop w:val="0"/>
      <w:marBottom w:val="0"/>
      <w:divBdr>
        <w:top w:val="none" w:sz="0" w:space="0" w:color="auto"/>
        <w:left w:val="none" w:sz="0" w:space="0" w:color="auto"/>
        <w:bottom w:val="none" w:sz="0" w:space="0" w:color="auto"/>
        <w:right w:val="none" w:sz="0" w:space="0" w:color="auto"/>
      </w:divBdr>
    </w:div>
    <w:div w:id="722798698">
      <w:bodyDiv w:val="1"/>
      <w:marLeft w:val="0"/>
      <w:marRight w:val="0"/>
      <w:marTop w:val="0"/>
      <w:marBottom w:val="0"/>
      <w:divBdr>
        <w:top w:val="none" w:sz="0" w:space="0" w:color="auto"/>
        <w:left w:val="none" w:sz="0" w:space="0" w:color="auto"/>
        <w:bottom w:val="none" w:sz="0" w:space="0" w:color="auto"/>
        <w:right w:val="none" w:sz="0" w:space="0" w:color="auto"/>
      </w:divBdr>
    </w:div>
    <w:div w:id="729111243">
      <w:bodyDiv w:val="1"/>
      <w:marLeft w:val="0"/>
      <w:marRight w:val="0"/>
      <w:marTop w:val="0"/>
      <w:marBottom w:val="0"/>
      <w:divBdr>
        <w:top w:val="none" w:sz="0" w:space="0" w:color="auto"/>
        <w:left w:val="none" w:sz="0" w:space="0" w:color="auto"/>
        <w:bottom w:val="none" w:sz="0" w:space="0" w:color="auto"/>
        <w:right w:val="none" w:sz="0" w:space="0" w:color="auto"/>
      </w:divBdr>
      <w:divsChild>
        <w:div w:id="1915621078">
          <w:marLeft w:val="0"/>
          <w:marRight w:val="0"/>
          <w:marTop w:val="0"/>
          <w:marBottom w:val="0"/>
          <w:divBdr>
            <w:top w:val="none" w:sz="0" w:space="0" w:color="auto"/>
            <w:left w:val="none" w:sz="0" w:space="0" w:color="auto"/>
            <w:bottom w:val="none" w:sz="0" w:space="0" w:color="auto"/>
            <w:right w:val="none" w:sz="0" w:space="0" w:color="auto"/>
          </w:divBdr>
          <w:divsChild>
            <w:div w:id="1231192002">
              <w:marLeft w:val="0"/>
              <w:marRight w:val="0"/>
              <w:marTop w:val="0"/>
              <w:marBottom w:val="0"/>
              <w:divBdr>
                <w:top w:val="none" w:sz="0" w:space="0" w:color="auto"/>
                <w:left w:val="none" w:sz="0" w:space="0" w:color="auto"/>
                <w:bottom w:val="none" w:sz="0" w:space="0" w:color="auto"/>
                <w:right w:val="none" w:sz="0" w:space="0" w:color="auto"/>
              </w:divBdr>
              <w:divsChild>
                <w:div w:id="294062496">
                  <w:marLeft w:val="0"/>
                  <w:marRight w:val="0"/>
                  <w:marTop w:val="0"/>
                  <w:marBottom w:val="0"/>
                  <w:divBdr>
                    <w:top w:val="none" w:sz="0" w:space="0" w:color="auto"/>
                    <w:left w:val="none" w:sz="0" w:space="0" w:color="auto"/>
                    <w:bottom w:val="none" w:sz="0" w:space="0" w:color="auto"/>
                    <w:right w:val="none" w:sz="0" w:space="0" w:color="auto"/>
                  </w:divBdr>
                  <w:divsChild>
                    <w:div w:id="1383363572">
                      <w:marLeft w:val="0"/>
                      <w:marRight w:val="0"/>
                      <w:marTop w:val="0"/>
                      <w:marBottom w:val="0"/>
                      <w:divBdr>
                        <w:top w:val="none" w:sz="0" w:space="0" w:color="auto"/>
                        <w:left w:val="none" w:sz="0" w:space="0" w:color="auto"/>
                        <w:bottom w:val="none" w:sz="0" w:space="0" w:color="auto"/>
                        <w:right w:val="none" w:sz="0" w:space="0" w:color="auto"/>
                      </w:divBdr>
                      <w:divsChild>
                        <w:div w:id="1890654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1212639">
          <w:marLeft w:val="0"/>
          <w:marRight w:val="0"/>
          <w:marTop w:val="0"/>
          <w:marBottom w:val="900"/>
          <w:divBdr>
            <w:top w:val="none" w:sz="0" w:space="0" w:color="auto"/>
            <w:left w:val="none" w:sz="0" w:space="0" w:color="auto"/>
            <w:bottom w:val="none" w:sz="0" w:space="0" w:color="auto"/>
            <w:right w:val="none" w:sz="0" w:space="0" w:color="auto"/>
          </w:divBdr>
          <w:divsChild>
            <w:div w:id="876548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587570">
      <w:bodyDiv w:val="1"/>
      <w:marLeft w:val="0"/>
      <w:marRight w:val="0"/>
      <w:marTop w:val="0"/>
      <w:marBottom w:val="0"/>
      <w:divBdr>
        <w:top w:val="none" w:sz="0" w:space="0" w:color="auto"/>
        <w:left w:val="none" w:sz="0" w:space="0" w:color="auto"/>
        <w:bottom w:val="none" w:sz="0" w:space="0" w:color="auto"/>
        <w:right w:val="none" w:sz="0" w:space="0" w:color="auto"/>
      </w:divBdr>
    </w:div>
    <w:div w:id="795679673">
      <w:bodyDiv w:val="1"/>
      <w:marLeft w:val="0"/>
      <w:marRight w:val="0"/>
      <w:marTop w:val="0"/>
      <w:marBottom w:val="0"/>
      <w:divBdr>
        <w:top w:val="none" w:sz="0" w:space="0" w:color="auto"/>
        <w:left w:val="none" w:sz="0" w:space="0" w:color="auto"/>
        <w:bottom w:val="none" w:sz="0" w:space="0" w:color="auto"/>
        <w:right w:val="none" w:sz="0" w:space="0" w:color="auto"/>
      </w:divBdr>
    </w:div>
    <w:div w:id="854920877">
      <w:bodyDiv w:val="1"/>
      <w:marLeft w:val="0"/>
      <w:marRight w:val="0"/>
      <w:marTop w:val="0"/>
      <w:marBottom w:val="0"/>
      <w:divBdr>
        <w:top w:val="none" w:sz="0" w:space="0" w:color="auto"/>
        <w:left w:val="none" w:sz="0" w:space="0" w:color="auto"/>
        <w:bottom w:val="none" w:sz="0" w:space="0" w:color="auto"/>
        <w:right w:val="none" w:sz="0" w:space="0" w:color="auto"/>
      </w:divBdr>
    </w:div>
    <w:div w:id="889074406">
      <w:bodyDiv w:val="1"/>
      <w:marLeft w:val="0"/>
      <w:marRight w:val="0"/>
      <w:marTop w:val="0"/>
      <w:marBottom w:val="0"/>
      <w:divBdr>
        <w:top w:val="none" w:sz="0" w:space="0" w:color="auto"/>
        <w:left w:val="none" w:sz="0" w:space="0" w:color="auto"/>
        <w:bottom w:val="none" w:sz="0" w:space="0" w:color="auto"/>
        <w:right w:val="none" w:sz="0" w:space="0" w:color="auto"/>
      </w:divBdr>
    </w:div>
    <w:div w:id="1076321645">
      <w:bodyDiv w:val="1"/>
      <w:marLeft w:val="0"/>
      <w:marRight w:val="0"/>
      <w:marTop w:val="0"/>
      <w:marBottom w:val="0"/>
      <w:divBdr>
        <w:top w:val="none" w:sz="0" w:space="0" w:color="auto"/>
        <w:left w:val="none" w:sz="0" w:space="0" w:color="auto"/>
        <w:bottom w:val="none" w:sz="0" w:space="0" w:color="auto"/>
        <w:right w:val="none" w:sz="0" w:space="0" w:color="auto"/>
      </w:divBdr>
    </w:div>
    <w:div w:id="1079012489">
      <w:bodyDiv w:val="1"/>
      <w:marLeft w:val="0"/>
      <w:marRight w:val="0"/>
      <w:marTop w:val="0"/>
      <w:marBottom w:val="0"/>
      <w:divBdr>
        <w:top w:val="none" w:sz="0" w:space="0" w:color="auto"/>
        <w:left w:val="none" w:sz="0" w:space="0" w:color="auto"/>
        <w:bottom w:val="none" w:sz="0" w:space="0" w:color="auto"/>
        <w:right w:val="none" w:sz="0" w:space="0" w:color="auto"/>
      </w:divBdr>
    </w:div>
    <w:div w:id="1088695036">
      <w:bodyDiv w:val="1"/>
      <w:marLeft w:val="0"/>
      <w:marRight w:val="0"/>
      <w:marTop w:val="0"/>
      <w:marBottom w:val="0"/>
      <w:divBdr>
        <w:top w:val="none" w:sz="0" w:space="0" w:color="auto"/>
        <w:left w:val="none" w:sz="0" w:space="0" w:color="auto"/>
        <w:bottom w:val="none" w:sz="0" w:space="0" w:color="auto"/>
        <w:right w:val="none" w:sz="0" w:space="0" w:color="auto"/>
      </w:divBdr>
    </w:div>
    <w:div w:id="1129475444">
      <w:bodyDiv w:val="1"/>
      <w:marLeft w:val="0"/>
      <w:marRight w:val="0"/>
      <w:marTop w:val="0"/>
      <w:marBottom w:val="0"/>
      <w:divBdr>
        <w:top w:val="none" w:sz="0" w:space="0" w:color="auto"/>
        <w:left w:val="none" w:sz="0" w:space="0" w:color="auto"/>
        <w:bottom w:val="none" w:sz="0" w:space="0" w:color="auto"/>
        <w:right w:val="none" w:sz="0" w:space="0" w:color="auto"/>
      </w:divBdr>
    </w:div>
    <w:div w:id="1280726822">
      <w:bodyDiv w:val="1"/>
      <w:marLeft w:val="0"/>
      <w:marRight w:val="0"/>
      <w:marTop w:val="0"/>
      <w:marBottom w:val="0"/>
      <w:divBdr>
        <w:top w:val="none" w:sz="0" w:space="0" w:color="auto"/>
        <w:left w:val="none" w:sz="0" w:space="0" w:color="auto"/>
        <w:bottom w:val="none" w:sz="0" w:space="0" w:color="auto"/>
        <w:right w:val="none" w:sz="0" w:space="0" w:color="auto"/>
      </w:divBdr>
    </w:div>
    <w:div w:id="1363169529">
      <w:bodyDiv w:val="1"/>
      <w:marLeft w:val="0"/>
      <w:marRight w:val="0"/>
      <w:marTop w:val="0"/>
      <w:marBottom w:val="0"/>
      <w:divBdr>
        <w:top w:val="none" w:sz="0" w:space="0" w:color="auto"/>
        <w:left w:val="none" w:sz="0" w:space="0" w:color="auto"/>
        <w:bottom w:val="none" w:sz="0" w:space="0" w:color="auto"/>
        <w:right w:val="none" w:sz="0" w:space="0" w:color="auto"/>
      </w:divBdr>
    </w:div>
    <w:div w:id="1549881329">
      <w:bodyDiv w:val="1"/>
      <w:marLeft w:val="0"/>
      <w:marRight w:val="0"/>
      <w:marTop w:val="0"/>
      <w:marBottom w:val="0"/>
      <w:divBdr>
        <w:top w:val="none" w:sz="0" w:space="0" w:color="auto"/>
        <w:left w:val="none" w:sz="0" w:space="0" w:color="auto"/>
        <w:bottom w:val="none" w:sz="0" w:space="0" w:color="auto"/>
        <w:right w:val="none" w:sz="0" w:space="0" w:color="auto"/>
      </w:divBdr>
    </w:div>
    <w:div w:id="1631665768">
      <w:bodyDiv w:val="1"/>
      <w:marLeft w:val="0"/>
      <w:marRight w:val="0"/>
      <w:marTop w:val="0"/>
      <w:marBottom w:val="0"/>
      <w:divBdr>
        <w:top w:val="none" w:sz="0" w:space="0" w:color="auto"/>
        <w:left w:val="none" w:sz="0" w:space="0" w:color="auto"/>
        <w:bottom w:val="none" w:sz="0" w:space="0" w:color="auto"/>
        <w:right w:val="none" w:sz="0" w:space="0" w:color="auto"/>
      </w:divBdr>
    </w:div>
    <w:div w:id="1711416393">
      <w:bodyDiv w:val="1"/>
      <w:marLeft w:val="0"/>
      <w:marRight w:val="0"/>
      <w:marTop w:val="0"/>
      <w:marBottom w:val="0"/>
      <w:divBdr>
        <w:top w:val="none" w:sz="0" w:space="0" w:color="auto"/>
        <w:left w:val="none" w:sz="0" w:space="0" w:color="auto"/>
        <w:bottom w:val="none" w:sz="0" w:space="0" w:color="auto"/>
        <w:right w:val="none" w:sz="0" w:space="0" w:color="auto"/>
      </w:divBdr>
    </w:div>
    <w:div w:id="1731492996">
      <w:bodyDiv w:val="1"/>
      <w:marLeft w:val="0"/>
      <w:marRight w:val="0"/>
      <w:marTop w:val="0"/>
      <w:marBottom w:val="0"/>
      <w:divBdr>
        <w:top w:val="none" w:sz="0" w:space="0" w:color="auto"/>
        <w:left w:val="none" w:sz="0" w:space="0" w:color="auto"/>
        <w:bottom w:val="none" w:sz="0" w:space="0" w:color="auto"/>
        <w:right w:val="none" w:sz="0" w:space="0" w:color="auto"/>
      </w:divBdr>
    </w:div>
    <w:div w:id="1789931877">
      <w:bodyDiv w:val="1"/>
      <w:marLeft w:val="0"/>
      <w:marRight w:val="0"/>
      <w:marTop w:val="0"/>
      <w:marBottom w:val="0"/>
      <w:divBdr>
        <w:top w:val="none" w:sz="0" w:space="0" w:color="auto"/>
        <w:left w:val="none" w:sz="0" w:space="0" w:color="auto"/>
        <w:bottom w:val="none" w:sz="0" w:space="0" w:color="auto"/>
        <w:right w:val="none" w:sz="0" w:space="0" w:color="auto"/>
      </w:divBdr>
    </w:div>
    <w:div w:id="1800030477">
      <w:bodyDiv w:val="1"/>
      <w:marLeft w:val="0"/>
      <w:marRight w:val="0"/>
      <w:marTop w:val="0"/>
      <w:marBottom w:val="0"/>
      <w:divBdr>
        <w:top w:val="none" w:sz="0" w:space="0" w:color="auto"/>
        <w:left w:val="none" w:sz="0" w:space="0" w:color="auto"/>
        <w:bottom w:val="none" w:sz="0" w:space="0" w:color="auto"/>
        <w:right w:val="none" w:sz="0" w:space="0" w:color="auto"/>
      </w:divBdr>
    </w:div>
    <w:div w:id="1813865850">
      <w:bodyDiv w:val="1"/>
      <w:marLeft w:val="0"/>
      <w:marRight w:val="0"/>
      <w:marTop w:val="0"/>
      <w:marBottom w:val="0"/>
      <w:divBdr>
        <w:top w:val="none" w:sz="0" w:space="0" w:color="auto"/>
        <w:left w:val="none" w:sz="0" w:space="0" w:color="auto"/>
        <w:bottom w:val="none" w:sz="0" w:space="0" w:color="auto"/>
        <w:right w:val="none" w:sz="0" w:space="0" w:color="auto"/>
      </w:divBdr>
    </w:div>
    <w:div w:id="1828788069">
      <w:bodyDiv w:val="1"/>
      <w:marLeft w:val="0"/>
      <w:marRight w:val="0"/>
      <w:marTop w:val="0"/>
      <w:marBottom w:val="0"/>
      <w:divBdr>
        <w:top w:val="none" w:sz="0" w:space="0" w:color="auto"/>
        <w:left w:val="none" w:sz="0" w:space="0" w:color="auto"/>
        <w:bottom w:val="none" w:sz="0" w:space="0" w:color="auto"/>
        <w:right w:val="none" w:sz="0" w:space="0" w:color="auto"/>
      </w:divBdr>
    </w:div>
    <w:div w:id="1938976527">
      <w:bodyDiv w:val="1"/>
      <w:marLeft w:val="0"/>
      <w:marRight w:val="0"/>
      <w:marTop w:val="0"/>
      <w:marBottom w:val="0"/>
      <w:divBdr>
        <w:top w:val="none" w:sz="0" w:space="0" w:color="auto"/>
        <w:left w:val="none" w:sz="0" w:space="0" w:color="auto"/>
        <w:bottom w:val="none" w:sz="0" w:space="0" w:color="auto"/>
        <w:right w:val="none" w:sz="0" w:space="0" w:color="auto"/>
      </w:divBdr>
    </w:div>
    <w:div w:id="1996102038">
      <w:bodyDiv w:val="1"/>
      <w:marLeft w:val="0"/>
      <w:marRight w:val="0"/>
      <w:marTop w:val="0"/>
      <w:marBottom w:val="0"/>
      <w:divBdr>
        <w:top w:val="none" w:sz="0" w:space="0" w:color="auto"/>
        <w:left w:val="none" w:sz="0" w:space="0" w:color="auto"/>
        <w:bottom w:val="none" w:sz="0" w:space="0" w:color="auto"/>
        <w:right w:val="none" w:sz="0" w:space="0" w:color="auto"/>
      </w:divBdr>
    </w:div>
    <w:div w:id="2026900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DF85B8-F106-405A-8E34-35BC9AEEF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6998</TotalTime>
  <Pages>15</Pages>
  <Words>1785</Words>
  <Characters>10176</Characters>
  <Application>Microsoft Office Word</Application>
  <DocSecurity>0</DocSecurity>
  <Lines>84</Lines>
  <Paragraphs>23</Paragraphs>
  <ScaleCrop>false</ScaleCrop>
  <Company>Sky123.Org</Company>
  <LinksUpToDate>false</LinksUpToDate>
  <CharactersWithSpaces>11938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juju jiang</cp:lastModifiedBy>
  <cp:revision>358</cp:revision>
  <cp:lastPrinted>2019-10-06T09:09:00Z</cp:lastPrinted>
  <dcterms:created xsi:type="dcterms:W3CDTF">2018-08-14T07:51:00Z</dcterms:created>
  <dcterms:modified xsi:type="dcterms:W3CDTF">2021-09-07T03:22:00Z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